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DFF4A3" w14:textId="400D046E" w:rsidR="00CF4938" w:rsidRDefault="005019B1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7D6563">
        <w:rPr>
          <w:noProof/>
        </w:rPr>
        <w:drawing>
          <wp:anchor distT="0" distB="0" distL="114300" distR="114300" simplePos="0" relativeHeight="251660288" behindDoc="0" locked="0" layoutInCell="1" allowOverlap="1" wp14:anchorId="4CCDA429" wp14:editId="5C7FAB93">
            <wp:simplePos x="0" y="0"/>
            <wp:positionH relativeFrom="column">
              <wp:posOffset>-871220</wp:posOffset>
            </wp:positionH>
            <wp:positionV relativeFrom="paragraph">
              <wp:posOffset>-798830</wp:posOffset>
            </wp:positionV>
            <wp:extent cx="1425830" cy="1440000"/>
            <wp:effectExtent l="0" t="0" r="3175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83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76D99B3" wp14:editId="5373D56C">
            <wp:simplePos x="0" y="0"/>
            <wp:positionH relativeFrom="column">
              <wp:posOffset>5112385</wp:posOffset>
            </wp:positionH>
            <wp:positionV relativeFrom="paragraph">
              <wp:posOffset>-836295</wp:posOffset>
            </wp:positionV>
            <wp:extent cx="1440000" cy="1440000"/>
            <wp:effectExtent l="0" t="0" r="8255" b="8255"/>
            <wp:wrapNone/>
            <wp:docPr id="833953354" name="Imagen 21" descr="DESCARGAR LOGO SENA JPG, PNG,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DESCARGAR LOGO SENA JPG, PNG,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070AC7" w14:textId="462EC965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401501C7" w14:textId="22743F58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68861089" w14:textId="4472D718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5024B312" w14:textId="7737B079" w:rsidR="00F00948" w:rsidRDefault="00F00948" w:rsidP="00CF493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MANUAL TÉCNICO </w:t>
      </w:r>
    </w:p>
    <w:p w14:paraId="6788EAA6" w14:textId="6B0662BD" w:rsidR="00CF4938" w:rsidRDefault="00CF4938" w:rsidP="00CF4938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ab/>
      </w:r>
    </w:p>
    <w:p w14:paraId="7ECFB77E" w14:textId="77777777" w:rsidR="00CF4938" w:rsidRPr="00F00948" w:rsidRDefault="00CF4938" w:rsidP="00CF4938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2AF69FE5" w14:textId="5A734589" w:rsidR="00F00948" w:rsidRDefault="00F00948" w:rsidP="00CF493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Sistema de Información</w:t>
      </w:r>
    </w:p>
    <w:p w14:paraId="0B44F3D6" w14:textId="77777777" w:rsidR="00CF4938" w:rsidRDefault="00CF4938" w:rsidP="00CF493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</w:p>
    <w:p w14:paraId="2B93E3DD" w14:textId="30705374" w:rsidR="00CF4938" w:rsidRPr="00F00948" w:rsidRDefault="00CF4938" w:rsidP="00CF493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</w:p>
    <w:p w14:paraId="5260CC50" w14:textId="245AF178" w:rsidR="00F00948" w:rsidRDefault="00F00948" w:rsidP="00CF493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Comunidad Inteligente para el Conjunto Azahar</w:t>
      </w:r>
    </w:p>
    <w:p w14:paraId="62B75FE1" w14:textId="11B1621B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03E6AB11" w14:textId="5FE252DE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24849CEB" w14:textId="6A0B01A8" w:rsidR="00CF4938" w:rsidRPr="00CF4938" w:rsidRDefault="00CF4938" w:rsidP="00CF493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SENA</w:t>
      </w:r>
    </w:p>
    <w:p w14:paraId="71E0FC2B" w14:textId="2781E4EC" w:rsidR="00CF4938" w:rsidRPr="00CF4938" w:rsidRDefault="00CF4938" w:rsidP="00CF493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Bogotá, 2026</w:t>
      </w:r>
    </w:p>
    <w:p w14:paraId="143EFF18" w14:textId="488D8651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2B3F7FBC" w14:textId="2B6AEFEC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lastRenderedPageBreak/>
        <w:t>Control de Versiones</w:t>
      </w:r>
    </w:p>
    <w:p w14:paraId="30E15B63" w14:textId="77777777" w:rsidR="00D42C71" w:rsidRDefault="00D42C71" w:rsidP="00D42C7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D42C71" w14:paraId="2125FB6B" w14:textId="77777777" w:rsidTr="00D42C71">
        <w:tc>
          <w:tcPr>
            <w:tcW w:w="2207" w:type="dxa"/>
          </w:tcPr>
          <w:p w14:paraId="0DF32D8E" w14:textId="1F491A12" w:rsidR="00D42C71" w:rsidRDefault="00D42C71" w:rsidP="00D42C71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D42C7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Versión</w:t>
            </w:r>
          </w:p>
        </w:tc>
        <w:tc>
          <w:tcPr>
            <w:tcW w:w="2207" w:type="dxa"/>
          </w:tcPr>
          <w:p w14:paraId="45274693" w14:textId="445BD3C6" w:rsidR="00D42C71" w:rsidRDefault="00D42C71" w:rsidP="00D42C71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D42C7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 xml:space="preserve">Fecha       </w:t>
            </w:r>
          </w:p>
        </w:tc>
        <w:tc>
          <w:tcPr>
            <w:tcW w:w="2207" w:type="dxa"/>
          </w:tcPr>
          <w:p w14:paraId="0ECB52C4" w14:textId="394FA94E" w:rsidR="00D42C71" w:rsidRDefault="00D42C71" w:rsidP="00D42C71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D42C7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Autor(</w:t>
            </w:r>
            <w:proofErr w:type="gramStart"/>
            <w:r w:rsidR="00D90BE7" w:rsidRPr="00D42C7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 xml:space="preserve">es)  </w:t>
            </w:r>
            <w:r w:rsidRPr="00D42C7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 xml:space="preserve"> </w:t>
            </w:r>
            <w:proofErr w:type="gramEnd"/>
            <w:r w:rsidRPr="00D42C7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 xml:space="preserve">                  </w:t>
            </w:r>
          </w:p>
        </w:tc>
        <w:tc>
          <w:tcPr>
            <w:tcW w:w="2207" w:type="dxa"/>
          </w:tcPr>
          <w:p w14:paraId="2932E91E" w14:textId="24F863F0" w:rsidR="00D42C71" w:rsidRDefault="00D42C71" w:rsidP="00D42C71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D42C7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Descripción</w:t>
            </w:r>
          </w:p>
        </w:tc>
      </w:tr>
      <w:tr w:rsidR="00D42C71" w14:paraId="22F28EE1" w14:textId="77777777" w:rsidTr="00D42C71">
        <w:tc>
          <w:tcPr>
            <w:tcW w:w="2207" w:type="dxa"/>
          </w:tcPr>
          <w:p w14:paraId="492AF157" w14:textId="7B51F40C" w:rsidR="00D42C71" w:rsidRPr="00D42C71" w:rsidRDefault="00D42C71" w:rsidP="00D42C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D42C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2</w:t>
            </w:r>
            <w:r w:rsidRPr="00D42C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 xml:space="preserve">.0     </w:t>
            </w:r>
          </w:p>
        </w:tc>
        <w:tc>
          <w:tcPr>
            <w:tcW w:w="2207" w:type="dxa"/>
          </w:tcPr>
          <w:p w14:paraId="0F797CA9" w14:textId="108DED97" w:rsidR="00D42C71" w:rsidRPr="00D42C71" w:rsidRDefault="00D42C71" w:rsidP="00D42C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D42C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 xml:space="preserve">2026-03-23  </w:t>
            </w:r>
          </w:p>
        </w:tc>
        <w:tc>
          <w:tcPr>
            <w:tcW w:w="2207" w:type="dxa"/>
          </w:tcPr>
          <w:p w14:paraId="42B02202" w14:textId="40401868" w:rsidR="00D42C71" w:rsidRPr="00D42C71" w:rsidRDefault="00D42C71" w:rsidP="00D42C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D42C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 xml:space="preserve">Equipo de desarrollo           </w:t>
            </w:r>
          </w:p>
        </w:tc>
        <w:tc>
          <w:tcPr>
            <w:tcW w:w="2207" w:type="dxa"/>
          </w:tcPr>
          <w:p w14:paraId="7A156C8E" w14:textId="12E724D3" w:rsidR="00D42C71" w:rsidRPr="00D42C71" w:rsidRDefault="00D42C71" w:rsidP="00D42C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D42C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Segunda versión del sistema</w:t>
            </w:r>
          </w:p>
        </w:tc>
      </w:tr>
    </w:tbl>
    <w:p w14:paraId="34540D87" w14:textId="77777777" w:rsidR="00D42C71" w:rsidRPr="00D42C71" w:rsidRDefault="00D42C71" w:rsidP="00D42C7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p w14:paraId="0F40334B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D615C2D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C562845" w14:textId="77777777" w:rsidR="00CF4938" w:rsidRPr="00F0094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07B2682" w14:textId="5F755ED8" w:rsidR="00F00948" w:rsidRPr="00F00948" w:rsidRDefault="00F0094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ÍNDICE</w:t>
      </w:r>
    </w:p>
    <w:p w14:paraId="5D9A5654" w14:textId="77777777" w:rsidR="00F00948" w:rsidRPr="00F00948" w:rsidRDefault="00F00948" w:rsidP="00F00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INTRODUCCIÓN</w:t>
      </w:r>
    </w:p>
    <w:p w14:paraId="04EEB52D" w14:textId="3C9C7F9C" w:rsidR="00F00948" w:rsidRPr="00F00948" w:rsidRDefault="00F00948" w:rsidP="00F00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OBJETIVOS DEL SISTEMA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.1 Objetivo General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.2 Objetivos Específicos</w:t>
      </w:r>
    </w:p>
    <w:p w14:paraId="54A93EF6" w14:textId="1AEC6D74" w:rsidR="00F00948" w:rsidRPr="00F00948" w:rsidRDefault="00F00948" w:rsidP="00F00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 DEL SISTEMA DE INFORMACIÓN DESARROLLADO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3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.1 Información General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3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.2 Clasificación y Categoría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3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.3 Información Contractual y Soporte</w:t>
      </w:r>
    </w:p>
    <w:p w14:paraId="7BE1455F" w14:textId="64AFA12C" w:rsidR="00F00948" w:rsidRPr="00F00948" w:rsidRDefault="00F00948" w:rsidP="00F00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DISEÑO TÉCNICO DEL SISTEMA DE INFORMACIÓN</w:t>
      </w: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.1 Esquema o Modelo de Requerimientos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.2 Software Base del Sistema y Prerrequisitos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.3 Componentes y Estándares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.4 Modelo de Datos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.5 Funcionalidad y Servicios Ofrecidos</w:t>
      </w:r>
    </w:p>
    <w:p w14:paraId="0C2F3DD5" w14:textId="7AEFCF4C" w:rsidR="00F00948" w:rsidRPr="00F00948" w:rsidRDefault="00F00948" w:rsidP="00F00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DESPLIEGUE Y CONFIGURACIÓN DE COMPONENTES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5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.1 Organización de Componentes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5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.2 Instalación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5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.3 Configuración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5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.4 Despliegue</w:t>
      </w:r>
    </w:p>
    <w:p w14:paraId="0B63D2A6" w14:textId="66FA6F9E" w:rsidR="00F00948" w:rsidRPr="00F00948" w:rsidRDefault="00F00948" w:rsidP="00F00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DOCUMENTACIÓN TÉCNICA Y FUNCIONAL</w:t>
      </w:r>
    </w:p>
    <w:p w14:paraId="0F94DB9C" w14:textId="58B324A6" w:rsidR="00F00948" w:rsidRDefault="00F00948" w:rsidP="00F00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RESOLUCIÓN DE PROBLEMAS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 </w:t>
      </w:r>
      <w:r w:rsid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7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.1 Errores Técnicos Comunes y Solución</w:t>
      </w:r>
    </w:p>
    <w:p w14:paraId="13105C1D" w14:textId="0BE1C517" w:rsidR="00D42C71" w:rsidRPr="00D42C71" w:rsidRDefault="00D42C71" w:rsidP="00F00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D42C7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CONSIDERACIONES FINALES</w:t>
      </w:r>
    </w:p>
    <w:p w14:paraId="5CB9B714" w14:textId="790B75E3" w:rsid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66808A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C07D7B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8AD400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D7D235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056787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21AB6C8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0594BB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BB15813" w14:textId="67A04F12" w:rsidR="00F00948" w:rsidRPr="00F00948" w:rsidRDefault="00D42C71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1</w:t>
      </w:r>
      <w:r w:rsidR="00F00948"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. INTRODUCCIÓN</w:t>
      </w:r>
    </w:p>
    <w:p w14:paraId="3D8CBAA0" w14:textId="05BB37E2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El presente Manual Técnico y de Operación del Sistema de Información </w:t>
      </w: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“Comunidad Inteligente para el Conjunto Azahar” – Versión </w:t>
      </w:r>
      <w:r w:rsidR="002619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2</w:t>
      </w: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.0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ha sido elaborado conforme a la </w:t>
      </w:r>
      <w:r w:rsidRPr="00F0094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CO"/>
          <w14:ligatures w14:val="none"/>
        </w:rPr>
        <w:t>Guía para la Elaboración del Manual Técnico y de Operación de los Sistemas de Información (DNP, 2020)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el lineamiento </w:t>
      </w: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LI.SIS.16 del Ministerio de Tecnologías de la Información y las Comunicaciones (MinTIC)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5AE07147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documento describe de manera integral la arquitectura, componentes tecnológicos, modelo de datos, configuración, despliegue, operación y esquema de soporte del sistema, garantizando:</w:t>
      </w:r>
    </w:p>
    <w:p w14:paraId="6F6692DF" w14:textId="77777777" w:rsidR="00F00948" w:rsidRPr="00F00948" w:rsidRDefault="00F00948" w:rsidP="00F009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Trazabilidad técnica.</w:t>
      </w:r>
    </w:p>
    <w:p w14:paraId="4D1D6C4C" w14:textId="77777777" w:rsidR="00F00948" w:rsidRPr="00F00948" w:rsidRDefault="00F00948" w:rsidP="00F009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Mantenibilidad.</w:t>
      </w:r>
    </w:p>
    <w:p w14:paraId="7CD0800A" w14:textId="77777777" w:rsidR="00F00948" w:rsidRPr="00F00948" w:rsidRDefault="00F00948" w:rsidP="00F009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Sostenibilidad tecnológica.</w:t>
      </w:r>
    </w:p>
    <w:p w14:paraId="65CCF711" w14:textId="77777777" w:rsidR="00F00948" w:rsidRPr="00F00948" w:rsidRDefault="00F00948" w:rsidP="00F009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Gobernanza de la información.</w:t>
      </w:r>
    </w:p>
    <w:p w14:paraId="032F35B3" w14:textId="77777777" w:rsidR="00F00948" w:rsidRPr="00F00948" w:rsidRDefault="00F00948" w:rsidP="00F009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Cumplimiento de estándares institucionales.</w:t>
      </w:r>
    </w:p>
    <w:p w14:paraId="452BC46E" w14:textId="47EF407D" w:rsidR="00F00948" w:rsidRPr="00F00948" w:rsidRDefault="004E4E12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Asimismo, el sistema se encuentra alineado con estándares de desarrollo moderno, arquitectura basada en servicios y buenas prácticas de ingeniería de software.</w:t>
      </w:r>
    </w:p>
    <w:p w14:paraId="3B1B96D7" w14:textId="6B8E464C" w:rsidR="00F00948" w:rsidRPr="00F00948" w:rsidRDefault="00D42C71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2</w:t>
      </w:r>
      <w:r w:rsidR="00F00948"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. OBJETIVOS DEL SISTEMA</w:t>
      </w:r>
    </w:p>
    <w:p w14:paraId="2C768FA5" w14:textId="5AC2211F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2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.1 Objetivo General</w:t>
      </w:r>
    </w:p>
    <w:p w14:paraId="5B71891A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Diseñar e implementar un sistema de información web que centralice y automatice los procesos operativos del Conjunto Residencial Azahar, fortaleciendo el control administrativo, la trazabilidad de eventos y el soporte analítico para la toma de decisiones estratégicas.</w:t>
      </w:r>
    </w:p>
    <w:p w14:paraId="2DA59452" w14:textId="5A268F25" w:rsidR="00F00948" w:rsidRP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437DA84" w14:textId="40A0D9FE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2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.2 Objetivos Específicos</w:t>
      </w:r>
    </w:p>
    <w:p w14:paraId="2DC6D3CB" w14:textId="77777777" w:rsidR="00F00948" w:rsidRPr="00F00948" w:rsidRDefault="00F00948" w:rsidP="00F00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Centralizar el registro y control de paquetería por apartamento.</w:t>
      </w:r>
    </w:p>
    <w:p w14:paraId="3FB7E46B" w14:textId="77777777" w:rsidR="00F00948" w:rsidRPr="00F00948" w:rsidRDefault="00F00948" w:rsidP="00F00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Gestionar el acceso vehicular de visitantes.</w:t>
      </w:r>
    </w:p>
    <w:p w14:paraId="0CC2B644" w14:textId="77777777" w:rsidR="00F00948" w:rsidRPr="00F00948" w:rsidRDefault="00F00948" w:rsidP="00F00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Administrar reservas de áreas comunes.</w:t>
      </w:r>
    </w:p>
    <w:p w14:paraId="24D6F691" w14:textId="77777777" w:rsidR="00F00948" w:rsidRPr="00F00948" w:rsidRDefault="00F00948" w:rsidP="00F00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Gestionar apartamentos y residentes.</w:t>
      </w:r>
    </w:p>
    <w:p w14:paraId="65BDE46D" w14:textId="77777777" w:rsidR="00F00948" w:rsidRPr="00F00948" w:rsidRDefault="00F00948" w:rsidP="00F00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Implementar representación gráfica dinámica del parqueadero.</w:t>
      </w:r>
    </w:p>
    <w:p w14:paraId="40F11BF0" w14:textId="77777777" w:rsidR="00F00948" w:rsidRPr="00F00948" w:rsidRDefault="00F00948" w:rsidP="00F00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Generar comprobantes en formato PDF.</w:t>
      </w:r>
    </w:p>
    <w:p w14:paraId="7CC9A711" w14:textId="77777777" w:rsidR="00F00948" w:rsidRPr="00F00948" w:rsidRDefault="00F00948" w:rsidP="00F00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Implementar control de acceso basado en roles (RBAC).</w:t>
      </w:r>
    </w:p>
    <w:p w14:paraId="5F1B320E" w14:textId="784A063A" w:rsidR="00F00948" w:rsidRPr="00F00948" w:rsidRDefault="00F00948" w:rsidP="00F00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Garantizar integridad referencial en base de dato</w:t>
      </w:r>
      <w:r w:rsid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 MariaDB</w:t>
      </w:r>
      <w:r w:rsidR="00A961AD">
        <w:t>.</w:t>
      </w:r>
    </w:p>
    <w:p w14:paraId="315C3F18" w14:textId="7348884C" w:rsidR="00F00948" w:rsidRPr="00F00948" w:rsidRDefault="004E4E12" w:rsidP="00F00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Proporcionar mecanismos de auditoría, trazabilidad y análisis de información operativa.</w:t>
      </w:r>
    </w:p>
    <w:p w14:paraId="3BC1DA19" w14:textId="6F63CD23" w:rsidR="00F00948" w:rsidRPr="00F00948" w:rsidRDefault="00D42C71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3</w:t>
      </w:r>
      <w:r w:rsidR="00F00948"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. DESCRIPCIÓN DEL SISTEMA DE INFORMACIÓN DESARROLLADO</w:t>
      </w:r>
    </w:p>
    <w:p w14:paraId="16D8D0B2" w14:textId="3ADF3988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3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.1 Información General</w:t>
      </w:r>
    </w:p>
    <w:p w14:paraId="57FB11FB" w14:textId="77777777" w:rsidR="00F00948" w:rsidRPr="00F00948" w:rsidRDefault="00F00948" w:rsidP="00F00948">
      <w:pPr>
        <w:pStyle w:val="Sinespaciado"/>
        <w:rPr>
          <w:rFonts w:ascii="Times New Roman" w:hAnsi="Times New Roman" w:cs="Times New Roman"/>
          <w:sz w:val="24"/>
          <w:szCs w:val="24"/>
          <w:lang w:eastAsia="es-CO"/>
        </w:rPr>
      </w:pPr>
      <w:r w:rsidRPr="00F00948">
        <w:rPr>
          <w:rFonts w:ascii="Times New Roman" w:hAnsi="Times New Roman" w:cs="Times New Roman"/>
          <w:b/>
          <w:bCs/>
          <w:sz w:val="24"/>
          <w:szCs w:val="24"/>
          <w:lang w:eastAsia="es-CO"/>
        </w:rPr>
        <w:t>Nombre del sistema:</w:t>
      </w:r>
      <w:r w:rsidRPr="00F00948">
        <w:rPr>
          <w:rFonts w:ascii="Times New Roman" w:hAnsi="Times New Roman" w:cs="Times New Roman"/>
          <w:sz w:val="24"/>
          <w:szCs w:val="24"/>
          <w:lang w:eastAsia="es-CO"/>
        </w:rPr>
        <w:t xml:space="preserve"> Comunidad Inteligente para el Conjunto Azahar</w:t>
      </w:r>
      <w:r w:rsidRPr="00F00948">
        <w:rPr>
          <w:rFonts w:ascii="Times New Roman" w:hAnsi="Times New Roman" w:cs="Times New Roman"/>
          <w:sz w:val="24"/>
          <w:szCs w:val="24"/>
          <w:lang w:eastAsia="es-CO"/>
        </w:rPr>
        <w:br/>
      </w:r>
      <w:r w:rsidRPr="00F00948">
        <w:rPr>
          <w:rFonts w:ascii="Times New Roman" w:hAnsi="Times New Roman" w:cs="Times New Roman"/>
          <w:b/>
          <w:bCs/>
          <w:sz w:val="24"/>
          <w:szCs w:val="24"/>
          <w:lang w:eastAsia="es-CO"/>
        </w:rPr>
        <w:t>Nombre corto:</w:t>
      </w:r>
      <w:r w:rsidRPr="00F00948">
        <w:rPr>
          <w:rFonts w:ascii="Times New Roman" w:hAnsi="Times New Roman" w:cs="Times New Roman"/>
          <w:sz w:val="24"/>
          <w:szCs w:val="24"/>
          <w:lang w:eastAsia="es-CO"/>
        </w:rPr>
        <w:t xml:space="preserve"> Comunidad Inteligente </w:t>
      </w:r>
    </w:p>
    <w:p w14:paraId="16CAE773" w14:textId="1D04FBE6" w:rsidR="00F00948" w:rsidRPr="00F00948" w:rsidRDefault="00F00948" w:rsidP="00F00948">
      <w:pPr>
        <w:pStyle w:val="Sinespaciado"/>
        <w:rPr>
          <w:rFonts w:ascii="Times New Roman" w:hAnsi="Times New Roman" w:cs="Times New Roman"/>
          <w:sz w:val="24"/>
          <w:szCs w:val="24"/>
          <w:lang w:eastAsia="es-CO"/>
        </w:rPr>
      </w:pPr>
      <w:r w:rsidRPr="00F00948">
        <w:rPr>
          <w:rFonts w:ascii="Times New Roman" w:hAnsi="Times New Roman" w:cs="Times New Roman"/>
          <w:b/>
          <w:bCs/>
          <w:sz w:val="24"/>
          <w:szCs w:val="24"/>
          <w:lang w:eastAsia="es-CO"/>
        </w:rPr>
        <w:t>Siglas:</w:t>
      </w:r>
      <w:r w:rsidRPr="00F00948">
        <w:rPr>
          <w:rFonts w:ascii="Times New Roman" w:hAnsi="Times New Roman" w:cs="Times New Roman"/>
          <w:sz w:val="24"/>
          <w:szCs w:val="24"/>
          <w:lang w:eastAsia="es-CO"/>
        </w:rPr>
        <w:t xml:space="preserve"> C.I.</w:t>
      </w:r>
      <w:r w:rsidRPr="00F00948">
        <w:rPr>
          <w:rFonts w:ascii="Times New Roman" w:hAnsi="Times New Roman" w:cs="Times New Roman"/>
          <w:sz w:val="24"/>
          <w:szCs w:val="24"/>
          <w:lang w:eastAsia="es-CO"/>
        </w:rPr>
        <w:br/>
      </w:r>
      <w:r w:rsidRPr="00F00948">
        <w:rPr>
          <w:rFonts w:ascii="Times New Roman" w:hAnsi="Times New Roman" w:cs="Times New Roman"/>
          <w:b/>
          <w:bCs/>
          <w:sz w:val="24"/>
          <w:szCs w:val="24"/>
          <w:lang w:eastAsia="es-CO"/>
        </w:rPr>
        <w:t>Versión:</w:t>
      </w:r>
      <w:r w:rsidRPr="00F00948">
        <w:rPr>
          <w:rFonts w:ascii="Times New Roman" w:hAnsi="Times New Roman" w:cs="Times New Roman"/>
          <w:sz w:val="24"/>
          <w:szCs w:val="24"/>
          <w:lang w:eastAsia="es-CO"/>
        </w:rPr>
        <w:t xml:space="preserve"> </w:t>
      </w:r>
      <w:r w:rsidR="002619D3">
        <w:rPr>
          <w:rFonts w:ascii="Times New Roman" w:hAnsi="Times New Roman" w:cs="Times New Roman"/>
          <w:sz w:val="24"/>
          <w:szCs w:val="24"/>
          <w:lang w:eastAsia="es-CO"/>
        </w:rPr>
        <w:t>2.0</w:t>
      </w:r>
    </w:p>
    <w:p w14:paraId="011DF5C2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Fabricantes:</w:t>
      </w:r>
    </w:p>
    <w:p w14:paraId="7569B1D2" w14:textId="77777777" w:rsidR="00F00948" w:rsidRPr="00F00948" w:rsidRDefault="00F00948" w:rsidP="00F009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Cristian Camilo Mora Mendieta</w:t>
      </w:r>
    </w:p>
    <w:p w14:paraId="72D7B4C8" w14:textId="77777777" w:rsidR="00F00948" w:rsidRPr="00F00948" w:rsidRDefault="00F00948" w:rsidP="00F009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Jhon Sebastián Serna Hurtado</w:t>
      </w:r>
    </w:p>
    <w:p w14:paraId="583F4CD3" w14:textId="77777777" w:rsidR="00F00948" w:rsidRPr="00F00948" w:rsidRDefault="00F00948" w:rsidP="00F009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Josué Daniel Montiel Rodríguez</w:t>
      </w:r>
    </w:p>
    <w:p w14:paraId="0F731159" w14:textId="77777777" w:rsidR="00F00948" w:rsidRPr="00F00948" w:rsidRDefault="00F00948" w:rsidP="00F009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Aarón Daniel Rodelo Gonzáles</w:t>
      </w:r>
    </w:p>
    <w:p w14:paraId="4C6D3CE0" w14:textId="3CA43A72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El sistema opera bajo arquitectura </w:t>
      </w: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SaaS (Software as a Service)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modelo </w:t>
      </w: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Cliente-Servidor Web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con despliegue proyectado en infraestructura </w:t>
      </w:r>
      <w:r w:rsidR="00A961AD" w:rsidRPr="00A961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Hostinger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15C54A66" w14:textId="25131902" w:rsidR="00F00948" w:rsidRP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CC3E98B" w14:textId="72B38D83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3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.2 Clasificación y Categoría</w:t>
      </w:r>
    </w:p>
    <w:p w14:paraId="12E36612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sistema se clasifica como:</w:t>
      </w:r>
    </w:p>
    <w:p w14:paraId="38CF7B95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Sistema de Información de Apoyo Operativo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orientado a optimizar la gestión interna del personal administrativo y de vigilancia.</w:t>
      </w:r>
    </w:p>
    <w:p w14:paraId="0AC4E211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Su propósito principal es:</w:t>
      </w:r>
    </w:p>
    <w:p w14:paraId="3E215EF9" w14:textId="77777777" w:rsidR="00F00948" w:rsidRPr="00F00948" w:rsidRDefault="00F00948" w:rsidP="00F009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Automatizar procesos rutinarios.</w:t>
      </w:r>
    </w:p>
    <w:p w14:paraId="21454429" w14:textId="77777777" w:rsidR="00F00948" w:rsidRPr="00F00948" w:rsidRDefault="00F00948" w:rsidP="00F009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Reducir registros manuales.</w:t>
      </w:r>
    </w:p>
    <w:p w14:paraId="79549A3B" w14:textId="77777777" w:rsidR="00F00948" w:rsidRPr="00F00948" w:rsidRDefault="00F00948" w:rsidP="00F009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Aumentar trazabilidad.</w:t>
      </w:r>
    </w:p>
    <w:p w14:paraId="3DADB242" w14:textId="77777777" w:rsidR="00F00948" w:rsidRPr="00F00948" w:rsidRDefault="00F00948" w:rsidP="00F009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Mejorar eficiencia operativa.</w:t>
      </w:r>
    </w:p>
    <w:p w14:paraId="4B9C6C50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Adicionalmente, incorpora un </w:t>
      </w: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componente analítico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orientado al direccionamiento estratégico mediante:</w:t>
      </w:r>
    </w:p>
    <w:p w14:paraId="4AF406D6" w14:textId="77777777" w:rsidR="00F00948" w:rsidRPr="00F00948" w:rsidRDefault="00F00948" w:rsidP="00F009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Generación de reportes estructurados.</w:t>
      </w:r>
    </w:p>
    <w:p w14:paraId="2008A8A4" w14:textId="77777777" w:rsidR="00D42C71" w:rsidRDefault="00D42C71" w:rsidP="00F009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Auditoría de operaciones del sistema.</w:t>
      </w:r>
    </w:p>
    <w:p w14:paraId="644ACE7F" w14:textId="598E7DA3" w:rsidR="00D42C71" w:rsidRDefault="00D42C71" w:rsidP="00F009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Análisis de información poblacional y operativa.</w:t>
      </w:r>
    </w:p>
    <w:p w14:paraId="427C63F2" w14:textId="77777777" w:rsidR="00D42C71" w:rsidRDefault="00D42C71" w:rsidP="00D42C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Análisis de uso de parqueaderos.</w:t>
      </w:r>
    </w:p>
    <w:p w14:paraId="511CA177" w14:textId="77777777" w:rsidR="00F00948" w:rsidRPr="00F00948" w:rsidRDefault="00F00948" w:rsidP="00F009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Seguimiento de visitantes.</w:t>
      </w:r>
    </w:p>
    <w:p w14:paraId="526B3BE1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Este componente fortalece la toma de decisiones administrativas basadas en datos.</w:t>
      </w:r>
    </w:p>
    <w:p w14:paraId="76E504EC" w14:textId="68B32922" w:rsidR="00F00948" w:rsidRP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AFAB7F0" w14:textId="1DD65CBE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3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.3 Información Contractual y Soporte</w:t>
      </w:r>
    </w:p>
    <w:p w14:paraId="0F6F42BD" w14:textId="6927B48C" w:rsidR="00F00948" w:rsidRPr="00F00948" w:rsidRDefault="00D42C71" w:rsidP="00F00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3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.3.1 Esquema de Contrato</w:t>
      </w:r>
    </w:p>
    <w:p w14:paraId="3A600A40" w14:textId="77777777" w:rsidR="00F00948" w:rsidRPr="00F00948" w:rsidRDefault="00F00948" w:rsidP="00F009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Garantía técnica (Bugs):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3 meses sin costo.</w:t>
      </w:r>
    </w:p>
    <w:p w14:paraId="11761EEE" w14:textId="77777777" w:rsidR="00F00948" w:rsidRPr="00F00948" w:rsidRDefault="00F00948" w:rsidP="00F009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Soporte operativo (Dudas / Capacitación):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1 mes sin costo.</w:t>
      </w:r>
    </w:p>
    <w:p w14:paraId="7B8D5697" w14:textId="77777777" w:rsidR="00F00948" w:rsidRPr="00F00948" w:rsidRDefault="00F00948" w:rsidP="00F009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Nuevas funciones: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Desde el día 1 con costo adicional.</w:t>
      </w:r>
    </w:p>
    <w:p w14:paraId="783FDFA7" w14:textId="3C3DDB2A" w:rsidR="00F00948" w:rsidRP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5741329" w14:textId="2D9CFBC7" w:rsidR="00F00948" w:rsidRPr="00F00948" w:rsidRDefault="00D42C71" w:rsidP="00F00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3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.3.2 Fecha de Vencimiento del Soporte</w:t>
      </w:r>
    </w:p>
    <w:p w14:paraId="110FF1BA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 fecha de vencimiento del soporte se calcula a partir de la fecha oficial de puesta en producción (Go-Live).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3"/>
        <w:gridCol w:w="1176"/>
        <w:gridCol w:w="3076"/>
      </w:tblGrid>
      <w:tr w:rsidR="00F00948" w:rsidRPr="00F00948" w14:paraId="4DC41C39" w14:textId="77777777" w:rsidTr="00CF4938">
        <w:tc>
          <w:tcPr>
            <w:tcW w:w="0" w:type="auto"/>
            <w:hideMark/>
          </w:tcPr>
          <w:p w14:paraId="2BB91A47" w14:textId="77777777" w:rsidR="00F00948" w:rsidRPr="00F00948" w:rsidRDefault="00F00948" w:rsidP="00F009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Tipo de Servicio</w:t>
            </w:r>
          </w:p>
        </w:tc>
        <w:tc>
          <w:tcPr>
            <w:tcW w:w="0" w:type="auto"/>
            <w:hideMark/>
          </w:tcPr>
          <w:p w14:paraId="7731E7FC" w14:textId="77777777" w:rsidR="00F00948" w:rsidRPr="00F00948" w:rsidRDefault="00F00948" w:rsidP="00F009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Duración</w:t>
            </w:r>
          </w:p>
        </w:tc>
        <w:tc>
          <w:tcPr>
            <w:tcW w:w="0" w:type="auto"/>
            <w:hideMark/>
          </w:tcPr>
          <w:p w14:paraId="509DB8B7" w14:textId="77777777" w:rsidR="00F00948" w:rsidRPr="00F00948" w:rsidRDefault="00F00948" w:rsidP="00F009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Vencimiento</w:t>
            </w:r>
          </w:p>
        </w:tc>
      </w:tr>
      <w:tr w:rsidR="00F00948" w:rsidRPr="00F00948" w14:paraId="6F4F5F2E" w14:textId="77777777" w:rsidTr="00CF4938">
        <w:tc>
          <w:tcPr>
            <w:tcW w:w="0" w:type="auto"/>
            <w:hideMark/>
          </w:tcPr>
          <w:p w14:paraId="777B8514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Soporte Operativo</w:t>
            </w:r>
          </w:p>
        </w:tc>
        <w:tc>
          <w:tcPr>
            <w:tcW w:w="0" w:type="auto"/>
            <w:hideMark/>
          </w:tcPr>
          <w:p w14:paraId="58AD5051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1 mes</w:t>
            </w:r>
          </w:p>
        </w:tc>
        <w:tc>
          <w:tcPr>
            <w:tcW w:w="0" w:type="auto"/>
            <w:hideMark/>
          </w:tcPr>
          <w:p w14:paraId="0BEF1D9A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30 días calendario posteriores</w:t>
            </w:r>
          </w:p>
        </w:tc>
      </w:tr>
      <w:tr w:rsidR="00F00948" w:rsidRPr="00F00948" w14:paraId="54FC9074" w14:textId="77777777" w:rsidTr="00CF4938">
        <w:tc>
          <w:tcPr>
            <w:tcW w:w="0" w:type="auto"/>
            <w:hideMark/>
          </w:tcPr>
          <w:p w14:paraId="5303576E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Garantía Técnica</w:t>
            </w:r>
          </w:p>
        </w:tc>
        <w:tc>
          <w:tcPr>
            <w:tcW w:w="0" w:type="auto"/>
            <w:hideMark/>
          </w:tcPr>
          <w:p w14:paraId="423DEA35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3 meses</w:t>
            </w:r>
          </w:p>
        </w:tc>
        <w:tc>
          <w:tcPr>
            <w:tcW w:w="0" w:type="auto"/>
            <w:hideMark/>
          </w:tcPr>
          <w:p w14:paraId="5C4EC586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90 días calendario posteriores</w:t>
            </w:r>
          </w:p>
        </w:tc>
      </w:tr>
    </w:tbl>
    <w:p w14:paraId="783E85C2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Posterior a estas fechas, el soporte será contratado bajo esquema adicional.</w:t>
      </w:r>
    </w:p>
    <w:p w14:paraId="119E5898" w14:textId="2C0D9D9F" w:rsidR="00F00948" w:rsidRP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2B96F1A" w14:textId="4A0674E2" w:rsidR="00F00948" w:rsidRPr="00F00948" w:rsidRDefault="00D42C71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4</w:t>
      </w:r>
      <w:r w:rsidR="00F00948"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. DISEÑO TÉCNICO DEL SISTEMA DE INFORMACIÓN</w:t>
      </w:r>
    </w:p>
    <w:p w14:paraId="1EE7EE8C" w14:textId="21649B8E" w:rsidR="00F00948" w:rsidRP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2B729E2" w14:textId="5C38D97E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4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.1 Esquema o Modelo de Requerimientos</w:t>
      </w:r>
    </w:p>
    <w:p w14:paraId="07CE965A" w14:textId="77777777" w:rsidR="00F00948" w:rsidRPr="00F00948" w:rsidRDefault="00F00948" w:rsidP="00F00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Requerimientos Funcionales</w:t>
      </w:r>
    </w:p>
    <w:p w14:paraId="225C9BA0" w14:textId="25D5E5DA" w:rsidR="005A4DCC" w:rsidRPr="005A4DCC" w:rsidRDefault="005A4DCC" w:rsidP="005A4DCC">
      <w:pPr>
        <w:pStyle w:val="Prrafode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Gestión de paquetería (registro, entrega, seguimiento). </w:t>
      </w:r>
    </w:p>
    <w:p w14:paraId="55CB0B96" w14:textId="4DF37643" w:rsidR="005A4DCC" w:rsidRPr="005A4DCC" w:rsidRDefault="005A4DCC" w:rsidP="005A4DCC">
      <w:pPr>
        <w:pStyle w:val="Prrafode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 xml:space="preserve">Gestión de parqueaderos (asignación, visualización, control de ocupación). </w:t>
      </w:r>
    </w:p>
    <w:p w14:paraId="698857C0" w14:textId="785F2094" w:rsidR="005A4DCC" w:rsidRPr="005A4DCC" w:rsidRDefault="005A4DCC" w:rsidP="005A4DCC">
      <w:pPr>
        <w:pStyle w:val="Prrafode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Gestión de visitas (registro de entrada/salida, control de acceso). </w:t>
      </w:r>
    </w:p>
    <w:p w14:paraId="2E9B4DEC" w14:textId="46B78D53" w:rsidR="005A4DCC" w:rsidRPr="005A4DCC" w:rsidRDefault="005A4DCC" w:rsidP="005A4DCC">
      <w:pPr>
        <w:pStyle w:val="Prrafode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Gestión de residentes (CRUD, historial, ocupación). </w:t>
      </w:r>
    </w:p>
    <w:p w14:paraId="1709232A" w14:textId="57FC8BB9" w:rsidR="005A4DCC" w:rsidRPr="005A4DCC" w:rsidRDefault="005A4DCC" w:rsidP="005A4DCC">
      <w:pPr>
        <w:pStyle w:val="Prrafode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Gestión de usuarios (roles, autenticación, control de acceso). </w:t>
      </w:r>
    </w:p>
    <w:p w14:paraId="5496C039" w14:textId="6D0B5C5E" w:rsidR="005A4DCC" w:rsidRPr="005A4DCC" w:rsidRDefault="005A4DCC" w:rsidP="005A4DCC">
      <w:pPr>
        <w:pStyle w:val="Prrafode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Gestión de reservas de áreas comunes (solicitud, validación, calendario). </w:t>
      </w:r>
    </w:p>
    <w:p w14:paraId="36592CDD" w14:textId="608C77F0" w:rsidR="005A4DCC" w:rsidRPr="005A4DCC" w:rsidRDefault="005A4DCC" w:rsidP="005A4DCC">
      <w:pPr>
        <w:pStyle w:val="Prrafode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Generación de reportes y estadísticas (KPIs, gráficos, exportación PDF). </w:t>
      </w:r>
    </w:p>
    <w:p w14:paraId="161AF22E" w14:textId="49C9DF68" w:rsidR="005A4DCC" w:rsidRPr="005A4DCC" w:rsidRDefault="005A4DCC" w:rsidP="005A4DCC">
      <w:pPr>
        <w:pStyle w:val="Prrafode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Gestión de auditorías (registro de acciones del sistema). </w:t>
      </w:r>
    </w:p>
    <w:p w14:paraId="35266F0F" w14:textId="70AE9B8D" w:rsidR="005A4DCC" w:rsidRPr="005A4DCC" w:rsidRDefault="005A4DCC" w:rsidP="005A4DCC">
      <w:pPr>
        <w:pStyle w:val="Prrafode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Gestión de logs de errores (monitoreo técnico y trazabilidad). </w:t>
      </w:r>
    </w:p>
    <w:p w14:paraId="053BA61D" w14:textId="67A199EF" w:rsidR="005A4DCC" w:rsidRPr="005A4DCC" w:rsidRDefault="005A4DCC" w:rsidP="005A4DCC">
      <w:pPr>
        <w:pStyle w:val="Prrafode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Representación gráfica de parqueaderos y unidades residenciales.</w:t>
      </w:r>
    </w:p>
    <w:p w14:paraId="0D8D21FD" w14:textId="6161EFDC" w:rsidR="00F00948" w:rsidRPr="00F00948" w:rsidRDefault="00F00948" w:rsidP="005A4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Requerimientos No Funcionales</w:t>
      </w:r>
    </w:p>
    <w:p w14:paraId="21DFB9AC" w14:textId="77777777" w:rsidR="005A4DCC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Arquitectura SaaS (Software as a Service).</w:t>
      </w:r>
    </w:p>
    <w:p w14:paraId="1EE2B016" w14:textId="77777777" w:rsidR="005A4DCC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Seguridad basada en JWT (JSON Web Tokens).</w:t>
      </w:r>
    </w:p>
    <w:p w14:paraId="798A0319" w14:textId="77777777" w:rsidR="005A4DCC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 de acceso mediante RBAC (Role-Based Access Control).</w:t>
      </w:r>
    </w:p>
    <w:p w14:paraId="3EA5BE62" w14:textId="77777777" w:rsidR="005A4DCC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Integridad referencial activa en base de datos.</w:t>
      </w:r>
    </w:p>
    <w:p w14:paraId="77858971" w14:textId="77777777" w:rsidR="005A4DCC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API REST para comunicación cliente-servidor.</w:t>
      </w:r>
    </w:p>
    <w:p w14:paraId="58F6BE11" w14:textId="77777777" w:rsidR="005A4DCC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Escalabilidad en infraestructura Hostinger.</w:t>
      </w:r>
    </w:p>
    <w:p w14:paraId="0CE6827F" w14:textId="77777777" w:rsidR="005A4DCC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Interfaz web responsiva (adaptable a dispositivos móviles y escritorio).</w:t>
      </w:r>
    </w:p>
    <w:p w14:paraId="02290055" w14:textId="77777777" w:rsidR="005A4DCC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Alta disponibilidad del sistema (24/7).</w:t>
      </w:r>
    </w:p>
    <w:p w14:paraId="79FE6736" w14:textId="77777777" w:rsidR="005A4DCC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Rendimiento optimizado (tiempos de respuesta &lt; 3 segundos).</w:t>
      </w:r>
    </w:p>
    <w:p w14:paraId="2FCA7483" w14:textId="77777777" w:rsidR="005A4DCC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Mecanismos de auditoría y trazabilidad.</w:t>
      </w:r>
    </w:p>
    <w:p w14:paraId="49912B57" w14:textId="04E493BE" w:rsidR="00F00948" w:rsidRPr="005A4DCC" w:rsidRDefault="005A4DCC" w:rsidP="005A4DCC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Seguridad de la información (protección de datos sensibles).</w:t>
      </w:r>
    </w:p>
    <w:p w14:paraId="613886F0" w14:textId="760D88A2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4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.2 Software Base y Prerrequisitos</w:t>
      </w:r>
    </w:p>
    <w:p w14:paraId="509D9953" w14:textId="77777777" w:rsidR="00F00948" w:rsidRPr="00F00948" w:rsidRDefault="00F00948" w:rsidP="00F00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Sistema Operativo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29"/>
        <w:gridCol w:w="2695"/>
      </w:tblGrid>
      <w:tr w:rsidR="00F00948" w:rsidRPr="00F00948" w14:paraId="00E525E9" w14:textId="77777777" w:rsidTr="00CF4938">
        <w:tc>
          <w:tcPr>
            <w:tcW w:w="0" w:type="auto"/>
            <w:hideMark/>
          </w:tcPr>
          <w:p w14:paraId="490FF3D2" w14:textId="77777777" w:rsidR="00F00948" w:rsidRPr="00F00948" w:rsidRDefault="00F00948" w:rsidP="00F009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Entorno</w:t>
            </w:r>
          </w:p>
        </w:tc>
        <w:tc>
          <w:tcPr>
            <w:tcW w:w="0" w:type="auto"/>
            <w:hideMark/>
          </w:tcPr>
          <w:p w14:paraId="0409A3FF" w14:textId="77777777" w:rsidR="00F00948" w:rsidRPr="00F00948" w:rsidRDefault="00F00948" w:rsidP="00F009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Plataforma</w:t>
            </w:r>
          </w:p>
        </w:tc>
      </w:tr>
      <w:tr w:rsidR="00F00948" w:rsidRPr="00F00948" w14:paraId="5680A1C2" w14:textId="77777777" w:rsidTr="00CF4938">
        <w:tc>
          <w:tcPr>
            <w:tcW w:w="0" w:type="auto"/>
            <w:hideMark/>
          </w:tcPr>
          <w:p w14:paraId="71EC1EED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Desarrollo</w:t>
            </w:r>
          </w:p>
        </w:tc>
        <w:tc>
          <w:tcPr>
            <w:tcW w:w="0" w:type="auto"/>
            <w:hideMark/>
          </w:tcPr>
          <w:p w14:paraId="0A6B6EA7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Windows</w:t>
            </w:r>
          </w:p>
        </w:tc>
      </w:tr>
      <w:tr w:rsidR="00F00948" w:rsidRPr="00F00948" w14:paraId="01906D65" w14:textId="77777777" w:rsidTr="00CF4938">
        <w:tc>
          <w:tcPr>
            <w:tcW w:w="0" w:type="auto"/>
            <w:hideMark/>
          </w:tcPr>
          <w:p w14:paraId="1FCA65F2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Cliente</w:t>
            </w:r>
          </w:p>
        </w:tc>
        <w:tc>
          <w:tcPr>
            <w:tcW w:w="0" w:type="auto"/>
            <w:hideMark/>
          </w:tcPr>
          <w:p w14:paraId="32B5BFEB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Navegador Web moderno</w:t>
            </w:r>
          </w:p>
        </w:tc>
      </w:tr>
    </w:tbl>
    <w:p w14:paraId="1CC1790F" w14:textId="5F12BEF9" w:rsid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A5DE7A" w14:textId="77777777" w:rsidR="00B657FC" w:rsidRPr="00B657FC" w:rsidRDefault="00B657FC" w:rsidP="00B657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657F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sistema de información “Comunidad Inteligente para el Conjunto Azahar” se desarrolla y prueba principalmente sobre Windows en los equipos de los desarrolladores, aprovechando su amplia disponibilidad en el entorno académico del SENA y en las estaciones de trabajo administrativas del conjunto residencial.</w:t>
      </w:r>
    </w:p>
    <w:p w14:paraId="3B54A578" w14:textId="77777777" w:rsidR="00B657FC" w:rsidRDefault="00B657FC" w:rsidP="00B657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657F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​</w:t>
      </w:r>
    </w:p>
    <w:p w14:paraId="64C9F256" w14:textId="77777777" w:rsidR="002A0711" w:rsidRPr="002A0711" w:rsidRDefault="002A0711" w:rsidP="002A07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Requisitos de Hardware (Recomendados)</w:t>
      </w:r>
    </w:p>
    <w:p w14:paraId="3262C641" w14:textId="77777777" w:rsidR="002A0711" w:rsidRPr="002A0711" w:rsidRDefault="002A0711" w:rsidP="002A0711">
      <w:pPr>
        <w:pStyle w:val="Prrafode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Procesador: Intel i3 o superior</w:t>
      </w:r>
    </w:p>
    <w:p w14:paraId="125C6C81" w14:textId="77777777" w:rsidR="002A0711" w:rsidRPr="002A0711" w:rsidRDefault="002A0711" w:rsidP="002A0711">
      <w:pPr>
        <w:pStyle w:val="Prrafode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Memoria RAM: 8 GB mínimo</w:t>
      </w:r>
    </w:p>
    <w:p w14:paraId="7EBB4FE0" w14:textId="77777777" w:rsidR="002A0711" w:rsidRPr="002A0711" w:rsidRDefault="002A0711" w:rsidP="002A0711">
      <w:pPr>
        <w:pStyle w:val="Prrafode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Conectividad: Acceso a internet estable</w:t>
      </w:r>
    </w:p>
    <w:p w14:paraId="72F43B5C" w14:textId="77777777" w:rsidR="002A0711" w:rsidRPr="002A0711" w:rsidRDefault="002A0711" w:rsidP="002A07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E962359" w14:textId="77777777" w:rsidR="002A0711" w:rsidRPr="002A0711" w:rsidRDefault="002A0711" w:rsidP="002A07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Requisitos de Software</w:t>
      </w:r>
    </w:p>
    <w:p w14:paraId="00D6C89B" w14:textId="77777777" w:rsidR="002A0711" w:rsidRPr="002A0711" w:rsidRDefault="002A0711" w:rsidP="002A0711">
      <w:pPr>
        <w:pStyle w:val="Prrafode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Node.js (versión 18 o superior)</w:t>
      </w:r>
    </w:p>
    <w:p w14:paraId="4ADA896C" w14:textId="77777777" w:rsidR="002A0711" w:rsidRPr="002A0711" w:rsidRDefault="002A0711" w:rsidP="002A0711">
      <w:pPr>
        <w:pStyle w:val="Prrafode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Navegador web actualizado</w:t>
      </w:r>
    </w:p>
    <w:p w14:paraId="3CD6C708" w14:textId="77777777" w:rsidR="002A0711" w:rsidRPr="002A0711" w:rsidRDefault="002A0711" w:rsidP="002A0711">
      <w:pPr>
        <w:pStyle w:val="Prrafode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Gestor de base de datos (HeidiSQL, phpMyAdmin o similar)</w:t>
      </w:r>
    </w:p>
    <w:p w14:paraId="2CA62C5D" w14:textId="77777777" w:rsidR="002A0711" w:rsidRDefault="002A0711" w:rsidP="00B657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E963DB3" w14:textId="77777777" w:rsidR="002A0711" w:rsidRPr="00B657FC" w:rsidRDefault="002A0711" w:rsidP="00B657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56976B0" w14:textId="77777777" w:rsidR="00B657FC" w:rsidRPr="00B657FC" w:rsidRDefault="00B657FC" w:rsidP="00B657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657F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 el lado del cliente, el sistema se consume a través de un navegador web moderno (Chrome, Edge, Firefox u otros compatibles con HTML5, CSS3 y ES6), lo que permite una experiencia responsiva sin necesidad de instalar software adicional en los equipos de los usuarios finales.</w:t>
      </w:r>
    </w:p>
    <w:p w14:paraId="29FB1E86" w14:textId="77777777" w:rsidR="00B657FC" w:rsidRDefault="00B657FC" w:rsidP="00B657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657F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​</w:t>
      </w:r>
    </w:p>
    <w:p w14:paraId="78CD1CE8" w14:textId="77777777" w:rsidR="002A0711" w:rsidRPr="00B657FC" w:rsidRDefault="002A0711" w:rsidP="002A07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DEAA19B" w14:textId="11C25D48" w:rsidR="00B657FC" w:rsidRDefault="00B657FC" w:rsidP="00B657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657F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Esta combinación facilita la instalación, soporte y operación, ya que solo se requiere un navegador actualizado para acceder a la plataforma, manteniendo el modelo SaaS y el despliegue en la nube sin dependencias específicas en el puesto de trabajo del usuario.</w:t>
      </w:r>
    </w:p>
    <w:p w14:paraId="7C629543" w14:textId="77777777" w:rsidR="00B657FC" w:rsidRDefault="00B657FC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EFCF260" w14:textId="2D7B20CC" w:rsidR="00D42C71" w:rsidRPr="00F00948" w:rsidRDefault="002A0711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Esta arquitectura permite garantizar alta disponibilidad, rendimiento en consultas complejas y compatibilidad con herramientas de administración y monitoreo.</w:t>
      </w:r>
    </w:p>
    <w:p w14:paraId="454E0539" w14:textId="77777777" w:rsidR="00F00948" w:rsidRPr="00F00948" w:rsidRDefault="00F00948" w:rsidP="00F00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Lenguajes y Frameworks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16"/>
        <w:gridCol w:w="1951"/>
      </w:tblGrid>
      <w:tr w:rsidR="00F00948" w:rsidRPr="00F00948" w14:paraId="7B0358A9" w14:textId="77777777" w:rsidTr="00CF4938">
        <w:tc>
          <w:tcPr>
            <w:tcW w:w="0" w:type="auto"/>
            <w:hideMark/>
          </w:tcPr>
          <w:p w14:paraId="5D2B39B4" w14:textId="77777777" w:rsidR="00F00948" w:rsidRPr="00F00948" w:rsidRDefault="00F00948" w:rsidP="00F009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Capa</w:t>
            </w:r>
          </w:p>
        </w:tc>
        <w:tc>
          <w:tcPr>
            <w:tcW w:w="0" w:type="auto"/>
            <w:hideMark/>
          </w:tcPr>
          <w:p w14:paraId="5E519664" w14:textId="77777777" w:rsidR="00F00948" w:rsidRPr="00F00948" w:rsidRDefault="00F00948" w:rsidP="00F009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Tecnología</w:t>
            </w:r>
          </w:p>
        </w:tc>
      </w:tr>
      <w:tr w:rsidR="00F00948" w:rsidRPr="00F00948" w14:paraId="0059045A" w14:textId="77777777" w:rsidTr="00CF4938">
        <w:tc>
          <w:tcPr>
            <w:tcW w:w="0" w:type="auto"/>
            <w:hideMark/>
          </w:tcPr>
          <w:p w14:paraId="4A6D3F88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Frontend</w:t>
            </w:r>
          </w:p>
        </w:tc>
        <w:tc>
          <w:tcPr>
            <w:tcW w:w="0" w:type="auto"/>
            <w:hideMark/>
          </w:tcPr>
          <w:p w14:paraId="5C2B3339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React + Bootstrap</w:t>
            </w:r>
          </w:p>
        </w:tc>
      </w:tr>
      <w:tr w:rsidR="00F00948" w:rsidRPr="00F00948" w14:paraId="47FEF6D6" w14:textId="77777777" w:rsidTr="00CF4938">
        <w:tc>
          <w:tcPr>
            <w:tcW w:w="0" w:type="auto"/>
            <w:hideMark/>
          </w:tcPr>
          <w:p w14:paraId="7208A0B9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Backend</w:t>
            </w:r>
          </w:p>
        </w:tc>
        <w:tc>
          <w:tcPr>
            <w:tcW w:w="0" w:type="auto"/>
            <w:hideMark/>
          </w:tcPr>
          <w:p w14:paraId="500AC39B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Node.js</w:t>
            </w:r>
          </w:p>
        </w:tc>
      </w:tr>
      <w:tr w:rsidR="00F00948" w:rsidRPr="00F00948" w14:paraId="00B062FA" w14:textId="77777777" w:rsidTr="00CF4938">
        <w:tc>
          <w:tcPr>
            <w:tcW w:w="0" w:type="auto"/>
            <w:hideMark/>
          </w:tcPr>
          <w:p w14:paraId="1B504E4E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Seguridad</w:t>
            </w:r>
          </w:p>
        </w:tc>
        <w:tc>
          <w:tcPr>
            <w:tcW w:w="0" w:type="auto"/>
            <w:hideMark/>
          </w:tcPr>
          <w:p w14:paraId="72D8C2A7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JWT</w:t>
            </w:r>
          </w:p>
        </w:tc>
      </w:tr>
      <w:tr w:rsidR="00F00948" w:rsidRPr="00F00948" w14:paraId="462A028E" w14:textId="77777777" w:rsidTr="00CF4938">
        <w:tc>
          <w:tcPr>
            <w:tcW w:w="0" w:type="auto"/>
            <w:hideMark/>
          </w:tcPr>
          <w:p w14:paraId="09D1D04A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Control Acceso</w:t>
            </w:r>
          </w:p>
        </w:tc>
        <w:tc>
          <w:tcPr>
            <w:tcW w:w="0" w:type="auto"/>
            <w:hideMark/>
          </w:tcPr>
          <w:p w14:paraId="51305497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RBAC</w:t>
            </w:r>
          </w:p>
        </w:tc>
      </w:tr>
    </w:tbl>
    <w:p w14:paraId="5165329A" w14:textId="77777777" w:rsidR="00B657FC" w:rsidRPr="00B657FC" w:rsidRDefault="00B657FC" w:rsidP="00B657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657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Capa Frontend: React + Bootstrap</w:t>
      </w:r>
      <w:r w:rsidRPr="00B657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br/>
      </w:r>
      <w:r w:rsidRPr="00B657F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React construye interfaces dinámicas y modulares, manejando eficientemente el estado de reservas, paquetes y parqueaderos, con integración REST para la arquitectura cliente-servidor. Bootstrap aporta diseño responsivo y componentes preconstruidos, adaptándose a móviles para vigilancia y administración, reduciendo tiempo de desarrollo y estandarizando la usabilidad.</w:t>
      </w:r>
    </w:p>
    <w:p w14:paraId="325326EC" w14:textId="4BA99AF4" w:rsidR="00B657FC" w:rsidRPr="00B657FC" w:rsidRDefault="00B657FC" w:rsidP="00B657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B657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Capa Backend: Node.js</w:t>
      </w:r>
      <w:r w:rsidRPr="00B657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br/>
      </w:r>
      <w:r w:rsidRPr="00B657F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Node.js gestiona múltiples peticiones concurrentes (visitas, reportes) con E/S no bloqueante, favoreciendo escalabilidad en </w:t>
      </w:r>
      <w:r w:rsidR="00225334" w:rsidRPr="0022533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Hostinger</w:t>
      </w:r>
      <w:r w:rsidRPr="00B657F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 Usar JavaScript en frontend y backend simplifica el stack, mantenimiento y coherencia de reglas de negocio.</w:t>
      </w:r>
    </w:p>
    <w:p w14:paraId="3B08F191" w14:textId="77777777" w:rsidR="00B657FC" w:rsidRPr="00B657FC" w:rsidRDefault="00B657FC" w:rsidP="00B657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B657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Seguridad: JWT</w:t>
      </w:r>
      <w:r w:rsidRPr="00B657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br/>
      </w:r>
      <w:r w:rsidRPr="00B657F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JWT autentica vía tokens firmados sin sesiones pesadas, ideal para APIs REST en la nube. Protege módulos sensibles (residentes, auditorías, reportes) verificando identidad en cada petición.</w:t>
      </w:r>
    </w:p>
    <w:p w14:paraId="61282C9A" w14:textId="77777777" w:rsidR="00B657FC" w:rsidRPr="00B657FC" w:rsidRDefault="00B657FC" w:rsidP="00B657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B657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Control de Acceso: RBAC</w:t>
      </w:r>
      <w:r w:rsidRPr="00B657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br/>
      </w:r>
      <w:r w:rsidRPr="00B657F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RBAC asigna permisos por roles (admin, vigilante, residente), simplificando gestión. Integrado con JWT, valida autenticidad y privilegios por operación, reforzando seguridad y trazabilidad.</w:t>
      </w:r>
    </w:p>
    <w:p w14:paraId="2A9CDE33" w14:textId="77777777" w:rsidR="00B657FC" w:rsidRDefault="00B657FC" w:rsidP="00F00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</w:p>
    <w:p w14:paraId="1DD0ADF0" w14:textId="50A37A6F" w:rsidR="00F00948" w:rsidRPr="00F00948" w:rsidRDefault="00F00948" w:rsidP="00F00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Base de Datos</w:t>
      </w:r>
    </w:p>
    <w:p w14:paraId="69AD9C76" w14:textId="19C8F9BD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Motor oficial: </w:t>
      </w:r>
      <w:r w:rsidR="00BB04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MariaDB</w:t>
      </w:r>
    </w:p>
    <w:p w14:paraId="4458579F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Justificación:</w:t>
      </w:r>
    </w:p>
    <w:p w14:paraId="0C26592A" w14:textId="77777777" w:rsidR="00F00948" w:rsidRPr="00F00948" w:rsidRDefault="00F00948" w:rsidP="00F009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Cumplimiento ACID.</w:t>
      </w:r>
    </w:p>
    <w:p w14:paraId="36375109" w14:textId="77777777" w:rsidR="00F00948" w:rsidRPr="00F00948" w:rsidRDefault="00F00948" w:rsidP="00F009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Integridad referencial.</w:t>
      </w:r>
    </w:p>
    <w:p w14:paraId="032CA9A1" w14:textId="77777777" w:rsidR="00F00948" w:rsidRPr="00F00948" w:rsidRDefault="00F00948" w:rsidP="00F009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Escalabilidad.</w:t>
      </w:r>
    </w:p>
    <w:p w14:paraId="6374336B" w14:textId="001F8392" w:rsidR="00F00948" w:rsidRPr="00F00948" w:rsidRDefault="00F00948" w:rsidP="00F009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Compatibilidad con </w:t>
      </w:r>
      <w:r w:rsidR="00225334" w:rsidRPr="0022533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Hostinger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5B8A0CEB" w14:textId="12D04D53" w:rsidR="00225334" w:rsidRPr="00225334" w:rsidRDefault="00225334" w:rsidP="00225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22533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M</w:t>
      </w:r>
      <w:r w:rsidR="00BB04B5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ariaDB</w:t>
      </w:r>
      <w:r w:rsidRPr="0022533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se selecciona como motor de base de datos por su cumplimiento ACID (Atomicidad, Consistencia, Aislamiento, Durabilidad), esencial para transacciones críticas como registro de paquetes, reservas y control vehicular donde la integridad de datos es innegociable.</w:t>
      </w:r>
    </w:p>
    <w:p w14:paraId="5A1E6951" w14:textId="77777777" w:rsidR="00225334" w:rsidRPr="00225334" w:rsidRDefault="00225334" w:rsidP="00225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22533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Garantiza integridad referencial activa mediante claves foráneas y restricciones, previniendo inconsistencias entre entidades (residentes-apartamentos, vehículos-visitantes, reservas-parqueaderos).</w:t>
      </w:r>
    </w:p>
    <w:p w14:paraId="5BBB2004" w14:textId="77777777" w:rsidR="00225334" w:rsidRPr="00225334" w:rsidRDefault="00225334" w:rsidP="00225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22533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Su compatibilidad con entornos de hosting administrado como Hostinger facilita backups automáticos, restauraciones rápidas y gestión centralizada.</w:t>
      </w:r>
    </w:p>
    <w:p w14:paraId="32B3CC4F" w14:textId="226B6908" w:rsidR="004E4E12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4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.3 Componentes y Estándares</w:t>
      </w:r>
    </w:p>
    <w:p w14:paraId="2B7AAC39" w14:textId="77777777" w:rsidR="00F00948" w:rsidRPr="00F00948" w:rsidRDefault="00F00948" w:rsidP="00F00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Arquitectura</w:t>
      </w:r>
    </w:p>
    <w:p w14:paraId="4A56D282" w14:textId="77777777" w:rsidR="004E4E12" w:rsidRPr="004E4E12" w:rsidRDefault="004E4E12" w:rsidP="004E4E12">
      <w:pPr>
        <w:pStyle w:val="Sinespaciado"/>
        <w:rPr>
          <w:rFonts w:ascii="Times New Roman" w:hAnsi="Times New Roman" w:cs="Times New Roman"/>
          <w:sz w:val="24"/>
          <w:szCs w:val="24"/>
          <w:lang w:eastAsia="es-CO"/>
        </w:rPr>
      </w:pPr>
      <w:r w:rsidRPr="004E4E12">
        <w:rPr>
          <w:rFonts w:ascii="Times New Roman" w:hAnsi="Times New Roman" w:cs="Times New Roman"/>
          <w:sz w:val="24"/>
          <w:szCs w:val="24"/>
          <w:lang w:eastAsia="es-CO"/>
        </w:rPr>
        <w:t xml:space="preserve">El sistema adopta un modelo SaaS (Software as a Service) con despliegue en infraestructura </w:t>
      </w:r>
      <w:r w:rsidRPr="004E4E12">
        <w:rPr>
          <w:rFonts w:ascii="Times New Roman" w:hAnsi="Times New Roman" w:cs="Times New Roman"/>
          <w:b/>
          <w:bCs/>
          <w:sz w:val="24"/>
          <w:szCs w:val="24"/>
          <w:lang w:eastAsia="es-CO"/>
        </w:rPr>
        <w:t>Hostinger (hosting o VPS)</w:t>
      </w:r>
      <w:r w:rsidRPr="004E4E12">
        <w:rPr>
          <w:rFonts w:ascii="Times New Roman" w:hAnsi="Times New Roman" w:cs="Times New Roman"/>
          <w:sz w:val="24"/>
          <w:szCs w:val="24"/>
          <w:lang w:eastAsia="es-CO"/>
        </w:rPr>
        <w:t>, permitiendo acceso multiusuario sin instalaciones locales y actualizaciones centralizadas.</w:t>
      </w:r>
    </w:p>
    <w:p w14:paraId="7FD6A7AE" w14:textId="77777777" w:rsidR="004E4E12" w:rsidRPr="004E4E12" w:rsidRDefault="004E4E12" w:rsidP="004E4E12">
      <w:pPr>
        <w:pStyle w:val="Sinespaciado"/>
        <w:rPr>
          <w:rFonts w:ascii="Times New Roman" w:hAnsi="Times New Roman" w:cs="Times New Roman"/>
          <w:sz w:val="24"/>
          <w:szCs w:val="24"/>
          <w:lang w:eastAsia="es-CO"/>
        </w:rPr>
      </w:pPr>
      <w:r w:rsidRPr="004E4E12">
        <w:rPr>
          <w:rFonts w:ascii="Times New Roman" w:hAnsi="Times New Roman" w:cs="Times New Roman"/>
          <w:sz w:val="24"/>
          <w:szCs w:val="24"/>
          <w:lang w:eastAsia="es-CO"/>
        </w:rPr>
        <w:t>La arquitectura Cliente-Servidor Web separa el frontend (React) del backend (Node.js), optimizando el desarrollo, la escalabilidad y el mantenimiento del sistema.</w:t>
      </w:r>
    </w:p>
    <w:p w14:paraId="68EBB1F9" w14:textId="77777777" w:rsidR="004E4E12" w:rsidRPr="004E4E12" w:rsidRDefault="004E4E12" w:rsidP="004E4E12">
      <w:pPr>
        <w:pStyle w:val="Sinespaciado"/>
        <w:rPr>
          <w:rFonts w:ascii="Times New Roman" w:hAnsi="Times New Roman" w:cs="Times New Roman"/>
          <w:sz w:val="24"/>
          <w:szCs w:val="24"/>
          <w:lang w:eastAsia="es-CO"/>
        </w:rPr>
      </w:pPr>
      <w:r w:rsidRPr="004E4E12">
        <w:rPr>
          <w:rFonts w:ascii="Times New Roman" w:hAnsi="Times New Roman" w:cs="Times New Roman"/>
          <w:sz w:val="24"/>
          <w:szCs w:val="24"/>
          <w:lang w:eastAsia="es-CO"/>
        </w:rPr>
        <w:t>Se implementa una API REST basada en el intercambio de datos en formato JSON, bajo un modelo de comunicación stateless, lo que facilita la integración con diferentes clientes (web y móviles) y futuras expansiones del sistema.</w:t>
      </w:r>
    </w:p>
    <w:p w14:paraId="35178FB9" w14:textId="77777777" w:rsidR="004E4E12" w:rsidRPr="004E4E12" w:rsidRDefault="004E4E12" w:rsidP="004E4E12">
      <w:pPr>
        <w:pStyle w:val="Sinespaciado"/>
        <w:rPr>
          <w:rFonts w:ascii="Times New Roman" w:hAnsi="Times New Roman" w:cs="Times New Roman"/>
          <w:sz w:val="24"/>
          <w:szCs w:val="24"/>
          <w:lang w:eastAsia="es-CO"/>
        </w:rPr>
      </w:pPr>
      <w:r w:rsidRPr="004E4E12">
        <w:rPr>
          <w:rFonts w:ascii="Times New Roman" w:hAnsi="Times New Roman" w:cs="Times New Roman"/>
          <w:sz w:val="24"/>
          <w:szCs w:val="24"/>
          <w:lang w:eastAsia="es-CO"/>
        </w:rPr>
        <w:t>Adicionalmente, la arquitectura aplica principios de separación de responsabilidades (Separation of Concerns - SoC) y diseño desacoplado, permitiendo una mayor mantenibilidad, escalabilidad y evolución del sistema.</w:t>
      </w:r>
    </w:p>
    <w:p w14:paraId="43B32BE7" w14:textId="77777777" w:rsidR="004E4E12" w:rsidRPr="004E4E12" w:rsidRDefault="004E4E12" w:rsidP="004E4E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Capas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3"/>
        <w:gridCol w:w="1592"/>
      </w:tblGrid>
      <w:tr w:rsidR="004E4E12" w:rsidRPr="004E4E12" w14:paraId="539269DD" w14:textId="77777777" w:rsidTr="004E4E12">
        <w:tc>
          <w:tcPr>
            <w:tcW w:w="0" w:type="auto"/>
            <w:hideMark/>
          </w:tcPr>
          <w:p w14:paraId="4BA81230" w14:textId="77777777" w:rsidR="004E4E12" w:rsidRPr="004E4E12" w:rsidRDefault="004E4E12" w:rsidP="004E4E12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Capa</w:t>
            </w:r>
          </w:p>
        </w:tc>
        <w:tc>
          <w:tcPr>
            <w:tcW w:w="0" w:type="auto"/>
            <w:hideMark/>
          </w:tcPr>
          <w:p w14:paraId="09CE8A0A" w14:textId="77777777" w:rsidR="004E4E12" w:rsidRPr="004E4E12" w:rsidRDefault="004E4E12" w:rsidP="004E4E12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Tecnología</w:t>
            </w:r>
          </w:p>
        </w:tc>
      </w:tr>
      <w:tr w:rsidR="004E4E12" w:rsidRPr="004E4E12" w14:paraId="522D8D50" w14:textId="77777777" w:rsidTr="004E4E12">
        <w:tc>
          <w:tcPr>
            <w:tcW w:w="0" w:type="auto"/>
            <w:hideMark/>
          </w:tcPr>
          <w:p w14:paraId="32F42106" w14:textId="77777777" w:rsidR="004E4E12" w:rsidRPr="004E4E12" w:rsidRDefault="004E4E12" w:rsidP="004E4E12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Presentación</w:t>
            </w:r>
          </w:p>
        </w:tc>
        <w:tc>
          <w:tcPr>
            <w:tcW w:w="0" w:type="auto"/>
            <w:hideMark/>
          </w:tcPr>
          <w:p w14:paraId="5AA39F92" w14:textId="77777777" w:rsidR="004E4E12" w:rsidRPr="004E4E12" w:rsidRDefault="004E4E12" w:rsidP="004E4E12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React</w:t>
            </w:r>
          </w:p>
        </w:tc>
      </w:tr>
      <w:tr w:rsidR="004E4E12" w:rsidRPr="004E4E12" w14:paraId="6F4402C3" w14:textId="77777777" w:rsidTr="004E4E12">
        <w:tc>
          <w:tcPr>
            <w:tcW w:w="0" w:type="auto"/>
            <w:hideMark/>
          </w:tcPr>
          <w:p w14:paraId="389317C5" w14:textId="77777777" w:rsidR="004E4E12" w:rsidRPr="004E4E12" w:rsidRDefault="004E4E12" w:rsidP="004E4E12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lastRenderedPageBreak/>
              <w:t>Aplicación</w:t>
            </w:r>
          </w:p>
        </w:tc>
        <w:tc>
          <w:tcPr>
            <w:tcW w:w="0" w:type="auto"/>
            <w:hideMark/>
          </w:tcPr>
          <w:p w14:paraId="7E03B502" w14:textId="77777777" w:rsidR="004E4E12" w:rsidRPr="004E4E12" w:rsidRDefault="004E4E12" w:rsidP="004E4E12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Node.js</w:t>
            </w:r>
          </w:p>
        </w:tc>
      </w:tr>
      <w:tr w:rsidR="004E4E12" w:rsidRPr="004E4E12" w14:paraId="41B276B0" w14:textId="77777777" w:rsidTr="004E4E12">
        <w:tc>
          <w:tcPr>
            <w:tcW w:w="0" w:type="auto"/>
            <w:hideMark/>
          </w:tcPr>
          <w:p w14:paraId="1F2AE88E" w14:textId="77777777" w:rsidR="004E4E12" w:rsidRPr="004E4E12" w:rsidRDefault="004E4E12" w:rsidP="004E4E12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Persistencia</w:t>
            </w:r>
          </w:p>
        </w:tc>
        <w:tc>
          <w:tcPr>
            <w:tcW w:w="0" w:type="auto"/>
            <w:hideMark/>
          </w:tcPr>
          <w:p w14:paraId="4C2850D9" w14:textId="77777777" w:rsidR="004E4E12" w:rsidRPr="004E4E12" w:rsidRDefault="004E4E12" w:rsidP="004E4E12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MariaDB</w:t>
            </w:r>
          </w:p>
        </w:tc>
      </w:tr>
      <w:tr w:rsidR="004E4E12" w:rsidRPr="004E4E12" w14:paraId="2DC94AA8" w14:textId="77777777" w:rsidTr="004E4E12">
        <w:tc>
          <w:tcPr>
            <w:tcW w:w="0" w:type="auto"/>
            <w:hideMark/>
          </w:tcPr>
          <w:p w14:paraId="76802051" w14:textId="77777777" w:rsidR="004E4E12" w:rsidRPr="004E4E12" w:rsidRDefault="004E4E12" w:rsidP="004E4E12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Seguridad</w:t>
            </w:r>
          </w:p>
        </w:tc>
        <w:tc>
          <w:tcPr>
            <w:tcW w:w="0" w:type="auto"/>
            <w:hideMark/>
          </w:tcPr>
          <w:p w14:paraId="2C64B039" w14:textId="77777777" w:rsidR="004E4E12" w:rsidRPr="004E4E12" w:rsidRDefault="004E4E12" w:rsidP="004E4E12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JWT + RBAC</w:t>
            </w:r>
          </w:p>
        </w:tc>
      </w:tr>
    </w:tbl>
    <w:p w14:paraId="1E41E19B" w14:textId="4A69DAC6" w:rsidR="004E4E12" w:rsidRPr="004E4E12" w:rsidRDefault="004E4E12" w:rsidP="004E4E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078B13A" w14:textId="77777777" w:rsidR="004E4E12" w:rsidRPr="004E4E12" w:rsidRDefault="004E4E12" w:rsidP="004E4E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Capas Tecnológicas</w:t>
      </w:r>
    </w:p>
    <w:p w14:paraId="1133E793" w14:textId="77777777" w:rsidR="004E4E12" w:rsidRPr="004E4E12" w:rsidRDefault="004E4E12" w:rsidP="004E4E12">
      <w:pPr>
        <w:numPr>
          <w:ilvl w:val="0"/>
          <w:numId w:val="3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Presentación (React):</w:t>
      </w: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 xml:space="preserve">Interfaz dinámica y responsiva que permite la interacción del usuario con el sistema, incluyendo visualización de parqueaderos, reservas, paquetería y reportes en tiempo real. </w:t>
      </w:r>
    </w:p>
    <w:p w14:paraId="0F479C4A" w14:textId="77777777" w:rsidR="004E4E12" w:rsidRPr="004E4E12" w:rsidRDefault="004E4E12" w:rsidP="004E4E12">
      <w:pPr>
        <w:numPr>
          <w:ilvl w:val="0"/>
          <w:numId w:val="3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Aplicación (Node.js):</w:t>
      </w: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 xml:space="preserve">Gestiona la lógica de negocio, incluyendo operaciones CRUD, validaciones, control de acceso, generación de reportes y procesamiento concurrente de solicitudes. </w:t>
      </w:r>
    </w:p>
    <w:p w14:paraId="49438AF7" w14:textId="77777777" w:rsidR="004E4E12" w:rsidRPr="004E4E12" w:rsidRDefault="004E4E12" w:rsidP="004E4E12">
      <w:pPr>
        <w:numPr>
          <w:ilvl w:val="0"/>
          <w:numId w:val="3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Persistencia (MariaDB):</w:t>
      </w: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 xml:space="preserve">Sistema de gestión de base de datos relacional que almacena información estructurada, garantizando integridad referencial, consistencia y soporte para auditorías. </w:t>
      </w:r>
    </w:p>
    <w:p w14:paraId="3F36F588" w14:textId="77777777" w:rsidR="004E4E12" w:rsidRPr="004E4E12" w:rsidRDefault="004E4E12" w:rsidP="004E4E12">
      <w:pPr>
        <w:numPr>
          <w:ilvl w:val="0"/>
          <w:numId w:val="3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Seguridad (JWT + RBAC):</w:t>
      </w: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 xml:space="preserve">Implementa autenticación basada en tokens (JWT) y control de acceso por roles (RBAC), asegurando que cada usuario acceda únicamente a los recursos autorizados. </w:t>
      </w:r>
    </w:p>
    <w:p w14:paraId="61C49328" w14:textId="77777777" w:rsidR="004E4E12" w:rsidRPr="004E4E12" w:rsidRDefault="004E4E12" w:rsidP="004E4E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Estándares Aplicados</w:t>
      </w:r>
    </w:p>
    <w:p w14:paraId="4D4E4E48" w14:textId="77777777" w:rsidR="004E4E12" w:rsidRPr="004E4E12" w:rsidRDefault="004E4E12" w:rsidP="004E4E12">
      <w:pPr>
        <w:numPr>
          <w:ilvl w:val="0"/>
          <w:numId w:val="3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Arquitectura RESTful para servicios web. </w:t>
      </w:r>
    </w:p>
    <w:p w14:paraId="501DF772" w14:textId="77777777" w:rsidR="004E4E12" w:rsidRPr="004E4E12" w:rsidRDefault="004E4E12" w:rsidP="004E4E12">
      <w:pPr>
        <w:numPr>
          <w:ilvl w:val="0"/>
          <w:numId w:val="3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Uso de JSON como formato estándar de intercambio de datos. </w:t>
      </w:r>
    </w:p>
    <w:p w14:paraId="28AAC1B5" w14:textId="77777777" w:rsidR="004E4E12" w:rsidRPr="004E4E12" w:rsidRDefault="004E4E12" w:rsidP="004E4E12">
      <w:pPr>
        <w:numPr>
          <w:ilvl w:val="0"/>
          <w:numId w:val="3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Principios de diseño desacoplado y separación de responsabilidades (SoC). </w:t>
      </w:r>
    </w:p>
    <w:p w14:paraId="39D608CF" w14:textId="77777777" w:rsidR="004E4E12" w:rsidRPr="004E4E12" w:rsidRDefault="004E4E12" w:rsidP="004E4E12">
      <w:pPr>
        <w:numPr>
          <w:ilvl w:val="0"/>
          <w:numId w:val="3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Cumplimiento de buenas prácticas de seguridad (autenticación y autorización). </w:t>
      </w:r>
    </w:p>
    <w:p w14:paraId="631CAEAF" w14:textId="77777777" w:rsidR="004E4E12" w:rsidRPr="004E4E12" w:rsidRDefault="004E4E12" w:rsidP="004E4E12">
      <w:pPr>
        <w:numPr>
          <w:ilvl w:val="0"/>
          <w:numId w:val="3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Normalización de base de datos hasta 3FN.</w:t>
      </w:r>
    </w:p>
    <w:p w14:paraId="2AE4CEB9" w14:textId="77777777" w:rsidR="004E4E12" w:rsidRDefault="004E4E12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</w:p>
    <w:p w14:paraId="0A0ADDD3" w14:textId="296E6B6E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4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.4 Modelo de Datos</w:t>
      </w:r>
    </w:p>
    <w:p w14:paraId="5DEC925C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Modelo relacional normalizado hasta 3FN.</w:t>
      </w:r>
    </w:p>
    <w:p w14:paraId="57B7C1CA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Entidades principales:</w:t>
      </w:r>
    </w:p>
    <w:p w14:paraId="21435570" w14:textId="77777777" w:rsidR="005A4DCC" w:rsidRP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Usuarios</w:t>
      </w:r>
    </w:p>
    <w:p w14:paraId="2F317D02" w14:textId="77777777" w:rsidR="005A4DCC" w:rsidRP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Roles</w:t>
      </w:r>
    </w:p>
    <w:p w14:paraId="18958EF8" w14:textId="77777777" w:rsidR="005A4DCC" w:rsidRP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Residentes</w:t>
      </w:r>
    </w:p>
    <w:p w14:paraId="3C9A8062" w14:textId="77777777" w:rsidR="005A4DCC" w:rsidRP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Apartamentos</w:t>
      </w:r>
    </w:p>
    <w:p w14:paraId="0E3C0399" w14:textId="77777777" w:rsidR="005A4DCC" w:rsidRP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Paquetes</w:t>
      </w:r>
    </w:p>
    <w:p w14:paraId="2F62CFD0" w14:textId="77777777" w:rsidR="005A4DCC" w:rsidRP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Visitantes</w:t>
      </w:r>
    </w:p>
    <w:p w14:paraId="7CCB201F" w14:textId="77777777" w:rsidR="005A4DCC" w:rsidRP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Vehículos</w:t>
      </w:r>
    </w:p>
    <w:p w14:paraId="179C42FF" w14:textId="77777777" w:rsidR="005A4DCC" w:rsidRP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Reservas</w:t>
      </w:r>
    </w:p>
    <w:p w14:paraId="60C2DC51" w14:textId="77777777" w:rsidR="005A4DCC" w:rsidRP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Parqueaderos</w:t>
      </w:r>
    </w:p>
    <w:p w14:paraId="2E8B0BA9" w14:textId="77777777" w:rsidR="005A4DCC" w:rsidRP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Auditorías</w:t>
      </w:r>
    </w:p>
    <w:p w14:paraId="6181101E" w14:textId="274B0C04" w:rsidR="005A4DCC" w:rsidRDefault="005A4DCC" w:rsidP="005A4DCC">
      <w:pPr>
        <w:pStyle w:val="Prrafodelista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LogsErrores</w:t>
      </w:r>
    </w:p>
    <w:p w14:paraId="45B95C10" w14:textId="77777777" w:rsidR="005A4DCC" w:rsidRPr="005A4DCC" w:rsidRDefault="005A4DCC" w:rsidP="005A4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7"/>
          <w:szCs w:val="27"/>
          <w:lang w:eastAsia="es-CO"/>
          <w14:ligatures w14:val="none"/>
        </w:rPr>
        <w:t>Descripción general del modelo:</w:t>
      </w:r>
    </w:p>
    <w:p w14:paraId="730DB47E" w14:textId="77777777" w:rsidR="005A4DCC" w:rsidRPr="005A4DCC" w:rsidRDefault="005A4DCC" w:rsidP="005A4DC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Usuarios y Roles:</w:t>
      </w: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gestionan la autenticación y control de acceso mediante RBAC. </w:t>
      </w:r>
    </w:p>
    <w:p w14:paraId="6FD22814" w14:textId="77777777" w:rsidR="005A4DCC" w:rsidRPr="005A4DCC" w:rsidRDefault="005A4DCC" w:rsidP="005A4DC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Residentes y Apartamentos:</w:t>
      </w: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representan la estructura habitacional del conjunto. </w:t>
      </w:r>
    </w:p>
    <w:p w14:paraId="6C586D17" w14:textId="77777777" w:rsidR="005A4DCC" w:rsidRPr="005A4DCC" w:rsidRDefault="005A4DCC" w:rsidP="005A4DC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Paquetes:</w:t>
      </w: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registra la gestión de paquetería asociada a residentes. </w:t>
      </w:r>
    </w:p>
    <w:p w14:paraId="175E05DE" w14:textId="77777777" w:rsidR="005A4DCC" w:rsidRPr="005A4DCC" w:rsidRDefault="005A4DCC" w:rsidP="005A4DC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Visitantes y Vehículos:</w:t>
      </w: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permiten el control de acceso y gestión vehicular. </w:t>
      </w:r>
    </w:p>
    <w:p w14:paraId="0D13C887" w14:textId="77777777" w:rsidR="005A4DCC" w:rsidRPr="005A4DCC" w:rsidRDefault="005A4DCC" w:rsidP="005A4DC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Reservas:</w:t>
      </w: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administra el uso de áreas comunes. </w:t>
      </w:r>
    </w:p>
    <w:p w14:paraId="4B00A355" w14:textId="77777777" w:rsidR="005A4DCC" w:rsidRPr="005A4DCC" w:rsidRDefault="005A4DCC" w:rsidP="005A4DC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Parqueaderos:</w:t>
      </w: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controla la disponibilidad y ocupación. </w:t>
      </w:r>
    </w:p>
    <w:p w14:paraId="7286C7DF" w14:textId="77777777" w:rsidR="005A4DCC" w:rsidRPr="005A4DCC" w:rsidRDefault="005A4DCC" w:rsidP="005A4DC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Auditorías:</w:t>
      </w: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registra las acciones realizadas por los usuarios en el sistema. </w:t>
      </w:r>
    </w:p>
    <w:p w14:paraId="37AEA79B" w14:textId="77777777" w:rsidR="005A4DCC" w:rsidRPr="005A4DCC" w:rsidRDefault="005A4DCC" w:rsidP="005A4DC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LogsErrores:</w:t>
      </w: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almacena eventos de error y fallos técnicos para diagnóstico.</w:t>
      </w:r>
    </w:p>
    <w:p w14:paraId="6059982E" w14:textId="7353661B" w:rsidR="00F00948" w:rsidRPr="005A4DCC" w:rsidRDefault="00F00948" w:rsidP="005A4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Características:</w:t>
      </w:r>
    </w:p>
    <w:p w14:paraId="1879CCF4" w14:textId="77777777" w:rsidR="005A4DCC" w:rsidRPr="005A4DCC" w:rsidRDefault="005A4DCC" w:rsidP="005A4DCC">
      <w:pPr>
        <w:pStyle w:val="Prrafodelista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Uso de claves primarias (PK) para identificación única de registros.</w:t>
      </w:r>
    </w:p>
    <w:p w14:paraId="13B859FA" w14:textId="77777777" w:rsidR="005A4DCC" w:rsidRPr="005A4DCC" w:rsidRDefault="005A4DCC" w:rsidP="005A4DCC">
      <w:pPr>
        <w:pStyle w:val="Prrafodelista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Implementación de claves foráneas (FK) para relaciones entre entidades.</w:t>
      </w:r>
    </w:p>
    <w:p w14:paraId="22607B2D" w14:textId="77777777" w:rsidR="005A4DCC" w:rsidRPr="005A4DCC" w:rsidRDefault="005A4DCC" w:rsidP="005A4DCC">
      <w:pPr>
        <w:pStyle w:val="Prrafodelista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Restricciones NOT NULL para garantizar integridad de datos obligatorios.</w:t>
      </w:r>
    </w:p>
    <w:p w14:paraId="6A623F64" w14:textId="77777777" w:rsidR="005A4DCC" w:rsidRPr="005A4DCC" w:rsidRDefault="005A4DCC" w:rsidP="005A4DCC">
      <w:pPr>
        <w:pStyle w:val="Prrafodelista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Índices para optimización de consultas.</w:t>
      </w:r>
    </w:p>
    <w:p w14:paraId="5626DB8F" w14:textId="77777777" w:rsidR="005A4DCC" w:rsidRPr="005A4DCC" w:rsidRDefault="005A4DCC" w:rsidP="005A4DCC">
      <w:pPr>
        <w:pStyle w:val="Prrafodelista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Integridad referencial activa para evitar inconsistencias.</w:t>
      </w:r>
    </w:p>
    <w:p w14:paraId="2C7AD319" w14:textId="2BC1DCEF" w:rsidR="00F00948" w:rsidRDefault="005A4DCC" w:rsidP="005A4DCC">
      <w:pPr>
        <w:pStyle w:val="Prrafodelista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Soporte para trazabilidad mediante auditoría y registro de eventos.</w:t>
      </w:r>
    </w:p>
    <w:p w14:paraId="2414F16E" w14:textId="77777777" w:rsidR="002A0711" w:rsidRDefault="002A0711" w:rsidP="002A07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F47DC6A" w14:textId="77777777" w:rsidR="002A0711" w:rsidRPr="002A0711" w:rsidRDefault="002A0711" w:rsidP="002A07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Reglas de Negocio Asociadas:</w:t>
      </w:r>
    </w:p>
    <w:p w14:paraId="52DF9278" w14:textId="16FA209E" w:rsidR="002A0711" w:rsidRPr="002A0711" w:rsidRDefault="002A0711" w:rsidP="002A0711">
      <w:pPr>
        <w:pStyle w:val="Prrafodelista"/>
        <w:numPr>
          <w:ilvl w:val="0"/>
          <w:numId w:val="4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Un residente debe estar asociado obligatoriamente a un apartamento.</w:t>
      </w:r>
    </w:p>
    <w:p w14:paraId="6602D5C4" w14:textId="1B36A7E0" w:rsidR="002A0711" w:rsidRPr="002A0711" w:rsidRDefault="002A0711" w:rsidP="002A0711">
      <w:pPr>
        <w:pStyle w:val="Prrafodelista"/>
        <w:numPr>
          <w:ilvl w:val="0"/>
          <w:numId w:val="4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Un visitante puede registrar uno o más vehículos.</w:t>
      </w:r>
    </w:p>
    <w:p w14:paraId="15CFA7AF" w14:textId="4E5238B0" w:rsidR="002A0711" w:rsidRPr="002A0711" w:rsidRDefault="002A0711" w:rsidP="002A0711">
      <w:pPr>
        <w:pStyle w:val="Prrafodelista"/>
        <w:numPr>
          <w:ilvl w:val="0"/>
          <w:numId w:val="4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Una reserva no puede solaparse con otra en el mismo espacio y horario.</w:t>
      </w:r>
    </w:p>
    <w:p w14:paraId="755727BE" w14:textId="19A790F8" w:rsidR="002A0711" w:rsidRPr="002A0711" w:rsidRDefault="002A0711" w:rsidP="002A0711">
      <w:pPr>
        <w:pStyle w:val="Prrafodelista"/>
        <w:numPr>
          <w:ilvl w:val="0"/>
          <w:numId w:val="4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Un parqueadero solo puede estar ocupado por un vehículo a la vez.</w:t>
      </w:r>
    </w:p>
    <w:p w14:paraId="47B081AE" w14:textId="77777777" w:rsidR="004E4E12" w:rsidRDefault="004E4E12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</w:p>
    <w:p w14:paraId="7F012624" w14:textId="2C684498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4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.5 Funcionalidad y Servicios Ofrecidos</w:t>
      </w:r>
    </w:p>
    <w:p w14:paraId="5E280DA0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sistema de información “Comunidad Inteligente para el Conjunto Azahar” está estructurado en módulos funcionales que permiten la gestión integral de los procesos operativos del conjunto residencial. A continuación, se describen los servicios ofrecidos por cada módulo:</w:t>
      </w:r>
    </w:p>
    <w:p w14:paraId="419FA8EA" w14:textId="60DF88EC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p w14:paraId="251FE12A" w14:textId="335B94D5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Gestión de Paquetería</w:t>
      </w:r>
    </w:p>
    <w:p w14:paraId="530DDF06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Permite el registro, control y seguimiento de paquetes ingresados al conjunto.</w:t>
      </w:r>
    </w:p>
    <w:p w14:paraId="5631D00E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Funciones principales:</w:t>
      </w:r>
    </w:p>
    <w:p w14:paraId="500791FC" w14:textId="77777777" w:rsidR="005A4DCC" w:rsidRPr="005A4DCC" w:rsidRDefault="005A4DCC" w:rsidP="005A4DCC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 xml:space="preserve">Registro de entrada de paquetes. </w:t>
      </w:r>
    </w:p>
    <w:p w14:paraId="4D7855C6" w14:textId="77777777" w:rsidR="005A4DCC" w:rsidRPr="005A4DCC" w:rsidRDefault="005A4DCC" w:rsidP="005A4DCC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de entrega a residentes. </w:t>
      </w:r>
    </w:p>
    <w:p w14:paraId="1C7F75FB" w14:textId="77777777" w:rsidR="005A4DCC" w:rsidRPr="005A4DCC" w:rsidRDefault="005A4DCC" w:rsidP="005A4DCC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Actualización del estado del paquete (recibido, entregado). </w:t>
      </w:r>
    </w:p>
    <w:p w14:paraId="60DDEAFC" w14:textId="77777777" w:rsidR="005A4DCC" w:rsidRPr="005A4DCC" w:rsidRDefault="005A4DCC" w:rsidP="005A4DCC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Consulta de historial de paquetería. </w:t>
      </w:r>
    </w:p>
    <w:p w14:paraId="3C8CA65B" w14:textId="77777777" w:rsidR="005A4DCC" w:rsidRPr="005A4DCC" w:rsidRDefault="005A4DCC" w:rsidP="005A4DCC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Filtros de búsqueda por destinatario, apartamento o estado. </w:t>
      </w:r>
    </w:p>
    <w:p w14:paraId="7AD6BE9B" w14:textId="77777777" w:rsidR="005A4DCC" w:rsidRPr="005A4DCC" w:rsidRDefault="005A4DCC" w:rsidP="005A4DCC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Paginación de registros. </w:t>
      </w:r>
    </w:p>
    <w:p w14:paraId="1B5B4070" w14:textId="77777777" w:rsidR="005A4DCC" w:rsidRPr="005A4DCC" w:rsidRDefault="005A4DCC" w:rsidP="005A4DCC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Visualización de métricas (pendientes, entregados, total). </w:t>
      </w:r>
    </w:p>
    <w:p w14:paraId="16C3D38B" w14:textId="61B93A0E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p w14:paraId="71974094" w14:textId="75EB5F70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Gestión de Parqueaderos</w:t>
      </w:r>
    </w:p>
    <w:p w14:paraId="529559BD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Administra la ocupación, disponibilidad y control de parqueaderos del conjunto.</w:t>
      </w:r>
    </w:p>
    <w:p w14:paraId="46A077C2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Funciones principales:</w:t>
      </w:r>
    </w:p>
    <w:p w14:paraId="151F2DFD" w14:textId="77777777" w:rsidR="005A4DCC" w:rsidRPr="005A4DCC" w:rsidRDefault="005A4DCC" w:rsidP="005A4DCC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Visualización de mosaico interactivo de parqueaderos. </w:t>
      </w:r>
    </w:p>
    <w:p w14:paraId="6833F496" w14:textId="77777777" w:rsidR="005A4DCC" w:rsidRPr="005A4DCC" w:rsidRDefault="005A4DCC" w:rsidP="005A4DCC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Identificación de estado (libre, ocupado, mantenimiento). </w:t>
      </w:r>
    </w:p>
    <w:p w14:paraId="2C3B08BE" w14:textId="77777777" w:rsidR="005A4DCC" w:rsidRPr="005A4DCC" w:rsidRDefault="005A4DCC" w:rsidP="005A4DCC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Asignación de parqueaderos a visitantes. </w:t>
      </w:r>
    </w:p>
    <w:p w14:paraId="6FCB2A3A" w14:textId="77777777" w:rsidR="005A4DCC" w:rsidRPr="005A4DCC" w:rsidRDefault="005A4DCC" w:rsidP="005A4DCC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de salida de vehículos. </w:t>
      </w:r>
    </w:p>
    <w:p w14:paraId="601FDEAA" w14:textId="77777777" w:rsidR="005A4DCC" w:rsidRPr="005A4DCC" w:rsidRDefault="005A4DCC" w:rsidP="005A4DCC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Liberación automática de espacios. </w:t>
      </w:r>
    </w:p>
    <w:p w14:paraId="41AE19AB" w14:textId="77777777" w:rsidR="005A4DCC" w:rsidRPr="005A4DCC" w:rsidRDefault="005A4DCC" w:rsidP="005A4DCC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Inhabilitación de parqueaderos por mantenimiento. </w:t>
      </w:r>
    </w:p>
    <w:p w14:paraId="4F1B7CE7" w14:textId="77777777" w:rsidR="005A4DCC" w:rsidRPr="005A4DCC" w:rsidRDefault="005A4DCC" w:rsidP="005A4DCC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Paginación y visualización por bloques. </w:t>
      </w:r>
    </w:p>
    <w:p w14:paraId="6C938434" w14:textId="77777777" w:rsidR="005A4DCC" w:rsidRPr="005A4DCC" w:rsidRDefault="005A4DCC" w:rsidP="005A4DCC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Indicadores de ocupación (disponibles, ocupados, total). </w:t>
      </w:r>
    </w:p>
    <w:p w14:paraId="7243BA5F" w14:textId="2AA61A16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p w14:paraId="2B51B58A" w14:textId="28B5A1E6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Gestión de Visitas</w:t>
      </w:r>
    </w:p>
    <w:p w14:paraId="78AE3FAD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Permite el control de acceso de visitantes al conjunto residencial.</w:t>
      </w:r>
    </w:p>
    <w:p w14:paraId="4FCDDA2A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Funciones principales:</w:t>
      </w:r>
    </w:p>
    <w:p w14:paraId="27376316" w14:textId="77777777" w:rsidR="005A4DCC" w:rsidRPr="005A4DCC" w:rsidRDefault="005A4DCC" w:rsidP="005A4DCC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de entrada de visitantes. </w:t>
      </w:r>
    </w:p>
    <w:p w14:paraId="12E11711" w14:textId="77777777" w:rsidR="005A4DCC" w:rsidRPr="005A4DCC" w:rsidRDefault="005A4DCC" w:rsidP="005A4DCC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Asociación con apartamento destino. </w:t>
      </w:r>
    </w:p>
    <w:p w14:paraId="603E9302" w14:textId="77777777" w:rsidR="005A4DCC" w:rsidRPr="005A4DCC" w:rsidRDefault="005A4DCC" w:rsidP="005A4DCC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de datos de vehículo (si aplica). </w:t>
      </w:r>
    </w:p>
    <w:p w14:paraId="5B9A9788" w14:textId="77777777" w:rsidR="005A4DCC" w:rsidRPr="005A4DCC" w:rsidRDefault="005A4DCC" w:rsidP="005A4DCC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Generación de tiquete de acceso. </w:t>
      </w:r>
    </w:p>
    <w:p w14:paraId="54B41425" w14:textId="77777777" w:rsidR="005A4DCC" w:rsidRPr="005A4DCC" w:rsidRDefault="005A4DCC" w:rsidP="005A4DCC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de finalización de visita. </w:t>
      </w:r>
    </w:p>
    <w:p w14:paraId="1B75C42F" w14:textId="77777777" w:rsidR="005A4DCC" w:rsidRPr="005A4DCC" w:rsidRDefault="005A4DCC" w:rsidP="005A4DCC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Consulta de historial de visitas. </w:t>
      </w:r>
    </w:p>
    <w:p w14:paraId="0FF3F267" w14:textId="77777777" w:rsidR="005A4DCC" w:rsidRPr="005A4DCC" w:rsidRDefault="005A4DCC" w:rsidP="005A4DCC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Filtros de búsqueda por estado, nombre o documento. </w:t>
      </w:r>
    </w:p>
    <w:p w14:paraId="1CA71D28" w14:textId="77777777" w:rsidR="005A4DCC" w:rsidRPr="005A4DCC" w:rsidRDefault="005A4DCC" w:rsidP="005A4DCC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Integración con módulo de parqueaderos. </w:t>
      </w:r>
    </w:p>
    <w:p w14:paraId="521642CC" w14:textId="77777777" w:rsidR="005A4DCC" w:rsidRPr="005A4DCC" w:rsidRDefault="005A4DCC" w:rsidP="005A4DCC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Visualización de métricas (visitas activas, finalizadas, total). </w:t>
      </w:r>
    </w:p>
    <w:p w14:paraId="3B0D7FF3" w14:textId="5B10B2BE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p w14:paraId="0FF26014" w14:textId="15283700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Gestión de Residentes</w:t>
      </w:r>
    </w:p>
    <w:p w14:paraId="605C87BA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Administra la información de los habitantes del conjunto.</w:t>
      </w:r>
    </w:p>
    <w:p w14:paraId="58CFC7B4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Funciones principales:</w:t>
      </w:r>
    </w:p>
    <w:p w14:paraId="362D3C21" w14:textId="77777777" w:rsidR="005A4DCC" w:rsidRPr="005A4DCC" w:rsidRDefault="005A4DCC" w:rsidP="005A4DCC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de residentes (propietarios o arrendatarios). </w:t>
      </w:r>
    </w:p>
    <w:p w14:paraId="00687B82" w14:textId="77777777" w:rsidR="005A4DCC" w:rsidRPr="005A4DCC" w:rsidRDefault="005A4DCC" w:rsidP="005A4DCC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Actualización y edición de datos. </w:t>
      </w:r>
    </w:p>
    <w:p w14:paraId="4356E293" w14:textId="77777777" w:rsidR="005A4DCC" w:rsidRPr="005A4DCC" w:rsidRDefault="005A4DCC" w:rsidP="005A4DCC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Cambio de estado (activo/inactivo). </w:t>
      </w:r>
    </w:p>
    <w:p w14:paraId="773EEBA8" w14:textId="77777777" w:rsidR="005A4DCC" w:rsidRPr="005A4DCC" w:rsidRDefault="005A4DCC" w:rsidP="005A4DCC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Gestión de número de ocupantes por unidad. </w:t>
      </w:r>
    </w:p>
    <w:p w14:paraId="43E3747B" w14:textId="77777777" w:rsidR="005A4DCC" w:rsidRPr="005A4DCC" w:rsidRDefault="005A4DCC" w:rsidP="005A4DCC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Consulta con filtros avanzados. </w:t>
      </w:r>
    </w:p>
    <w:p w14:paraId="07F8749E" w14:textId="77777777" w:rsidR="005A4DCC" w:rsidRPr="005A4DCC" w:rsidRDefault="005A4DCC" w:rsidP="005A4DCC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Historial de residencia por apartamento. </w:t>
      </w:r>
    </w:p>
    <w:p w14:paraId="619E9462" w14:textId="77777777" w:rsidR="005A4DCC" w:rsidRPr="005A4DCC" w:rsidRDefault="005A4DCC" w:rsidP="005A4DCC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Visualización en mosaico por torres y unidades. </w:t>
      </w:r>
    </w:p>
    <w:p w14:paraId="1BAF5C47" w14:textId="77777777" w:rsidR="005A4DCC" w:rsidRPr="005A4DCC" w:rsidRDefault="005A4DCC" w:rsidP="005A4DCC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Paginación y métricas de ocupación. </w:t>
      </w:r>
    </w:p>
    <w:p w14:paraId="162FDE96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p w14:paraId="4569ADF3" w14:textId="515DCA8A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Gestión de Reservas de Áreas Comunes</w:t>
      </w:r>
    </w:p>
    <w:p w14:paraId="02430EF6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Permite la administración de espacios compartidos del conjunto.</w:t>
      </w:r>
    </w:p>
    <w:p w14:paraId="61A19203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Funciones principales:</w:t>
      </w:r>
    </w:p>
    <w:p w14:paraId="0E6B6219" w14:textId="77777777" w:rsidR="005A4DCC" w:rsidRPr="005A4DCC" w:rsidRDefault="005A4DCC" w:rsidP="005A4DCC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de solicitudes de reserva. </w:t>
      </w:r>
    </w:p>
    <w:p w14:paraId="489F1DDE" w14:textId="77777777" w:rsidR="005A4DCC" w:rsidRPr="005A4DCC" w:rsidRDefault="005A4DCC" w:rsidP="005A4DCC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Validación de disponibilidad por fecha y hora. </w:t>
      </w:r>
    </w:p>
    <w:p w14:paraId="1B499DC0" w14:textId="77777777" w:rsidR="005A4DCC" w:rsidRPr="005A4DCC" w:rsidRDefault="005A4DCC" w:rsidP="005A4DCC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Modificación de reservas. </w:t>
      </w:r>
    </w:p>
    <w:p w14:paraId="723588E4" w14:textId="77777777" w:rsidR="005A4DCC" w:rsidRPr="005A4DCC" w:rsidRDefault="005A4DCC" w:rsidP="005A4DCC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Cierre de áreas por mantenimiento. </w:t>
      </w:r>
    </w:p>
    <w:p w14:paraId="0AD1913C" w14:textId="77777777" w:rsidR="005A4DCC" w:rsidRPr="005A4DCC" w:rsidRDefault="005A4DCC" w:rsidP="005A4DCC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Visualización en calendario interactivo. </w:t>
      </w:r>
    </w:p>
    <w:p w14:paraId="24BD6EC2" w14:textId="77777777" w:rsidR="005A4DCC" w:rsidRPr="005A4DCC" w:rsidRDefault="005A4DCC" w:rsidP="005A4DCC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Historial de reservas. </w:t>
      </w:r>
    </w:p>
    <w:p w14:paraId="124ED8A7" w14:textId="77777777" w:rsidR="005A4DCC" w:rsidRPr="005A4DCC" w:rsidRDefault="005A4DCC" w:rsidP="005A4DCC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Control de aforo y cumplimiento de reglamento. </w:t>
      </w:r>
    </w:p>
    <w:p w14:paraId="75DA3FC7" w14:textId="4D6E0B3C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p w14:paraId="50CDAF93" w14:textId="066E382F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Gestión de Usuarios</w:t>
      </w:r>
    </w:p>
    <w:p w14:paraId="7DD58506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Permite la administración de usuarios del sistema y control de accesos.</w:t>
      </w:r>
    </w:p>
    <w:p w14:paraId="035D233B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Funciones principales:</w:t>
      </w:r>
    </w:p>
    <w:p w14:paraId="271D3F37" w14:textId="77777777" w:rsidR="005A4DCC" w:rsidRPr="005A4DCC" w:rsidRDefault="005A4DCC" w:rsidP="005A4DCC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de usuarios con roles (Superadministrador, Administrador, Vigilante). </w:t>
      </w:r>
    </w:p>
    <w:p w14:paraId="280EDDF9" w14:textId="77777777" w:rsidR="005A4DCC" w:rsidRPr="005A4DCC" w:rsidRDefault="005A4DCC" w:rsidP="005A4DCC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Modificación de datos y roles. </w:t>
      </w:r>
    </w:p>
    <w:p w14:paraId="5D666DC0" w14:textId="77777777" w:rsidR="005A4DCC" w:rsidRPr="005A4DCC" w:rsidRDefault="005A4DCC" w:rsidP="005A4DCC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Consulta de usuarios. </w:t>
      </w:r>
    </w:p>
    <w:p w14:paraId="3D8D45DA" w14:textId="77777777" w:rsidR="005A4DCC" w:rsidRPr="005A4DCC" w:rsidRDefault="005A4DCC" w:rsidP="005A4DCC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Filtrado por estado, rol o nombre. </w:t>
      </w:r>
    </w:p>
    <w:p w14:paraId="6FBD93A2" w14:textId="77777777" w:rsidR="005A4DCC" w:rsidRPr="005A4DCC" w:rsidRDefault="005A4DCC" w:rsidP="005A4DCC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Inactivación de usuarios conservando historial. </w:t>
      </w:r>
    </w:p>
    <w:p w14:paraId="56D5AD14" w14:textId="77777777" w:rsidR="005A4DCC" w:rsidRPr="005A4DCC" w:rsidRDefault="005A4DCC" w:rsidP="005A4DCC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Integración con sistema de autenticación (JWT) y control RBAC. </w:t>
      </w:r>
    </w:p>
    <w:p w14:paraId="5E5DC296" w14:textId="05FB37DF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p w14:paraId="4DFEEB07" w14:textId="00D8532B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Gestión de Auditorías</w:t>
      </w:r>
    </w:p>
    <w:p w14:paraId="478B5305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Permite la trazabilidad completa de las acciones realizadas en el sistema.</w:t>
      </w:r>
    </w:p>
    <w:p w14:paraId="46FCBABC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Funciones principales:</w:t>
      </w:r>
    </w:p>
    <w:p w14:paraId="6894A8EB" w14:textId="77777777" w:rsidR="005A4DCC" w:rsidRPr="005A4DCC" w:rsidRDefault="005A4DCC" w:rsidP="005A4DCC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automático de acciones de los usuarios. </w:t>
      </w:r>
    </w:p>
    <w:p w14:paraId="2A212B6B" w14:textId="77777777" w:rsidR="005A4DCC" w:rsidRPr="005A4DCC" w:rsidRDefault="005A4DCC" w:rsidP="005A4DCC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Identificación de usuario, rol y módulo afectado. </w:t>
      </w:r>
    </w:p>
    <w:p w14:paraId="558B7EDD" w14:textId="77777777" w:rsidR="005A4DCC" w:rsidRPr="005A4DCC" w:rsidRDefault="005A4DCC" w:rsidP="005A4DCC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de fecha y hora de cada operación. </w:t>
      </w:r>
    </w:p>
    <w:p w14:paraId="638EB9B4" w14:textId="77777777" w:rsidR="005A4DCC" w:rsidRPr="005A4DCC" w:rsidRDefault="005A4DCC" w:rsidP="005A4DCC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Consulta y filtrado de auditorías. </w:t>
      </w:r>
    </w:p>
    <w:p w14:paraId="75770AED" w14:textId="77777777" w:rsidR="005A4DCC" w:rsidRPr="005A4DCC" w:rsidRDefault="005A4DCC" w:rsidP="005A4DCC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Soporte para análisis de actividad y control interno. </w:t>
      </w:r>
    </w:p>
    <w:p w14:paraId="72EB0C72" w14:textId="046064DE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p w14:paraId="3E49766A" w14:textId="6B2BA4DB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Gestión de Logs de Errores</w:t>
      </w:r>
    </w:p>
    <w:p w14:paraId="235083DF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Permite el monitoreo técnico y control de fallos del sistema.</w:t>
      </w:r>
    </w:p>
    <w:p w14:paraId="62DFC0CD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Funciones principales:</w:t>
      </w:r>
    </w:p>
    <w:p w14:paraId="3CF45A8E" w14:textId="77777777" w:rsidR="005A4DCC" w:rsidRPr="005A4DCC" w:rsidRDefault="005A4DCC" w:rsidP="005A4DCC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Registro automático de errores del sistema. </w:t>
      </w:r>
    </w:p>
    <w:p w14:paraId="0542CA83" w14:textId="77777777" w:rsidR="005A4DCC" w:rsidRPr="005A4DCC" w:rsidRDefault="005A4DCC" w:rsidP="005A4DCC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Clasificación por nivel de severidad (ERROR, WARNING, INFO). </w:t>
      </w:r>
    </w:p>
    <w:p w14:paraId="6E5FBDA8" w14:textId="77777777" w:rsidR="005A4DCC" w:rsidRPr="005A4DCC" w:rsidRDefault="005A4DCC" w:rsidP="005A4DCC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Almacenamiento de mensajes de error y stack trace. </w:t>
      </w:r>
    </w:p>
    <w:p w14:paraId="69FBCD77" w14:textId="77777777" w:rsidR="005A4DCC" w:rsidRPr="005A4DCC" w:rsidRDefault="005A4DCC" w:rsidP="005A4DCC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Identificación de usuario y módulo afectado. </w:t>
      </w:r>
    </w:p>
    <w:p w14:paraId="7C063CBF" w14:textId="77777777" w:rsidR="005A4DCC" w:rsidRPr="005A4DCC" w:rsidRDefault="005A4DCC" w:rsidP="005A4DCC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Consulta y filtrado avanzado por fechas, tipo de error o usuario. </w:t>
      </w:r>
    </w:p>
    <w:p w14:paraId="16556885" w14:textId="77777777" w:rsidR="005A4DCC" w:rsidRPr="005A4DCC" w:rsidRDefault="005A4DCC" w:rsidP="005A4DCC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Soporte para diagnóstico y mantenimiento técnico. </w:t>
      </w:r>
    </w:p>
    <w:p w14:paraId="659776FA" w14:textId="5B698851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</w:p>
    <w:p w14:paraId="7EBC4BA7" w14:textId="537AAB2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Módulo de Reportes y Estadística</w:t>
      </w:r>
    </w:p>
    <w:p w14:paraId="18AF4905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Permite el análisis de información operativa y estratégica del conjunto.</w:t>
      </w:r>
    </w:p>
    <w:p w14:paraId="17910854" w14:textId="77777777" w:rsidR="005A4DCC" w:rsidRPr="005A4DCC" w:rsidRDefault="005A4DCC" w:rsidP="005A4D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Funciones principales:</w:t>
      </w:r>
    </w:p>
    <w:p w14:paraId="31F94B3E" w14:textId="77777777" w:rsidR="005A4DCC" w:rsidRPr="005A4DCC" w:rsidRDefault="005A4DCC" w:rsidP="005A4DCC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Generación de reportes dinámicos por rango de fechas. </w:t>
      </w:r>
    </w:p>
    <w:p w14:paraId="43C8635D" w14:textId="77777777" w:rsidR="005A4DCC" w:rsidRPr="005A4DCC" w:rsidRDefault="005A4DCC" w:rsidP="005A4DCC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Visualización de indicadores clave (KPIs). </w:t>
      </w:r>
    </w:p>
    <w:p w14:paraId="7998B874" w14:textId="77777777" w:rsidR="005A4DCC" w:rsidRPr="005A4DCC" w:rsidRDefault="005A4DCC" w:rsidP="005A4DCC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Análisis de ocupación de parqueaderos. </w:t>
      </w:r>
    </w:p>
    <w:p w14:paraId="72E939E4" w14:textId="77777777" w:rsidR="005A4DCC" w:rsidRPr="005A4DCC" w:rsidRDefault="005A4DCC" w:rsidP="005A4DCC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Análisis de población residente. </w:t>
      </w:r>
    </w:p>
    <w:p w14:paraId="785ED47D" w14:textId="77777777" w:rsidR="005A4DCC" w:rsidRPr="005A4DCC" w:rsidRDefault="005A4DCC" w:rsidP="005A4DCC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Seguimiento de visitas y paquetería. </w:t>
      </w:r>
    </w:p>
    <w:p w14:paraId="690AB891" w14:textId="77777777" w:rsidR="005A4DCC" w:rsidRPr="005A4DCC" w:rsidRDefault="005A4DCC" w:rsidP="005A4DCC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Generación de gráficos (barras, circulares, etc.). </w:t>
      </w:r>
    </w:p>
    <w:p w14:paraId="5B5787F0" w14:textId="77777777" w:rsidR="005A4DCC" w:rsidRPr="005A4DCC" w:rsidRDefault="005A4DCC" w:rsidP="005A4DCC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 xml:space="preserve">Exportación de reportes en formato PDF. </w:t>
      </w:r>
    </w:p>
    <w:p w14:paraId="4806E64B" w14:textId="77777777" w:rsidR="005A4DCC" w:rsidRPr="005A4DCC" w:rsidRDefault="005A4DCC" w:rsidP="005A4DCC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Soporte para toma de decisiones administrativas.</w:t>
      </w:r>
    </w:p>
    <w:p w14:paraId="6D3EE81F" w14:textId="14B257E5" w:rsidR="00F00948" w:rsidRP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15BDB7C" w14:textId="5071863D" w:rsidR="00F00948" w:rsidRPr="00F00948" w:rsidRDefault="00D42C71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5</w:t>
      </w:r>
      <w:r w:rsidR="00F00948"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. DESPLIEGUE Y CONFIGURACIÓN DE COMPONENTES</w:t>
      </w:r>
    </w:p>
    <w:p w14:paraId="5BFFDF04" w14:textId="2A695B2E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5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.1 Organización</w:t>
      </w:r>
    </w:p>
    <w:p w14:paraId="021B746C" w14:textId="77777777" w:rsidR="00F00948" w:rsidRPr="00F00948" w:rsidRDefault="00F00948" w:rsidP="00F009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Frontend React.</w:t>
      </w:r>
    </w:p>
    <w:p w14:paraId="724E1026" w14:textId="77777777" w:rsidR="00F00948" w:rsidRPr="00F00948" w:rsidRDefault="00F00948" w:rsidP="00F009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Backend Node.js.</w:t>
      </w:r>
    </w:p>
    <w:p w14:paraId="37CE757F" w14:textId="40BCF359" w:rsidR="00F00948" w:rsidRPr="00F00948" w:rsidRDefault="00F00948" w:rsidP="00F009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Base de datos </w:t>
      </w:r>
      <w:r w:rsidR="00BB04B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MariaDB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067E6514" w14:textId="504C0A9D" w:rsidR="00F00948" w:rsidRDefault="00F00948" w:rsidP="00F009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Infraestructura </w:t>
      </w:r>
      <w:r w:rsidR="00225334" w:rsidRPr="0022533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Hostinger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78F8E064" w14:textId="52844072" w:rsidR="007025D7" w:rsidRPr="00F00948" w:rsidRDefault="007025D7" w:rsidP="00702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5D7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Los componentes se organizan en cuatro capas independientes: Frontend React (interfaz web), Backend Node.js (lógica y APIs), Base de datos </w:t>
      </w:r>
      <w:r w:rsid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MariaDB</w:t>
      </w:r>
      <w:r w:rsidRPr="007025D7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(persistencia de datos) e Infraestructura </w:t>
      </w:r>
      <w:r w:rsidR="004E4E1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Hostinger</w:t>
      </w:r>
      <w:r w:rsidRPr="007025D7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(hosting escalable). Esta separación facilita desarrollo paralelo, pruebas unitarias y mantenimiento modular, alineado con arquitectura SaaS.</w:t>
      </w:r>
    </w:p>
    <w:p w14:paraId="085C6A1B" w14:textId="57446498" w:rsidR="00F00948" w:rsidRPr="004D4972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5</w:t>
      </w:r>
      <w:r w:rsidR="00F00948" w:rsidRPr="004D497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.2 Instalación</w:t>
      </w:r>
    </w:p>
    <w:p w14:paraId="5C5F4029" w14:textId="12AEB771" w:rsidR="00F00948" w:rsidRPr="004D4972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D497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Backend</w:t>
      </w:r>
      <w:r w:rsidR="007025D7" w:rsidRPr="004D497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(Node.js)</w:t>
      </w:r>
      <w:r w:rsidRPr="004D497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</w:p>
    <w:p w14:paraId="31A8AC0C" w14:textId="77777777" w:rsidR="00D42C71" w:rsidRDefault="00D42C71" w:rsidP="00F0094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Ejecutar el comando</w:t>
      </w:r>
      <w:r w:rsidRPr="002A0711">
        <w:rPr>
          <w:rFonts w:ascii="Courier New" w:eastAsia="Times New Roman" w:hAnsi="Courier New" w:cs="Courier New"/>
          <w:kern w:val="0"/>
          <w:sz w:val="24"/>
          <w:szCs w:val="24"/>
          <w:lang w:eastAsia="es-CO"/>
          <w14:ligatures w14:val="none"/>
        </w:rPr>
        <w:t xml:space="preserve"> </w:t>
      </w:r>
      <w:r w:rsidRPr="00D42C71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npm install </w:t>
      </w: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para la instalación de dependencias y posteriormente </w:t>
      </w:r>
      <w:r w:rsidRPr="00D42C71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npm run dev </w:t>
      </w: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para iniciar el servidor en entorno de desarrollo.</w:t>
      </w:r>
    </w:p>
    <w:p w14:paraId="5C287FD4" w14:textId="3EADEEA3" w:rsidR="00F00948" w:rsidRPr="00D42C71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Frontend</w:t>
      </w:r>
      <w:r w:rsidR="007025D7" w:rsidRPr="00D42C7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(React):</w:t>
      </w:r>
    </w:p>
    <w:p w14:paraId="5C2D9D27" w14:textId="77777777" w:rsidR="002A0711" w:rsidRPr="002A0711" w:rsidRDefault="002A0711" w:rsidP="002A0711">
      <w:pPr>
        <w:tabs>
          <w:tab w:val="left" w:pos="916"/>
          <w:tab w:val="left" w:pos="1485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Ejecutar</w:t>
      </w:r>
      <w:r w:rsidRPr="002A0711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npm install </w:t>
      </w: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para instalar dependencias.</w:t>
      </w:r>
    </w:p>
    <w:p w14:paraId="18BCD6FD" w14:textId="5CF2B9BB" w:rsidR="00F00948" w:rsidRPr="002A0711" w:rsidRDefault="002A0711" w:rsidP="002A0711">
      <w:pPr>
        <w:tabs>
          <w:tab w:val="left" w:pos="916"/>
          <w:tab w:val="left" w:pos="1485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Posteriormente ejecutar </w:t>
      </w:r>
      <w:r w:rsidRPr="002A0711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npm run dev</w:t>
      </w:r>
      <w:r w:rsidRPr="002A0711">
        <w:rPr>
          <w:rFonts w:ascii="Times New Roman" w:eastAsia="Times New Roman" w:hAnsi="Times New Roman" w:cs="Times New Roman"/>
          <w:kern w:val="0"/>
          <w:sz w:val="20"/>
          <w:szCs w:val="20"/>
          <w:lang w:eastAsia="es-CO"/>
          <w14:ligatures w14:val="none"/>
        </w:rPr>
        <w:t xml:space="preserve"> </w:t>
      </w: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para iniciar la aplicación en entorno de desarrollo.</w:t>
      </w:r>
    </w:p>
    <w:p w14:paraId="1F905BC3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Base de datos:</w:t>
      </w:r>
    </w:p>
    <w:p w14:paraId="001D15FF" w14:textId="2E0A0C46" w:rsidR="00F00948" w:rsidRPr="00F00948" w:rsidRDefault="00F00948" w:rsidP="00F009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Instalación </w:t>
      </w:r>
      <w:r w:rsidR="005A4DC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MariaDB</w:t>
      </w: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76E1760E" w14:textId="77777777" w:rsidR="00F00948" w:rsidRPr="00F00948" w:rsidRDefault="00F00948" w:rsidP="00F009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Ejecución scripts SQL.</w:t>
      </w:r>
    </w:p>
    <w:p w14:paraId="427AED8D" w14:textId="4CB78AE4" w:rsidR="00F00948" w:rsidRP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0F802D5" w14:textId="625590A0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5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.3 Configuración</w:t>
      </w:r>
    </w:p>
    <w:p w14:paraId="4591593B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Variables de entorno:</w:t>
      </w:r>
    </w:p>
    <w:p w14:paraId="7418FA95" w14:textId="77777777" w:rsidR="00F00948" w:rsidRPr="00F00948" w:rsidRDefault="00F00948" w:rsidP="00F009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DB_HOST</w:t>
      </w:r>
    </w:p>
    <w:p w14:paraId="7D521CBD" w14:textId="77777777" w:rsidR="00F00948" w:rsidRPr="00F00948" w:rsidRDefault="00F00948" w:rsidP="00F009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DB_PORT</w:t>
      </w:r>
    </w:p>
    <w:p w14:paraId="52256D2E" w14:textId="77777777" w:rsidR="00F00948" w:rsidRPr="00F00948" w:rsidRDefault="00F00948" w:rsidP="00F009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DB_USER</w:t>
      </w:r>
    </w:p>
    <w:p w14:paraId="00DA548F" w14:textId="77777777" w:rsidR="00F00948" w:rsidRPr="00F00948" w:rsidRDefault="00F00948" w:rsidP="00F009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DB_PASSWORD</w:t>
      </w:r>
    </w:p>
    <w:p w14:paraId="52EA9311" w14:textId="77777777" w:rsidR="00F00948" w:rsidRPr="00F00948" w:rsidRDefault="00F00948" w:rsidP="00F009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DB_NAME</w:t>
      </w:r>
    </w:p>
    <w:p w14:paraId="0C18D7F6" w14:textId="77777777" w:rsidR="00F00948" w:rsidRPr="00F00948" w:rsidRDefault="00F00948" w:rsidP="00F009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JWT_SECRET</w:t>
      </w:r>
    </w:p>
    <w:p w14:paraId="6443010A" w14:textId="77777777" w:rsidR="002A0711" w:rsidRDefault="002A0711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Configuración de políticas CORS para control de acceso entre dominios y definición de roles iniciales del sistema para la gestión de permisos.</w:t>
      </w:r>
    </w:p>
    <w:p w14:paraId="1485A944" w14:textId="21BCD4F8" w:rsidR="00F00948" w:rsidRPr="00F00948" w:rsidRDefault="002A0711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Adicionalmente, se recomienda el uso de </w:t>
      </w:r>
      <w:proofErr w:type="gramStart"/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archivos .env</w:t>
      </w:r>
      <w:proofErr w:type="gramEnd"/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la gestión segura de credenciales y parámetros sensibles del sistema.</w:t>
      </w:r>
    </w:p>
    <w:p w14:paraId="66BB638D" w14:textId="4059C148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5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.4 Despliegue</w:t>
      </w:r>
    </w:p>
    <w:p w14:paraId="4E4C8D9C" w14:textId="77777777" w:rsidR="00225334" w:rsidRPr="00225334" w:rsidRDefault="00225334" w:rsidP="00225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22533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Infraestructura proyectada en Hostinger:</w:t>
      </w:r>
    </w:p>
    <w:p w14:paraId="2E7B65A8" w14:textId="77777777" w:rsidR="00993782" w:rsidRDefault="00225334" w:rsidP="00993782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Hosting compartido o VPS para backend Node.js.</w:t>
      </w:r>
    </w:p>
    <w:p w14:paraId="62FAD4F2" w14:textId="1860830A" w:rsidR="00993782" w:rsidRDefault="00225334" w:rsidP="00993782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Base de datos </w:t>
      </w:r>
      <w:r w:rsidR="00BB04B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MariaDB</w:t>
      </w:r>
      <w:r w:rsidR="00BB04B5"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</w:t>
      </w:r>
      <w:r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gestionada desde el panel de control Hostinger.</w:t>
      </w:r>
    </w:p>
    <w:p w14:paraId="70B2984B" w14:textId="77777777" w:rsidR="00993782" w:rsidRDefault="00225334" w:rsidP="00993782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Certificado SSL/TLS gratuito incluido para HTTPS.</w:t>
      </w:r>
    </w:p>
    <w:p w14:paraId="2D3C7B7E" w14:textId="77777777" w:rsidR="00993782" w:rsidRDefault="00225334" w:rsidP="00993782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Backups automáticos diarios según plan contratado.</w:t>
      </w:r>
    </w:p>
    <w:p w14:paraId="5808124F" w14:textId="77777777" w:rsidR="00993782" w:rsidRDefault="00225334" w:rsidP="00993782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Configuración de firewall y control de acceso por IP desde panel.</w:t>
      </w:r>
    </w:p>
    <w:p w14:paraId="3FB3E7BA" w14:textId="31EFCFEA" w:rsidR="00993782" w:rsidRDefault="00225334" w:rsidP="00993782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Puerto 443 (HTTPS).</w:t>
      </w:r>
    </w:p>
    <w:p w14:paraId="69E17681" w14:textId="1ED6085F" w:rsidR="00225334" w:rsidRDefault="00225334" w:rsidP="00993782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Puerto 3306 (</w:t>
      </w:r>
      <w:r w:rsidR="00BB04B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MariaDB</w:t>
      </w:r>
      <w:r w:rsidR="00BB04B5"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</w:t>
      </w:r>
      <w:r w:rsidRPr="0099378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interno).</w:t>
      </w:r>
    </w:p>
    <w:p w14:paraId="19C568C8" w14:textId="69D536F5" w:rsidR="004E4E12" w:rsidRPr="00993782" w:rsidRDefault="004E4E12" w:rsidP="00993782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4E4E12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Implementación de buenas prácticas de seguridad como almacenamiento seguro de variables de entorno, protección contra ataques comunes (CORS, inyección SQL) y uso de HTTPS.</w:t>
      </w:r>
    </w:p>
    <w:p w14:paraId="098C3518" w14:textId="77777777" w:rsidR="00225334" w:rsidRPr="00225334" w:rsidRDefault="00225334" w:rsidP="00225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22533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Permite escalabilidad vertical, disponibilidad y resiliencia acorde al plan contratado.</w:t>
      </w:r>
    </w:p>
    <w:p w14:paraId="124F7310" w14:textId="188CB176" w:rsidR="00F00948" w:rsidRPr="00F00948" w:rsidRDefault="002A0711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 recomienda el uso de entornos separados (desarrollo, pruebas y producción) para garantizar estabilidad y control de cambios antes de su liberación final.</w:t>
      </w:r>
    </w:p>
    <w:p w14:paraId="0CFDF160" w14:textId="3C80D8DD" w:rsidR="00F00948" w:rsidRPr="00F00948" w:rsidRDefault="00D42C71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6</w:t>
      </w:r>
      <w:r w:rsidR="00F00948"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. DOCUMENTACIÓN TÉCNICA Y FUNCIONAL</w:t>
      </w:r>
    </w:p>
    <w:p w14:paraId="0521AB13" w14:textId="541A6B17" w:rsidR="00F00948" w:rsidRPr="00F00948" w:rsidRDefault="002A0711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2A07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Repositorio oficial del proyecto</w:t>
      </w:r>
      <w:r w:rsidR="00F00948"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</w:p>
    <w:p w14:paraId="77AC980B" w14:textId="77777777" w:rsidR="00F00948" w:rsidRPr="00F00948" w:rsidRDefault="00000000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hyperlink r:id="rId9" w:tgtFrame="_new" w:history="1">
        <w:r w:rsidR="00F00948" w:rsidRPr="00F00948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s-CO"/>
            <w14:ligatures w14:val="none"/>
          </w:rPr>
          <w:t>https://github.com/josuemontiel74/comunidadInteligente</w:t>
        </w:r>
      </w:hyperlink>
    </w:p>
    <w:p w14:paraId="3351DB47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Contiene:</w:t>
      </w:r>
    </w:p>
    <w:p w14:paraId="6656013E" w14:textId="77777777" w:rsidR="00F00948" w:rsidRPr="00F00948" w:rsidRDefault="00F00948" w:rsidP="00F009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Diagramas UML</w:t>
      </w:r>
    </w:p>
    <w:p w14:paraId="0C7A882F" w14:textId="77777777" w:rsidR="00F00948" w:rsidRPr="00F00948" w:rsidRDefault="00F00948" w:rsidP="00F009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Modelo entidad-relación</w:t>
      </w:r>
    </w:p>
    <w:p w14:paraId="53C732B0" w14:textId="77777777" w:rsidR="00F00948" w:rsidRPr="00F00948" w:rsidRDefault="00F00948" w:rsidP="00F009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Scripts SQL</w:t>
      </w:r>
    </w:p>
    <w:p w14:paraId="1BF06BF2" w14:textId="77777777" w:rsidR="00F00948" w:rsidRPr="00F00948" w:rsidRDefault="00F00948" w:rsidP="00F009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Código fuente</w:t>
      </w:r>
    </w:p>
    <w:p w14:paraId="7169ECDE" w14:textId="77777777" w:rsidR="00F00948" w:rsidRPr="00F00948" w:rsidRDefault="00F00948" w:rsidP="00F009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Manuales</w:t>
      </w:r>
    </w:p>
    <w:p w14:paraId="07B0E535" w14:textId="77777777" w:rsidR="00F00948" w:rsidRPr="00F00948" w:rsidRDefault="00F00948" w:rsidP="00F009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Historial de versiones</w:t>
      </w:r>
    </w:p>
    <w:p w14:paraId="2855CCBD" w14:textId="77777777" w:rsidR="00F00948" w:rsidRPr="00F00948" w:rsidRDefault="00F00948" w:rsidP="00F00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Actúa como fuente oficial centralizada, garantizando:</w:t>
      </w:r>
    </w:p>
    <w:p w14:paraId="7E9C481F" w14:textId="77777777" w:rsidR="00F00948" w:rsidRPr="00F00948" w:rsidRDefault="00F00948" w:rsidP="00F009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 de versiones</w:t>
      </w:r>
    </w:p>
    <w:p w14:paraId="4C87C8D1" w14:textId="77777777" w:rsidR="00F00948" w:rsidRPr="00F00948" w:rsidRDefault="00F00948" w:rsidP="00F009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Trazabilidad</w:t>
      </w:r>
    </w:p>
    <w:p w14:paraId="102FE800" w14:textId="77777777" w:rsidR="00F00948" w:rsidRPr="00F00948" w:rsidRDefault="00F00948" w:rsidP="00F009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Auditoría de cambios</w:t>
      </w:r>
    </w:p>
    <w:p w14:paraId="18E3F4F6" w14:textId="77777777" w:rsidR="00F00948" w:rsidRPr="00F00948" w:rsidRDefault="00F00948" w:rsidP="00F009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Gobernanza documental</w:t>
      </w:r>
    </w:p>
    <w:p w14:paraId="7C39343D" w14:textId="560709DB" w:rsidR="00F00948" w:rsidRP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996152D" w14:textId="14B51EA1" w:rsidR="00F00948" w:rsidRPr="00F00948" w:rsidRDefault="00D42C71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7</w:t>
      </w:r>
      <w:r w:rsidR="00F00948"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. RESOLUCIÓN DE PROBLEMAS</w:t>
      </w:r>
    </w:p>
    <w:p w14:paraId="4DB7337E" w14:textId="4C72710E" w:rsidR="00F00948" w:rsidRPr="00F00948" w:rsidRDefault="00D42C71" w:rsidP="00F00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7</w:t>
      </w:r>
      <w:r w:rsidR="00F00948"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.1 Errores Técnicos Comunes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56"/>
        <w:gridCol w:w="2569"/>
        <w:gridCol w:w="2609"/>
      </w:tblGrid>
      <w:tr w:rsidR="00F00948" w:rsidRPr="00F00948" w14:paraId="112C5ED8" w14:textId="77777777" w:rsidTr="00CF4938">
        <w:tc>
          <w:tcPr>
            <w:tcW w:w="0" w:type="auto"/>
            <w:hideMark/>
          </w:tcPr>
          <w:p w14:paraId="083F41F1" w14:textId="77777777" w:rsidR="00F00948" w:rsidRPr="00F00948" w:rsidRDefault="00F00948" w:rsidP="00F009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Problema</w:t>
            </w:r>
          </w:p>
        </w:tc>
        <w:tc>
          <w:tcPr>
            <w:tcW w:w="0" w:type="auto"/>
            <w:hideMark/>
          </w:tcPr>
          <w:p w14:paraId="7DD173DE" w14:textId="77777777" w:rsidR="00F00948" w:rsidRPr="00F00948" w:rsidRDefault="00F00948" w:rsidP="00F009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Causa</w:t>
            </w:r>
          </w:p>
        </w:tc>
        <w:tc>
          <w:tcPr>
            <w:tcW w:w="0" w:type="auto"/>
            <w:hideMark/>
          </w:tcPr>
          <w:p w14:paraId="67570A20" w14:textId="77777777" w:rsidR="00F00948" w:rsidRPr="00F00948" w:rsidRDefault="00F00948" w:rsidP="00F009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Solución</w:t>
            </w:r>
          </w:p>
        </w:tc>
      </w:tr>
      <w:tr w:rsidR="00F00948" w:rsidRPr="00F00948" w14:paraId="5CA4E2D9" w14:textId="77777777" w:rsidTr="00CF4938">
        <w:tc>
          <w:tcPr>
            <w:tcW w:w="0" w:type="auto"/>
            <w:hideMark/>
          </w:tcPr>
          <w:p w14:paraId="6E3F498D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Error conexión BD</w:t>
            </w:r>
          </w:p>
        </w:tc>
        <w:tc>
          <w:tcPr>
            <w:tcW w:w="0" w:type="auto"/>
            <w:hideMark/>
          </w:tcPr>
          <w:p w14:paraId="0CF59233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Credenciales incorrectas</w:t>
            </w:r>
          </w:p>
        </w:tc>
        <w:tc>
          <w:tcPr>
            <w:tcW w:w="0" w:type="auto"/>
            <w:hideMark/>
          </w:tcPr>
          <w:p w14:paraId="43F65843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proofErr w:type="gramStart"/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Verificar .env</w:t>
            </w:r>
            <w:proofErr w:type="gramEnd"/>
          </w:p>
        </w:tc>
      </w:tr>
      <w:tr w:rsidR="00F00948" w:rsidRPr="00F00948" w14:paraId="522D7218" w14:textId="77777777" w:rsidTr="00CF4938">
        <w:tc>
          <w:tcPr>
            <w:tcW w:w="0" w:type="auto"/>
            <w:hideMark/>
          </w:tcPr>
          <w:p w14:paraId="3C9F76E0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Token inválido</w:t>
            </w:r>
          </w:p>
        </w:tc>
        <w:tc>
          <w:tcPr>
            <w:tcW w:w="0" w:type="auto"/>
            <w:hideMark/>
          </w:tcPr>
          <w:p w14:paraId="4CA03342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JWT expirado</w:t>
            </w:r>
          </w:p>
        </w:tc>
        <w:tc>
          <w:tcPr>
            <w:tcW w:w="0" w:type="auto"/>
            <w:hideMark/>
          </w:tcPr>
          <w:p w14:paraId="38DB5A8C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Reautenticación</w:t>
            </w:r>
          </w:p>
        </w:tc>
      </w:tr>
      <w:tr w:rsidR="00F00948" w:rsidRPr="00F00948" w14:paraId="61C9F15C" w14:textId="77777777" w:rsidTr="00CF4938">
        <w:tc>
          <w:tcPr>
            <w:tcW w:w="0" w:type="auto"/>
            <w:hideMark/>
          </w:tcPr>
          <w:p w14:paraId="347ED644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Error CORS</w:t>
            </w:r>
          </w:p>
        </w:tc>
        <w:tc>
          <w:tcPr>
            <w:tcW w:w="0" w:type="auto"/>
            <w:hideMark/>
          </w:tcPr>
          <w:p w14:paraId="00EEB67D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Configuración backend</w:t>
            </w:r>
          </w:p>
        </w:tc>
        <w:tc>
          <w:tcPr>
            <w:tcW w:w="0" w:type="auto"/>
            <w:hideMark/>
          </w:tcPr>
          <w:p w14:paraId="60DB8D55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Ajustar CORS</w:t>
            </w:r>
          </w:p>
        </w:tc>
      </w:tr>
      <w:tr w:rsidR="00F00948" w:rsidRPr="00F00948" w14:paraId="545F979E" w14:textId="77777777" w:rsidTr="00CF4938">
        <w:tc>
          <w:tcPr>
            <w:tcW w:w="0" w:type="auto"/>
            <w:hideMark/>
          </w:tcPr>
          <w:p w14:paraId="1B3D48EA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Puerto ocupado</w:t>
            </w:r>
          </w:p>
        </w:tc>
        <w:tc>
          <w:tcPr>
            <w:tcW w:w="0" w:type="auto"/>
            <w:hideMark/>
          </w:tcPr>
          <w:p w14:paraId="19230177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Proceso activo</w:t>
            </w:r>
          </w:p>
        </w:tc>
        <w:tc>
          <w:tcPr>
            <w:tcW w:w="0" w:type="auto"/>
            <w:hideMark/>
          </w:tcPr>
          <w:p w14:paraId="6EFBFE81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Cambiar puerto</w:t>
            </w:r>
          </w:p>
        </w:tc>
      </w:tr>
      <w:tr w:rsidR="00F00948" w:rsidRPr="00F00948" w14:paraId="4ECB5BCE" w14:textId="77777777" w:rsidTr="00CF4938">
        <w:tc>
          <w:tcPr>
            <w:tcW w:w="0" w:type="auto"/>
            <w:hideMark/>
          </w:tcPr>
          <w:p w14:paraId="724872DE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Falla PDF</w:t>
            </w:r>
          </w:p>
        </w:tc>
        <w:tc>
          <w:tcPr>
            <w:tcW w:w="0" w:type="auto"/>
            <w:hideMark/>
          </w:tcPr>
          <w:p w14:paraId="606BB31F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Dependencia faltante</w:t>
            </w:r>
          </w:p>
        </w:tc>
        <w:tc>
          <w:tcPr>
            <w:tcW w:w="0" w:type="auto"/>
            <w:hideMark/>
          </w:tcPr>
          <w:p w14:paraId="1EC38B7F" w14:textId="77777777" w:rsidR="00F00948" w:rsidRPr="00F00948" w:rsidRDefault="00F00948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F009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Reinstalar</w:t>
            </w:r>
          </w:p>
        </w:tc>
      </w:tr>
      <w:tr w:rsidR="004E4E12" w:rsidRPr="00F00948" w14:paraId="3F8CA553" w14:textId="77777777" w:rsidTr="00CF4938">
        <w:tc>
          <w:tcPr>
            <w:tcW w:w="0" w:type="auto"/>
          </w:tcPr>
          <w:p w14:paraId="34EAF6F2" w14:textId="27127510" w:rsidR="004E4E12" w:rsidRPr="00F00948" w:rsidRDefault="004E4E12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Error 500 interno</w:t>
            </w:r>
          </w:p>
        </w:tc>
        <w:tc>
          <w:tcPr>
            <w:tcW w:w="0" w:type="auto"/>
          </w:tcPr>
          <w:p w14:paraId="35106ECB" w14:textId="0113C2E6" w:rsidR="004E4E12" w:rsidRPr="00F00948" w:rsidRDefault="004E4E12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F</w:t>
            </w: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allo en backend o API</w:t>
            </w:r>
          </w:p>
        </w:tc>
        <w:tc>
          <w:tcPr>
            <w:tcW w:w="0" w:type="auto"/>
          </w:tcPr>
          <w:p w14:paraId="52772328" w14:textId="72A4238D" w:rsidR="004E4E12" w:rsidRPr="00F00948" w:rsidRDefault="004E4E12" w:rsidP="00F0094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4E4E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Revisar logs del servidor</w:t>
            </w:r>
          </w:p>
        </w:tc>
      </w:tr>
    </w:tbl>
    <w:p w14:paraId="45B680C7" w14:textId="77777777" w:rsidR="00BA23F0" w:rsidRDefault="00BA23F0">
      <w:pPr>
        <w:rPr>
          <w:lang w:val="es-ES"/>
        </w:rPr>
      </w:pPr>
    </w:p>
    <w:p w14:paraId="3F7C6E90" w14:textId="77777777" w:rsidR="004E4E12" w:rsidRDefault="004E4E12">
      <w:pPr>
        <w:rPr>
          <w:rFonts w:ascii="Times New Roman" w:hAnsi="Times New Roman" w:cs="Times New Roman"/>
          <w:b/>
          <w:bCs/>
          <w:sz w:val="48"/>
          <w:szCs w:val="48"/>
        </w:rPr>
      </w:pPr>
    </w:p>
    <w:p w14:paraId="740700F4" w14:textId="79703D2A" w:rsidR="004E4E12" w:rsidRDefault="00D42C71">
      <w:pPr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8</w:t>
      </w:r>
      <w:r w:rsidR="004E4E12" w:rsidRPr="004E4E12">
        <w:rPr>
          <w:rFonts w:ascii="Times New Roman" w:hAnsi="Times New Roman" w:cs="Times New Roman"/>
          <w:b/>
          <w:bCs/>
          <w:sz w:val="48"/>
          <w:szCs w:val="48"/>
        </w:rPr>
        <w:t>. CONSIDERACIONES FINALES</w:t>
      </w:r>
    </w:p>
    <w:p w14:paraId="4E0DD9EC" w14:textId="009DFC93" w:rsidR="004E4E12" w:rsidRDefault="004E4E12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4E4E12">
        <w:rPr>
          <w:rFonts w:ascii="Times New Roman" w:hAnsi="Times New Roman" w:cs="Times New Roman"/>
          <w:sz w:val="24"/>
          <w:szCs w:val="24"/>
          <w:lang w:val="es-ES"/>
        </w:rPr>
        <w:t>El sistema se encuentra diseñado bajo principios de escalabilidad, seguridad y mantenibilidad, permitiendo su evolución futura mediante la integración de nuevos módulos y tecnologías emergentes, garantizando así su sostenibilidad en el tiempo.</w:t>
      </w:r>
    </w:p>
    <w:p w14:paraId="71E66DAF" w14:textId="1C42CF14" w:rsidR="00D42C71" w:rsidRDefault="00D42C71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D42C71">
        <w:rPr>
          <w:rFonts w:ascii="Times New Roman" w:hAnsi="Times New Roman" w:cs="Times New Roman"/>
          <w:sz w:val="24"/>
          <w:szCs w:val="24"/>
          <w:lang w:val="es-ES"/>
        </w:rPr>
        <w:t>El sistema se encuentra preparado para futuras integraciones con servicios externos, así como para la implementación de arquitecturas más avanzadas como microservicios o despliegues en la nube a mayor escala.</w:t>
      </w:r>
    </w:p>
    <w:p w14:paraId="7ABCEBB7" w14:textId="55F5A1AF" w:rsidR="002A0711" w:rsidRPr="004E4E12" w:rsidRDefault="002A0711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2A0711">
        <w:rPr>
          <w:rFonts w:ascii="Times New Roman" w:hAnsi="Times New Roman" w:cs="Times New Roman"/>
          <w:sz w:val="24"/>
          <w:szCs w:val="24"/>
          <w:lang w:val="es-ES"/>
        </w:rPr>
        <w:t>Finalmente, el sistema cumple con principios de ingeniería de software moderna, asegurando calidad, confiabilidad y adaptabilidad ante cambios del entorno tecnológico y organizacional.</w:t>
      </w:r>
    </w:p>
    <w:sectPr w:rsidR="002A0711" w:rsidRPr="004E4E12" w:rsidSect="00D81F1A">
      <w:footerReference w:type="default" r:id="rId10"/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40693" w14:textId="77777777" w:rsidR="00310DA0" w:rsidRDefault="00310DA0" w:rsidP="00CF4938">
      <w:pPr>
        <w:spacing w:after="0" w:line="240" w:lineRule="auto"/>
      </w:pPr>
      <w:r>
        <w:separator/>
      </w:r>
    </w:p>
  </w:endnote>
  <w:endnote w:type="continuationSeparator" w:id="0">
    <w:p w14:paraId="3DB869C8" w14:textId="77777777" w:rsidR="00310DA0" w:rsidRDefault="00310DA0" w:rsidP="00CF4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46515396"/>
      <w:docPartObj>
        <w:docPartGallery w:val="Page Numbers (Bottom of Page)"/>
        <w:docPartUnique/>
      </w:docPartObj>
    </w:sdtPr>
    <w:sdtContent>
      <w:p w14:paraId="7EF96528" w14:textId="6EEDF36C" w:rsidR="006A1D3B" w:rsidRDefault="006A1D3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12E275A" w14:textId="77777777" w:rsidR="006A1D3B" w:rsidRDefault="006A1D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831BD" w14:textId="77777777" w:rsidR="00310DA0" w:rsidRDefault="00310DA0" w:rsidP="00CF4938">
      <w:pPr>
        <w:spacing w:after="0" w:line="240" w:lineRule="auto"/>
      </w:pPr>
      <w:r>
        <w:separator/>
      </w:r>
    </w:p>
  </w:footnote>
  <w:footnote w:type="continuationSeparator" w:id="0">
    <w:p w14:paraId="77A8FC1A" w14:textId="77777777" w:rsidR="00310DA0" w:rsidRDefault="00310DA0" w:rsidP="00CF49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64004"/>
    <w:multiLevelType w:val="multilevel"/>
    <w:tmpl w:val="4B2E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531E3"/>
    <w:multiLevelType w:val="multilevel"/>
    <w:tmpl w:val="04D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44359"/>
    <w:multiLevelType w:val="multilevel"/>
    <w:tmpl w:val="F17A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31CB7"/>
    <w:multiLevelType w:val="multilevel"/>
    <w:tmpl w:val="F17A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B7819"/>
    <w:multiLevelType w:val="hybridMultilevel"/>
    <w:tmpl w:val="3C4827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81490"/>
    <w:multiLevelType w:val="multilevel"/>
    <w:tmpl w:val="1C1EF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935F1"/>
    <w:multiLevelType w:val="multilevel"/>
    <w:tmpl w:val="3528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1F4CFC"/>
    <w:multiLevelType w:val="multilevel"/>
    <w:tmpl w:val="F17A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633EF9"/>
    <w:multiLevelType w:val="multilevel"/>
    <w:tmpl w:val="31AA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74E80"/>
    <w:multiLevelType w:val="multilevel"/>
    <w:tmpl w:val="BA409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640B3"/>
    <w:multiLevelType w:val="multilevel"/>
    <w:tmpl w:val="BCBA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BA22B4"/>
    <w:multiLevelType w:val="multilevel"/>
    <w:tmpl w:val="0A6C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1C273F"/>
    <w:multiLevelType w:val="multilevel"/>
    <w:tmpl w:val="BD82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881888"/>
    <w:multiLevelType w:val="multilevel"/>
    <w:tmpl w:val="F17A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444D59"/>
    <w:multiLevelType w:val="multilevel"/>
    <w:tmpl w:val="0CD0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AA3F0E"/>
    <w:multiLevelType w:val="multilevel"/>
    <w:tmpl w:val="551E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E61835"/>
    <w:multiLevelType w:val="hybridMultilevel"/>
    <w:tmpl w:val="B66269A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5C19A6"/>
    <w:multiLevelType w:val="multilevel"/>
    <w:tmpl w:val="4320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A15EFB"/>
    <w:multiLevelType w:val="multilevel"/>
    <w:tmpl w:val="05888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56653D"/>
    <w:multiLevelType w:val="multilevel"/>
    <w:tmpl w:val="4D2C1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A64598"/>
    <w:multiLevelType w:val="multilevel"/>
    <w:tmpl w:val="4F72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B8670D"/>
    <w:multiLevelType w:val="multilevel"/>
    <w:tmpl w:val="7632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87781"/>
    <w:multiLevelType w:val="multilevel"/>
    <w:tmpl w:val="F17A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121C5A"/>
    <w:multiLevelType w:val="multilevel"/>
    <w:tmpl w:val="AB0A4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39524E"/>
    <w:multiLevelType w:val="hybridMultilevel"/>
    <w:tmpl w:val="63BC9A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061FBF"/>
    <w:multiLevelType w:val="hybridMultilevel"/>
    <w:tmpl w:val="C376108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58E986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5446AD"/>
    <w:multiLevelType w:val="multilevel"/>
    <w:tmpl w:val="F17A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BE27CB"/>
    <w:multiLevelType w:val="multilevel"/>
    <w:tmpl w:val="B1BA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754E12"/>
    <w:multiLevelType w:val="multilevel"/>
    <w:tmpl w:val="BA04B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C5315DF"/>
    <w:multiLevelType w:val="multilevel"/>
    <w:tmpl w:val="82D4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831FB4"/>
    <w:multiLevelType w:val="hybridMultilevel"/>
    <w:tmpl w:val="E474EAB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0D3A93"/>
    <w:multiLevelType w:val="multilevel"/>
    <w:tmpl w:val="AA7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157EDB"/>
    <w:multiLevelType w:val="multilevel"/>
    <w:tmpl w:val="E26C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A37C66"/>
    <w:multiLevelType w:val="multilevel"/>
    <w:tmpl w:val="3F90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472106"/>
    <w:multiLevelType w:val="multilevel"/>
    <w:tmpl w:val="3972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086ED4"/>
    <w:multiLevelType w:val="hybridMultilevel"/>
    <w:tmpl w:val="13D050E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A047DB"/>
    <w:multiLevelType w:val="multilevel"/>
    <w:tmpl w:val="AB30F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C433DF"/>
    <w:multiLevelType w:val="multilevel"/>
    <w:tmpl w:val="839C7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36410D"/>
    <w:multiLevelType w:val="hybridMultilevel"/>
    <w:tmpl w:val="B6B0F4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A532E1"/>
    <w:multiLevelType w:val="hybridMultilevel"/>
    <w:tmpl w:val="440009E4"/>
    <w:lvl w:ilvl="0" w:tplc="2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5481F1B"/>
    <w:multiLevelType w:val="multilevel"/>
    <w:tmpl w:val="069A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A577F5"/>
    <w:multiLevelType w:val="multilevel"/>
    <w:tmpl w:val="8C54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D9520F"/>
    <w:multiLevelType w:val="hybridMultilevel"/>
    <w:tmpl w:val="817047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677CC4"/>
    <w:multiLevelType w:val="multilevel"/>
    <w:tmpl w:val="692E7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CD82D12"/>
    <w:multiLevelType w:val="multilevel"/>
    <w:tmpl w:val="F17A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F1199E"/>
    <w:multiLevelType w:val="hybridMultilevel"/>
    <w:tmpl w:val="EF96DB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619846">
    <w:abstractNumId w:val="23"/>
  </w:num>
  <w:num w:numId="2" w16cid:durableId="1305164095">
    <w:abstractNumId w:val="27"/>
  </w:num>
  <w:num w:numId="3" w16cid:durableId="2117405988">
    <w:abstractNumId w:val="9"/>
  </w:num>
  <w:num w:numId="4" w16cid:durableId="1122072532">
    <w:abstractNumId w:val="12"/>
  </w:num>
  <w:num w:numId="5" w16cid:durableId="541790248">
    <w:abstractNumId w:val="37"/>
  </w:num>
  <w:num w:numId="6" w16cid:durableId="1543204146">
    <w:abstractNumId w:val="5"/>
  </w:num>
  <w:num w:numId="7" w16cid:durableId="266431041">
    <w:abstractNumId w:val="21"/>
  </w:num>
  <w:num w:numId="8" w16cid:durableId="1261254295">
    <w:abstractNumId w:val="18"/>
  </w:num>
  <w:num w:numId="9" w16cid:durableId="450784541">
    <w:abstractNumId w:val="32"/>
  </w:num>
  <w:num w:numId="10" w16cid:durableId="455488418">
    <w:abstractNumId w:val="20"/>
  </w:num>
  <w:num w:numId="11" w16cid:durableId="243223536">
    <w:abstractNumId w:val="40"/>
  </w:num>
  <w:num w:numId="12" w16cid:durableId="1261376875">
    <w:abstractNumId w:val="29"/>
  </w:num>
  <w:num w:numId="13" w16cid:durableId="1790588035">
    <w:abstractNumId w:val="2"/>
  </w:num>
  <w:num w:numId="14" w16cid:durableId="245968651">
    <w:abstractNumId w:val="0"/>
  </w:num>
  <w:num w:numId="15" w16cid:durableId="1531264022">
    <w:abstractNumId w:val="31"/>
  </w:num>
  <w:num w:numId="16" w16cid:durableId="481890017">
    <w:abstractNumId w:val="11"/>
  </w:num>
  <w:num w:numId="17" w16cid:durableId="1737583818">
    <w:abstractNumId w:val="34"/>
  </w:num>
  <w:num w:numId="18" w16cid:durableId="1013847065">
    <w:abstractNumId w:val="1"/>
  </w:num>
  <w:num w:numId="19" w16cid:durableId="554852001">
    <w:abstractNumId w:val="8"/>
  </w:num>
  <w:num w:numId="20" w16cid:durableId="1788233712">
    <w:abstractNumId w:val="28"/>
  </w:num>
  <w:num w:numId="21" w16cid:durableId="799494920">
    <w:abstractNumId w:val="43"/>
  </w:num>
  <w:num w:numId="22" w16cid:durableId="964656401">
    <w:abstractNumId w:val="45"/>
  </w:num>
  <w:num w:numId="23" w16cid:durableId="1125542737">
    <w:abstractNumId w:val="35"/>
  </w:num>
  <w:num w:numId="24" w16cid:durableId="1930117162">
    <w:abstractNumId w:val="33"/>
  </w:num>
  <w:num w:numId="25" w16cid:durableId="1164541406">
    <w:abstractNumId w:val="10"/>
  </w:num>
  <w:num w:numId="26" w16cid:durableId="206768307">
    <w:abstractNumId w:val="19"/>
  </w:num>
  <w:num w:numId="27" w16cid:durableId="2039502949">
    <w:abstractNumId w:val="41"/>
  </w:num>
  <w:num w:numId="28" w16cid:durableId="1355643903">
    <w:abstractNumId w:val="36"/>
  </w:num>
  <w:num w:numId="29" w16cid:durableId="1003974858">
    <w:abstractNumId w:val="6"/>
  </w:num>
  <w:num w:numId="30" w16cid:durableId="1252547680">
    <w:abstractNumId w:val="17"/>
  </w:num>
  <w:num w:numId="31" w16cid:durableId="443689901">
    <w:abstractNumId w:val="15"/>
  </w:num>
  <w:num w:numId="32" w16cid:durableId="1447699223">
    <w:abstractNumId w:val="14"/>
  </w:num>
  <w:num w:numId="33" w16cid:durableId="705371055">
    <w:abstractNumId w:val="25"/>
  </w:num>
  <w:num w:numId="34" w16cid:durableId="558826375">
    <w:abstractNumId w:val="42"/>
  </w:num>
  <w:num w:numId="35" w16cid:durableId="672531337">
    <w:abstractNumId w:val="22"/>
  </w:num>
  <w:num w:numId="36" w16cid:durableId="1547908377">
    <w:abstractNumId w:val="26"/>
  </w:num>
  <w:num w:numId="37" w16cid:durableId="808209440">
    <w:abstractNumId w:val="7"/>
  </w:num>
  <w:num w:numId="38" w16cid:durableId="1651984848">
    <w:abstractNumId w:val="3"/>
  </w:num>
  <w:num w:numId="39" w16cid:durableId="2015567297">
    <w:abstractNumId w:val="13"/>
  </w:num>
  <w:num w:numId="40" w16cid:durableId="1524977258">
    <w:abstractNumId w:val="44"/>
  </w:num>
  <w:num w:numId="41" w16cid:durableId="1204319788">
    <w:abstractNumId w:val="24"/>
  </w:num>
  <w:num w:numId="42" w16cid:durableId="1636328333">
    <w:abstractNumId w:val="30"/>
  </w:num>
  <w:num w:numId="43" w16cid:durableId="1575582667">
    <w:abstractNumId w:val="39"/>
  </w:num>
  <w:num w:numId="44" w16cid:durableId="651519635">
    <w:abstractNumId w:val="38"/>
  </w:num>
  <w:num w:numId="45" w16cid:durableId="527523466">
    <w:abstractNumId w:val="16"/>
  </w:num>
  <w:num w:numId="46" w16cid:durableId="14393017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948"/>
    <w:rsid w:val="00225334"/>
    <w:rsid w:val="002619D3"/>
    <w:rsid w:val="002A0711"/>
    <w:rsid w:val="00310DA0"/>
    <w:rsid w:val="004D4972"/>
    <w:rsid w:val="004E4E12"/>
    <w:rsid w:val="005014D3"/>
    <w:rsid w:val="005019B1"/>
    <w:rsid w:val="005A4DCC"/>
    <w:rsid w:val="006A1D3B"/>
    <w:rsid w:val="006B1D96"/>
    <w:rsid w:val="007025D7"/>
    <w:rsid w:val="008603DD"/>
    <w:rsid w:val="00993782"/>
    <w:rsid w:val="00A961AD"/>
    <w:rsid w:val="00B657FC"/>
    <w:rsid w:val="00BA23F0"/>
    <w:rsid w:val="00BB04B5"/>
    <w:rsid w:val="00C16878"/>
    <w:rsid w:val="00CC0AE9"/>
    <w:rsid w:val="00CC6CE3"/>
    <w:rsid w:val="00CF4938"/>
    <w:rsid w:val="00D42C71"/>
    <w:rsid w:val="00D47689"/>
    <w:rsid w:val="00D81F1A"/>
    <w:rsid w:val="00D90BE7"/>
    <w:rsid w:val="00F00948"/>
    <w:rsid w:val="00F52259"/>
    <w:rsid w:val="00F60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635CD"/>
  <w15:chartTrackingRefBased/>
  <w15:docId w15:val="{CC184719-9376-463F-A4A7-F112223E5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F0094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F0094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F0094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0948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F00948"/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F00948"/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F0094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009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styleId="nfasis">
    <w:name w:val="Emphasis"/>
    <w:basedOn w:val="Fuentedeprrafopredeter"/>
    <w:uiPriority w:val="20"/>
    <w:qFormat/>
    <w:rsid w:val="00F00948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009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00948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00948"/>
    <w:rPr>
      <w:rFonts w:ascii="Courier New" w:eastAsia="Times New Roman" w:hAnsi="Courier New" w:cs="Courier New"/>
      <w:sz w:val="20"/>
      <w:szCs w:val="20"/>
    </w:rPr>
  </w:style>
  <w:style w:type="character" w:customStyle="1" w:styleId="hljs-attribute">
    <w:name w:val="hljs-attribute"/>
    <w:basedOn w:val="Fuentedeprrafopredeter"/>
    <w:rsid w:val="00F00948"/>
  </w:style>
  <w:style w:type="character" w:customStyle="1" w:styleId="hljs-builtin">
    <w:name w:val="hljs-built_in"/>
    <w:basedOn w:val="Fuentedeprrafopredeter"/>
    <w:rsid w:val="00F00948"/>
  </w:style>
  <w:style w:type="character" w:styleId="Hipervnculo">
    <w:name w:val="Hyperlink"/>
    <w:basedOn w:val="Fuentedeprrafopredeter"/>
    <w:uiPriority w:val="99"/>
    <w:semiHidden/>
    <w:unhideWhenUsed/>
    <w:rsid w:val="00F00948"/>
    <w:rPr>
      <w:color w:val="0000FF"/>
      <w:u w:val="single"/>
    </w:rPr>
  </w:style>
  <w:style w:type="paragraph" w:styleId="Sinespaciado">
    <w:name w:val="No Spacing"/>
    <w:uiPriority w:val="1"/>
    <w:qFormat/>
    <w:rsid w:val="00F00948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F49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4938"/>
  </w:style>
  <w:style w:type="paragraph" w:styleId="Piedepgina">
    <w:name w:val="footer"/>
    <w:basedOn w:val="Normal"/>
    <w:link w:val="PiedepginaCar"/>
    <w:uiPriority w:val="99"/>
    <w:unhideWhenUsed/>
    <w:rsid w:val="00CF49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4938"/>
  </w:style>
  <w:style w:type="table" w:styleId="Tablaconcuadrculaclara">
    <w:name w:val="Grid Table Light"/>
    <w:basedOn w:val="Tablanormal"/>
    <w:uiPriority w:val="40"/>
    <w:rsid w:val="00CF493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">
    <w:name w:val="Table Grid"/>
    <w:basedOn w:val="Tablanormal"/>
    <w:uiPriority w:val="39"/>
    <w:rsid w:val="00CF4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253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8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0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3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58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88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7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38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9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3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9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6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3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josuemontiel74/comunidadInteligent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15</Pages>
  <Words>3165</Words>
  <Characters>17410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°</dc:creator>
  <cp:keywords/>
  <dc:description/>
  <cp:lastModifiedBy>Aaron °</cp:lastModifiedBy>
  <cp:revision>14</cp:revision>
  <dcterms:created xsi:type="dcterms:W3CDTF">2026-02-13T00:26:00Z</dcterms:created>
  <dcterms:modified xsi:type="dcterms:W3CDTF">2026-03-23T21:57:00Z</dcterms:modified>
</cp:coreProperties>
</file>