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7527B9" w14:textId="712B8EAA"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r>
        <w:rPr>
          <w:noProof/>
        </w:rPr>
        <w:drawing>
          <wp:anchor distT="0" distB="0" distL="114300" distR="114300" simplePos="0" relativeHeight="251659264" behindDoc="0" locked="0" layoutInCell="1" allowOverlap="1" wp14:anchorId="00D0662F" wp14:editId="14EBA9A8">
            <wp:simplePos x="0" y="0"/>
            <wp:positionH relativeFrom="column">
              <wp:posOffset>5023749</wp:posOffset>
            </wp:positionH>
            <wp:positionV relativeFrom="paragraph">
              <wp:posOffset>-836295</wp:posOffset>
            </wp:positionV>
            <wp:extent cx="1439545" cy="1439545"/>
            <wp:effectExtent l="0" t="0" r="8255" b="8255"/>
            <wp:wrapNone/>
            <wp:docPr id="833953354" name="Imagen 21"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DESCARGAR LOGO SENA JPG, PNG, SV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7D6563">
        <w:rPr>
          <w:noProof/>
        </w:rPr>
        <w:drawing>
          <wp:anchor distT="0" distB="0" distL="114300" distR="114300" simplePos="0" relativeHeight="251660288" behindDoc="0" locked="0" layoutInCell="1" allowOverlap="1" wp14:anchorId="49AD2B54" wp14:editId="2F0D0193">
            <wp:simplePos x="0" y="0"/>
            <wp:positionH relativeFrom="column">
              <wp:posOffset>-871220</wp:posOffset>
            </wp:positionH>
            <wp:positionV relativeFrom="paragraph">
              <wp:posOffset>-798830</wp:posOffset>
            </wp:positionV>
            <wp:extent cx="1425830" cy="1440000"/>
            <wp:effectExtent l="0" t="0" r="3175" b="825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25830" cy="1440000"/>
                    </a:xfrm>
                    <a:prstGeom prst="rect">
                      <a:avLst/>
                    </a:prstGeom>
                  </pic:spPr>
                </pic:pic>
              </a:graphicData>
            </a:graphic>
            <wp14:sizeRelH relativeFrom="margin">
              <wp14:pctWidth>0</wp14:pctWidth>
            </wp14:sizeRelH>
            <wp14:sizeRelV relativeFrom="margin">
              <wp14:pctHeight>0</wp14:pctHeight>
            </wp14:sizeRelV>
          </wp:anchor>
        </w:drawing>
      </w:r>
    </w:p>
    <w:p w14:paraId="558193A3" w14:textId="77777777"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6709AD3A" w14:textId="77777777"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629B1FCB" w14:textId="390E8A43" w:rsidR="000C1D3B" w:rsidRDefault="000C1D3B" w:rsidP="000C1D3B">
      <w:pPr>
        <w:tabs>
          <w:tab w:val="left" w:pos="4945"/>
        </w:tabs>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s-CO"/>
        </w:rPr>
      </w:pPr>
      <w:r w:rsidRPr="000C1D3B">
        <w:rPr>
          <w:rFonts w:ascii="Times New Roman" w:eastAsia="Times New Roman" w:hAnsi="Times New Roman" w:cs="Times New Roman"/>
          <w:b/>
          <w:bCs/>
          <w:kern w:val="36"/>
          <w:sz w:val="48"/>
          <w:szCs w:val="48"/>
          <w:lang w:eastAsia="es-CO"/>
        </w:rPr>
        <w:t>Plan de Respaldo de datos</w:t>
      </w:r>
    </w:p>
    <w:p w14:paraId="741F88CF" w14:textId="77777777" w:rsidR="000C1D3B" w:rsidRPr="00F00948" w:rsidRDefault="000C1D3B" w:rsidP="000C1D3B">
      <w:pPr>
        <w:tabs>
          <w:tab w:val="left" w:pos="4945"/>
        </w:tabs>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6309E715" w14:textId="508F8858" w:rsidR="000C1D3B" w:rsidRDefault="000C1D3B" w:rsidP="000C1D3B">
      <w:pPr>
        <w:spacing w:before="100" w:beforeAutospacing="1" w:after="100" w:afterAutospacing="1" w:line="240" w:lineRule="auto"/>
        <w:jc w:val="center"/>
        <w:outlineLvl w:val="1"/>
        <w:rPr>
          <w:rFonts w:ascii="Times New Roman" w:eastAsia="Times New Roman" w:hAnsi="Times New Roman" w:cs="Times New Roman"/>
          <w:b/>
          <w:bCs/>
          <w:sz w:val="36"/>
          <w:szCs w:val="36"/>
          <w:lang w:eastAsia="es-CO"/>
        </w:rPr>
      </w:pPr>
    </w:p>
    <w:p w14:paraId="2D6E89DC" w14:textId="77777777" w:rsidR="000C1D3B" w:rsidRDefault="000C1D3B" w:rsidP="000C1D3B">
      <w:pPr>
        <w:spacing w:before="100" w:beforeAutospacing="1" w:after="100" w:afterAutospacing="1" w:line="240" w:lineRule="auto"/>
        <w:jc w:val="center"/>
        <w:outlineLvl w:val="1"/>
        <w:rPr>
          <w:rFonts w:ascii="Times New Roman" w:eastAsia="Times New Roman" w:hAnsi="Times New Roman" w:cs="Times New Roman"/>
          <w:b/>
          <w:bCs/>
          <w:sz w:val="36"/>
          <w:szCs w:val="36"/>
          <w:lang w:eastAsia="es-CO"/>
        </w:rPr>
      </w:pPr>
    </w:p>
    <w:p w14:paraId="56C261CC" w14:textId="77777777" w:rsidR="000C1D3B" w:rsidRPr="00F00948" w:rsidRDefault="000C1D3B" w:rsidP="000C1D3B">
      <w:pPr>
        <w:spacing w:before="100" w:beforeAutospacing="1" w:after="100" w:afterAutospacing="1" w:line="240" w:lineRule="auto"/>
        <w:jc w:val="center"/>
        <w:outlineLvl w:val="1"/>
        <w:rPr>
          <w:rFonts w:ascii="Times New Roman" w:eastAsia="Times New Roman" w:hAnsi="Times New Roman" w:cs="Times New Roman"/>
          <w:b/>
          <w:bCs/>
          <w:sz w:val="36"/>
          <w:szCs w:val="36"/>
          <w:lang w:eastAsia="es-CO"/>
        </w:rPr>
      </w:pPr>
    </w:p>
    <w:p w14:paraId="0DF2FB1B" w14:textId="77777777" w:rsidR="000C1D3B" w:rsidRDefault="000C1D3B" w:rsidP="000C1D3B">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s-CO"/>
        </w:rPr>
      </w:pPr>
      <w:r w:rsidRPr="00F00948">
        <w:rPr>
          <w:rFonts w:ascii="Times New Roman" w:eastAsia="Times New Roman" w:hAnsi="Times New Roman" w:cs="Times New Roman"/>
          <w:b/>
          <w:bCs/>
          <w:kern w:val="36"/>
          <w:sz w:val="48"/>
          <w:szCs w:val="48"/>
          <w:lang w:eastAsia="es-CO"/>
        </w:rPr>
        <w:t>Comunidad Inteligente para el Conjunto Azahar</w:t>
      </w:r>
    </w:p>
    <w:p w14:paraId="3D97F28E" w14:textId="77777777"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094110D3" w14:textId="04AB9A5D"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464D824E" w14:textId="268CBDBC"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00578F25" w14:textId="3A1B3A9C"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41A4470B" w14:textId="77777777"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CO"/>
        </w:rPr>
      </w:pPr>
    </w:p>
    <w:p w14:paraId="202F1CF6" w14:textId="77777777" w:rsidR="000C1D3B" w:rsidRPr="00CF4938" w:rsidRDefault="000C1D3B" w:rsidP="000C1D3B">
      <w:pPr>
        <w:spacing w:before="100" w:beforeAutospacing="1" w:after="100" w:afterAutospacing="1" w:line="240" w:lineRule="auto"/>
        <w:jc w:val="center"/>
        <w:outlineLvl w:val="0"/>
        <w:rPr>
          <w:rFonts w:ascii="Times New Roman" w:eastAsia="Times New Roman" w:hAnsi="Times New Roman" w:cs="Times New Roman"/>
          <w:b/>
          <w:bCs/>
          <w:kern w:val="36"/>
          <w:sz w:val="36"/>
          <w:szCs w:val="36"/>
          <w:lang w:eastAsia="es-CO"/>
        </w:rPr>
      </w:pPr>
      <w:r w:rsidRPr="00CF4938">
        <w:rPr>
          <w:rFonts w:ascii="Times New Roman" w:eastAsia="Times New Roman" w:hAnsi="Times New Roman" w:cs="Times New Roman"/>
          <w:b/>
          <w:bCs/>
          <w:kern w:val="36"/>
          <w:sz w:val="36"/>
          <w:szCs w:val="36"/>
          <w:lang w:eastAsia="es-CO"/>
        </w:rPr>
        <w:t>SENA</w:t>
      </w:r>
    </w:p>
    <w:p w14:paraId="4A76C695" w14:textId="77777777" w:rsidR="000C1D3B" w:rsidRPr="00CF4938" w:rsidRDefault="000C1D3B" w:rsidP="000C1D3B">
      <w:pPr>
        <w:spacing w:before="100" w:beforeAutospacing="1" w:after="100" w:afterAutospacing="1" w:line="240" w:lineRule="auto"/>
        <w:jc w:val="center"/>
        <w:outlineLvl w:val="0"/>
        <w:rPr>
          <w:rFonts w:ascii="Times New Roman" w:eastAsia="Times New Roman" w:hAnsi="Times New Roman" w:cs="Times New Roman"/>
          <w:b/>
          <w:bCs/>
          <w:kern w:val="36"/>
          <w:sz w:val="36"/>
          <w:szCs w:val="36"/>
          <w:lang w:eastAsia="es-CO"/>
        </w:rPr>
      </w:pPr>
      <w:r w:rsidRPr="00CF4938">
        <w:rPr>
          <w:rFonts w:ascii="Times New Roman" w:eastAsia="Times New Roman" w:hAnsi="Times New Roman" w:cs="Times New Roman"/>
          <w:b/>
          <w:bCs/>
          <w:kern w:val="36"/>
          <w:sz w:val="36"/>
          <w:szCs w:val="36"/>
          <w:lang w:eastAsia="es-CO"/>
        </w:rPr>
        <w:t>Bogotá, 2026</w:t>
      </w:r>
    </w:p>
    <w:p w14:paraId="1A1EC603" w14:textId="77777777" w:rsid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p>
    <w:p w14:paraId="1604C2DB"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lastRenderedPageBreak/>
        <w:t>Sistema de Información Comunidad Inteligente para el Conjunto Azahar</w:t>
      </w:r>
    </w:p>
    <w:p w14:paraId="4FB404A7"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Plan de Respaldo de Datos</w:t>
      </w:r>
    </w:p>
    <w:p w14:paraId="4823643E"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Entidad Académica: Servicio Nacional de Aprendizaje – SENA</w:t>
      </w:r>
      <w:r w:rsidRPr="000C1D3B">
        <w:rPr>
          <w:rFonts w:ascii="Times New Roman" w:eastAsia="Times New Roman" w:hAnsi="Times New Roman" w:cs="Times New Roman"/>
          <w:sz w:val="24"/>
          <w:szCs w:val="24"/>
          <w:lang w:eastAsia="es-419"/>
        </w:rPr>
        <w:br/>
        <w:t>Ciudad: Bogotá</w:t>
      </w:r>
      <w:r w:rsidRPr="000C1D3B">
        <w:rPr>
          <w:rFonts w:ascii="Times New Roman" w:eastAsia="Times New Roman" w:hAnsi="Times New Roman" w:cs="Times New Roman"/>
          <w:sz w:val="24"/>
          <w:szCs w:val="24"/>
          <w:lang w:eastAsia="es-419"/>
        </w:rPr>
        <w:br/>
        <w:t>Año: 2026</w:t>
      </w:r>
      <w:r w:rsidRPr="000C1D3B">
        <w:rPr>
          <w:rFonts w:ascii="Times New Roman" w:eastAsia="Times New Roman" w:hAnsi="Times New Roman" w:cs="Times New Roman"/>
          <w:sz w:val="24"/>
          <w:szCs w:val="24"/>
          <w:lang w:eastAsia="es-419"/>
        </w:rPr>
        <w:br/>
        <w:t>Versión del Sistema: 1.0</w:t>
      </w:r>
    </w:p>
    <w:p w14:paraId="10C975BE" w14:textId="5AF454A8"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1BB6BDFC"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Página de control de revisiones</w:t>
      </w:r>
    </w:p>
    <w:tbl>
      <w:tblPr>
        <w:tblStyle w:val="Tablaconcuadrcula"/>
        <w:tblW w:w="0" w:type="auto"/>
        <w:tblLook w:val="04A0" w:firstRow="1" w:lastRow="0" w:firstColumn="1" w:lastColumn="0" w:noHBand="0" w:noVBand="1"/>
      </w:tblPr>
      <w:tblGrid>
        <w:gridCol w:w="1310"/>
        <w:gridCol w:w="3576"/>
        <w:gridCol w:w="3608"/>
      </w:tblGrid>
      <w:tr w:rsidR="000C1D3B" w:rsidRPr="000C1D3B" w14:paraId="627F8960" w14:textId="77777777" w:rsidTr="0011325E">
        <w:tc>
          <w:tcPr>
            <w:tcW w:w="0" w:type="auto"/>
            <w:hideMark/>
          </w:tcPr>
          <w:p w14:paraId="4CA33CB8"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Fecha</w:t>
            </w:r>
          </w:p>
        </w:tc>
        <w:tc>
          <w:tcPr>
            <w:tcW w:w="0" w:type="auto"/>
            <w:hideMark/>
          </w:tcPr>
          <w:p w14:paraId="2D5D4652"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Resumen de cambios realizados</w:t>
            </w:r>
          </w:p>
        </w:tc>
        <w:tc>
          <w:tcPr>
            <w:tcW w:w="0" w:type="auto"/>
            <w:hideMark/>
          </w:tcPr>
          <w:p w14:paraId="6E5F8BB5"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Cambios realizados por (Nombres y Apellidos)</w:t>
            </w:r>
          </w:p>
        </w:tc>
      </w:tr>
      <w:tr w:rsidR="000C1D3B" w:rsidRPr="000C1D3B" w14:paraId="42F3ADA6" w14:textId="77777777" w:rsidTr="0011325E">
        <w:tc>
          <w:tcPr>
            <w:tcW w:w="0" w:type="auto"/>
            <w:hideMark/>
          </w:tcPr>
          <w:p w14:paraId="51C613FF"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15/02/2026</w:t>
            </w:r>
          </w:p>
        </w:tc>
        <w:tc>
          <w:tcPr>
            <w:tcW w:w="0" w:type="auto"/>
            <w:hideMark/>
          </w:tcPr>
          <w:p w14:paraId="36F9FB99"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Creación inicial del Plan de Respaldo</w:t>
            </w:r>
          </w:p>
        </w:tc>
        <w:tc>
          <w:tcPr>
            <w:tcW w:w="0" w:type="auto"/>
            <w:hideMark/>
          </w:tcPr>
          <w:p w14:paraId="2F35EDE1"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Equipo Desarrollo Proyecto Azahar</w:t>
            </w:r>
          </w:p>
        </w:tc>
      </w:tr>
      <w:tr w:rsidR="000C1D3B" w:rsidRPr="000C1D3B" w14:paraId="5F269BA7" w14:textId="77777777" w:rsidTr="0011325E">
        <w:tc>
          <w:tcPr>
            <w:tcW w:w="0" w:type="auto"/>
            <w:hideMark/>
          </w:tcPr>
          <w:p w14:paraId="19599C2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10/03/2026</w:t>
            </w:r>
          </w:p>
        </w:tc>
        <w:tc>
          <w:tcPr>
            <w:tcW w:w="0" w:type="auto"/>
            <w:hideMark/>
          </w:tcPr>
          <w:p w14:paraId="1DC7B499"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Ajuste de infraestructura a Hostinger</w:t>
            </w:r>
          </w:p>
        </w:tc>
        <w:tc>
          <w:tcPr>
            <w:tcW w:w="0" w:type="auto"/>
            <w:hideMark/>
          </w:tcPr>
          <w:p w14:paraId="116808CF"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Administrador Infraestructura</w:t>
            </w:r>
          </w:p>
        </w:tc>
      </w:tr>
      <w:tr w:rsidR="000C1D3B" w:rsidRPr="000C1D3B" w14:paraId="418AB94A" w14:textId="77777777" w:rsidTr="0011325E">
        <w:tc>
          <w:tcPr>
            <w:tcW w:w="0" w:type="auto"/>
            <w:hideMark/>
          </w:tcPr>
          <w:p w14:paraId="672E472F"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20/06/2026</w:t>
            </w:r>
          </w:p>
        </w:tc>
        <w:tc>
          <w:tcPr>
            <w:tcW w:w="0" w:type="auto"/>
            <w:hideMark/>
          </w:tcPr>
          <w:p w14:paraId="756DB707"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Actualización de procedimientos de restauración</w:t>
            </w:r>
          </w:p>
        </w:tc>
        <w:tc>
          <w:tcPr>
            <w:tcW w:w="0" w:type="auto"/>
            <w:hideMark/>
          </w:tcPr>
          <w:p w14:paraId="0D138966"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Equipo Soporte TI</w:t>
            </w:r>
          </w:p>
        </w:tc>
      </w:tr>
    </w:tbl>
    <w:p w14:paraId="01F31E4F" w14:textId="2180E4DD"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66DE68AE"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Propósito</w:t>
      </w:r>
    </w:p>
    <w:p w14:paraId="7D62CCF3"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El presente Plan de Respaldo de Datos tiene como propósito garantizar la continuidad operativa del Sistema de Información Comunidad Inteligente para el Conjunto Azahar ante eventos que puedan afectar la disponibilidad, integridad o confidencialidad de la información.</w:t>
      </w:r>
    </w:p>
    <w:p w14:paraId="525D9324"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El sistema opera bajo arquitectura SaaS, modelo cliente-servidor web, con:</w:t>
      </w:r>
    </w:p>
    <w:p w14:paraId="6AE2B87F" w14:textId="77777777" w:rsidR="000C1D3B" w:rsidRPr="000C1D3B" w:rsidRDefault="000C1D3B" w:rsidP="000C1D3B">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Frontend: React + Bootstrap</w:t>
      </w:r>
    </w:p>
    <w:p w14:paraId="16CCD9F9" w14:textId="77777777" w:rsidR="000C1D3B" w:rsidRPr="000C1D3B" w:rsidRDefault="000C1D3B" w:rsidP="000C1D3B">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Backend: Node.js</w:t>
      </w:r>
    </w:p>
    <w:p w14:paraId="4BD2E66B" w14:textId="10EAB493" w:rsidR="000C1D3B" w:rsidRPr="000C1D3B" w:rsidRDefault="000C1D3B" w:rsidP="000C1D3B">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Base de datos: </w:t>
      </w:r>
      <w:r w:rsidR="002D4B77" w:rsidRPr="002D4B77">
        <w:rPr>
          <w:rFonts w:ascii="Times New Roman" w:eastAsia="Times New Roman" w:hAnsi="Times New Roman" w:cs="Times New Roman"/>
          <w:sz w:val="24"/>
          <w:szCs w:val="24"/>
          <w:lang w:eastAsia="es-419"/>
        </w:rPr>
        <w:t>MySQL</w:t>
      </w:r>
    </w:p>
    <w:p w14:paraId="74DE8337" w14:textId="77777777" w:rsidR="000C1D3B" w:rsidRPr="000C1D3B" w:rsidRDefault="000C1D3B" w:rsidP="000C1D3B">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Seguridad: JWT + RBAC</w:t>
      </w:r>
    </w:p>
    <w:p w14:paraId="175CC7D9" w14:textId="77777777" w:rsidR="000C1D3B" w:rsidRPr="000C1D3B" w:rsidRDefault="000C1D3B" w:rsidP="000C1D3B">
      <w:pPr>
        <w:numPr>
          <w:ilvl w:val="0"/>
          <w:numId w:val="1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Infraestructura: Servidores en Hostinger</w:t>
      </w:r>
    </w:p>
    <w:p w14:paraId="5D6B94D7"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Este documento establece procedimientos técnicos formales alineados con buenas prácticas de Continuidad del Negocio (BCP), Recuperación ante Desastres (DRP) y lineamientos de gobierno digital promovidos por MinTIC y DNP.</w:t>
      </w:r>
    </w:p>
    <w:p w14:paraId="0339E11D" w14:textId="69815403"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5E7DC351"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lastRenderedPageBreak/>
        <w:t>Alcance</w:t>
      </w:r>
    </w:p>
    <w:p w14:paraId="19BAD398"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El plan aplica a:</w:t>
      </w:r>
    </w:p>
    <w:p w14:paraId="2F543E8B"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Servidor web alojado en Hostinger.</w:t>
      </w:r>
    </w:p>
    <w:p w14:paraId="4DF0298B" w14:textId="03124915"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Base de datos </w:t>
      </w:r>
      <w:r w:rsidR="002D4B77" w:rsidRPr="002D4B77">
        <w:rPr>
          <w:rFonts w:ascii="Times New Roman" w:eastAsia="Times New Roman" w:hAnsi="Times New Roman" w:cs="Times New Roman"/>
          <w:sz w:val="24"/>
          <w:szCs w:val="24"/>
          <w:lang w:eastAsia="es-419"/>
        </w:rPr>
        <w:t>MySQL</w:t>
      </w:r>
      <w:r w:rsidR="002D4B77">
        <w:rPr>
          <w:rFonts w:ascii="Times New Roman" w:eastAsia="Times New Roman" w:hAnsi="Times New Roman" w:cs="Times New Roman"/>
          <w:sz w:val="24"/>
          <w:szCs w:val="24"/>
          <w:lang w:eastAsia="es-419"/>
        </w:rPr>
        <w:t xml:space="preserve"> </w:t>
      </w:r>
      <w:r w:rsidRPr="000C1D3B">
        <w:rPr>
          <w:rFonts w:ascii="Times New Roman" w:eastAsia="Times New Roman" w:hAnsi="Times New Roman" w:cs="Times New Roman"/>
          <w:sz w:val="24"/>
          <w:szCs w:val="24"/>
          <w:lang w:eastAsia="es-419"/>
        </w:rPr>
        <w:t>administrada en Hostinger.</w:t>
      </w:r>
    </w:p>
    <w:p w14:paraId="1176AB8A"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Archivos del backend (Node.js).</w:t>
      </w:r>
    </w:p>
    <w:p w14:paraId="109F9225"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Archivos del frontend compilado.</w:t>
      </w:r>
    </w:p>
    <w:p w14:paraId="54B65415"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PDFs generados.</w:t>
      </w:r>
    </w:p>
    <w:p w14:paraId="71C47DC5"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Registros de auditoría.</w:t>
      </w:r>
    </w:p>
    <w:p w14:paraId="1A19EE19" w14:textId="77777777" w:rsidR="000C1D3B" w:rsidRPr="000C1D3B" w:rsidRDefault="000C1D3B" w:rsidP="000C1D3B">
      <w:pPr>
        <w:numPr>
          <w:ilvl w:val="0"/>
          <w:numId w:val="1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Credenciales y configuraciones críticas.</w:t>
      </w:r>
    </w:p>
    <w:p w14:paraId="6FCFEE8D"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Incluye respaldo local externo institucional como medida adicional fuera del proveedor.</w:t>
      </w:r>
    </w:p>
    <w:p w14:paraId="16FF7D47" w14:textId="1E8406FD"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6275CF8D"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Objetivos del Plan</w:t>
      </w:r>
    </w:p>
    <w:p w14:paraId="5CA84E5B"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Guía para equipos TI</w:t>
      </w:r>
    </w:p>
    <w:p w14:paraId="3FD2D5BF"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Proporcionar lineamientos claros para ejecución, verificación y recuperación de copias de seguridad dentro del entorno Hostinger.</w:t>
      </w:r>
    </w:p>
    <w:p w14:paraId="165ECE51"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Ubicación de datos críticos</w:t>
      </w:r>
    </w:p>
    <w:p w14:paraId="4E1DA94E" w14:textId="60AD0338" w:rsidR="000C1D3B" w:rsidRPr="000C1D3B" w:rsidRDefault="000C1D3B" w:rsidP="000C1D3B">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Base de datos </w:t>
      </w:r>
      <w:r w:rsidR="002D4B77" w:rsidRPr="002D4B77">
        <w:rPr>
          <w:rFonts w:ascii="Times New Roman" w:eastAsia="Times New Roman" w:hAnsi="Times New Roman" w:cs="Times New Roman"/>
          <w:sz w:val="24"/>
          <w:szCs w:val="24"/>
          <w:lang w:eastAsia="es-419"/>
        </w:rPr>
        <w:t>MySQL</w:t>
      </w:r>
      <w:r w:rsidR="002D4B77" w:rsidRPr="002D4B77">
        <w:rPr>
          <w:rFonts w:ascii="Times New Roman" w:eastAsia="Times New Roman" w:hAnsi="Times New Roman" w:cs="Times New Roman"/>
          <w:sz w:val="24"/>
          <w:szCs w:val="24"/>
          <w:lang w:eastAsia="es-419"/>
        </w:rPr>
        <w:t xml:space="preserve"> </w:t>
      </w:r>
      <w:r w:rsidRPr="000C1D3B">
        <w:rPr>
          <w:rFonts w:ascii="Times New Roman" w:eastAsia="Times New Roman" w:hAnsi="Times New Roman" w:cs="Times New Roman"/>
          <w:sz w:val="24"/>
          <w:szCs w:val="24"/>
          <w:lang w:eastAsia="es-419"/>
        </w:rPr>
        <w:t>(panel de control Hostinger).</w:t>
      </w:r>
    </w:p>
    <w:p w14:paraId="62F4F1CC" w14:textId="77777777" w:rsidR="000C1D3B" w:rsidRPr="000C1D3B" w:rsidRDefault="000C1D3B" w:rsidP="000C1D3B">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Archivos del servidor (File Manager / FTP).</w:t>
      </w:r>
    </w:p>
    <w:p w14:paraId="69ECFE7E" w14:textId="77777777" w:rsidR="000C1D3B" w:rsidRPr="000C1D3B" w:rsidRDefault="000C1D3B" w:rsidP="000C1D3B">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Carpeta de almacenamiento de documentos y PDFs.</w:t>
      </w:r>
    </w:p>
    <w:p w14:paraId="43EC0A61"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Procedimientos de respaldo</w:t>
      </w:r>
    </w:p>
    <w:p w14:paraId="51570693"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Definir copias automáticas proporcionadas por Hostinger y exportaciones manuales programadas.</w:t>
      </w:r>
    </w:p>
    <w:p w14:paraId="12A41F5B"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Notificación a proveedores</w:t>
      </w:r>
    </w:p>
    <w:p w14:paraId="3D539364"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Establecer protocolo de escalamiento ante incidentes hacia soporte técnico de Hostinger.</w:t>
      </w:r>
    </w:p>
    <w:p w14:paraId="4A4A390C"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Minimización de interrupciones</w:t>
      </w:r>
    </w:p>
    <w:p w14:paraId="1C7B5369"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Restauración rápida desde backup automático del proveedor o desde copia externa institucional.</w:t>
      </w:r>
    </w:p>
    <w:p w14:paraId="423B92A6"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Fuentes alternativas</w:t>
      </w:r>
    </w:p>
    <w:p w14:paraId="0275CA4B" w14:textId="77777777" w:rsidR="000C1D3B" w:rsidRPr="000C1D3B" w:rsidRDefault="000C1D3B" w:rsidP="000C1D3B">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lastRenderedPageBreak/>
        <w:t>Backup interno Hostinger.</w:t>
      </w:r>
    </w:p>
    <w:p w14:paraId="7BDE4681" w14:textId="77777777" w:rsidR="000C1D3B" w:rsidRPr="000C1D3B" w:rsidRDefault="000C1D3B" w:rsidP="000C1D3B">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Copia descargada en equipo institucional cifrado.</w:t>
      </w:r>
    </w:p>
    <w:p w14:paraId="1943C9F7" w14:textId="77777777" w:rsidR="000C1D3B" w:rsidRPr="000C1D3B" w:rsidRDefault="000C1D3B" w:rsidP="000C1D3B">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Copia en almacenamiento en nube secundaria (Google Drive institucional o OneDrive institucional).</w:t>
      </w:r>
    </w:p>
    <w:p w14:paraId="58A7BFF4"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Procedimientos de recuperación</w:t>
      </w:r>
    </w:p>
    <w:p w14:paraId="367BC876"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Restauración desde panel de Hostinger o importación manual mediante pg_restore.</w:t>
      </w:r>
    </w:p>
    <w:p w14:paraId="45C62205" w14:textId="4A0CD62D"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5D13FAC6"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Supuestos</w:t>
      </w:r>
    </w:p>
    <w:p w14:paraId="6288596A" w14:textId="77777777" w:rsidR="000C1D3B" w:rsidRPr="000C1D3B" w:rsidRDefault="000C1D3B" w:rsidP="000C1D3B">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Hostinger ofrece backups automáticos según el plan contratado.</w:t>
      </w:r>
    </w:p>
    <w:p w14:paraId="23DB2F65" w14:textId="77777777" w:rsidR="000C1D3B" w:rsidRPr="000C1D3B" w:rsidRDefault="000C1D3B" w:rsidP="000C1D3B">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 cuenta con acceso administrativo al panel.</w:t>
      </w:r>
    </w:p>
    <w:p w14:paraId="2AB60125" w14:textId="77777777" w:rsidR="000C1D3B" w:rsidRPr="000C1D3B" w:rsidRDefault="000C1D3B" w:rsidP="000C1D3B">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La base de datos permite exportación manual.</w:t>
      </w:r>
    </w:p>
    <w:p w14:paraId="2356BEE9" w14:textId="77777777" w:rsidR="000C1D3B" w:rsidRPr="000C1D3B" w:rsidRDefault="000C1D3B" w:rsidP="000C1D3B">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El equipo TI dispone de almacenamiento externo cifrado.</w:t>
      </w:r>
    </w:p>
    <w:p w14:paraId="51E6BBA6" w14:textId="1FFF4197"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1BB9A254"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Definición de Desastre</w:t>
      </w:r>
    </w:p>
    <w:p w14:paraId="3B952DE2"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 considera desastre cualquier evento que impida la operación del sistema:</w:t>
      </w:r>
    </w:p>
    <w:p w14:paraId="650E07DF"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Caída del servidor Hostinger</w:t>
      </w:r>
    </w:p>
    <w:p w14:paraId="6650EEDE"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Indisponibilidad del hosting por más de 2 horas.</w:t>
      </w:r>
    </w:p>
    <w:p w14:paraId="49E8BA53"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Corrupción de base de datos</w:t>
      </w:r>
    </w:p>
    <w:p w14:paraId="0040EFC7" w14:textId="3FFC8881"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Daño lógico en </w:t>
      </w:r>
      <w:r w:rsidR="002D4B77" w:rsidRPr="002D4B77">
        <w:rPr>
          <w:rFonts w:ascii="Times New Roman" w:eastAsia="Times New Roman" w:hAnsi="Times New Roman" w:cs="Times New Roman"/>
          <w:sz w:val="24"/>
          <w:szCs w:val="24"/>
          <w:lang w:eastAsia="es-419"/>
        </w:rPr>
        <w:t>MySQL</w:t>
      </w:r>
      <w:r w:rsidRPr="000C1D3B">
        <w:rPr>
          <w:rFonts w:ascii="Times New Roman" w:eastAsia="Times New Roman" w:hAnsi="Times New Roman" w:cs="Times New Roman"/>
          <w:sz w:val="24"/>
          <w:szCs w:val="24"/>
          <w:lang w:eastAsia="es-419"/>
        </w:rPr>
        <w:t xml:space="preserve"> que afecte integridad referencial.</w:t>
      </w:r>
    </w:p>
    <w:p w14:paraId="563B4ECD"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Ataque cibernético</w:t>
      </w:r>
    </w:p>
    <w:p w14:paraId="3C4B0071"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Intrusión, modificación maliciosa, eliminación de datos.</w:t>
      </w:r>
    </w:p>
    <w:p w14:paraId="245CBB7B"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Falla eléctrica local</w:t>
      </w:r>
    </w:p>
    <w:p w14:paraId="14911BA7"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Pérdida de acceso administrativo o de respaldo local.</w:t>
      </w:r>
    </w:p>
    <w:p w14:paraId="1DDE9177"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Pérdida de credenciales críticas</w:t>
      </w:r>
    </w:p>
    <w:p w14:paraId="7E7F33C1"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Compromiso del acceso al panel o a la base de datos.</w:t>
      </w:r>
    </w:p>
    <w:p w14:paraId="70F175C9" w14:textId="46A0C054"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7A4097D4"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lastRenderedPageBreak/>
        <w:t>Responsabilidades de los Miembros del Equipo</w:t>
      </w:r>
    </w:p>
    <w:tbl>
      <w:tblPr>
        <w:tblStyle w:val="Tablaconcuadrcula"/>
        <w:tblW w:w="0" w:type="auto"/>
        <w:tblLook w:val="04A0" w:firstRow="1" w:lastRow="0" w:firstColumn="1" w:lastColumn="0" w:noHBand="0" w:noVBand="1"/>
      </w:tblPr>
      <w:tblGrid>
        <w:gridCol w:w="3689"/>
        <w:gridCol w:w="4602"/>
      </w:tblGrid>
      <w:tr w:rsidR="000C1D3B" w:rsidRPr="000C1D3B" w14:paraId="6E7E17C3" w14:textId="77777777" w:rsidTr="0011325E">
        <w:tc>
          <w:tcPr>
            <w:tcW w:w="0" w:type="auto"/>
            <w:hideMark/>
          </w:tcPr>
          <w:p w14:paraId="1B0D8AF1"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Rol</w:t>
            </w:r>
          </w:p>
        </w:tc>
        <w:tc>
          <w:tcPr>
            <w:tcW w:w="0" w:type="auto"/>
            <w:hideMark/>
          </w:tcPr>
          <w:p w14:paraId="7197FAD1"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Responsabilidad</w:t>
            </w:r>
          </w:p>
        </w:tc>
      </w:tr>
      <w:tr w:rsidR="000C1D3B" w:rsidRPr="000C1D3B" w14:paraId="1A70BA85" w14:textId="77777777" w:rsidTr="0011325E">
        <w:tc>
          <w:tcPr>
            <w:tcW w:w="0" w:type="auto"/>
            <w:hideMark/>
          </w:tcPr>
          <w:p w14:paraId="76628D2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Administrador principal de respaldo</w:t>
            </w:r>
          </w:p>
        </w:tc>
        <w:tc>
          <w:tcPr>
            <w:tcW w:w="0" w:type="auto"/>
            <w:hideMark/>
          </w:tcPr>
          <w:p w14:paraId="3DCDC7A4"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Supervisar backups automáticos en Hostinger</w:t>
            </w:r>
          </w:p>
        </w:tc>
      </w:tr>
      <w:tr w:rsidR="000C1D3B" w:rsidRPr="000C1D3B" w14:paraId="4AFE3371" w14:textId="77777777" w:rsidTr="0011325E">
        <w:tc>
          <w:tcPr>
            <w:tcW w:w="0" w:type="auto"/>
            <w:hideMark/>
          </w:tcPr>
          <w:p w14:paraId="71B02EEB"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Equipo de respaldo</w:t>
            </w:r>
          </w:p>
        </w:tc>
        <w:tc>
          <w:tcPr>
            <w:tcW w:w="0" w:type="auto"/>
            <w:hideMark/>
          </w:tcPr>
          <w:p w14:paraId="0F04ECD4"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Ejecutar exportaciones manuales mensuales</w:t>
            </w:r>
          </w:p>
        </w:tc>
      </w:tr>
      <w:tr w:rsidR="000C1D3B" w:rsidRPr="000C1D3B" w14:paraId="63D44F38" w14:textId="77777777" w:rsidTr="0011325E">
        <w:tc>
          <w:tcPr>
            <w:tcW w:w="0" w:type="auto"/>
            <w:hideMark/>
          </w:tcPr>
          <w:p w14:paraId="15085942"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Equipo de soporte TI</w:t>
            </w:r>
          </w:p>
        </w:tc>
        <w:tc>
          <w:tcPr>
            <w:tcW w:w="0" w:type="auto"/>
            <w:hideMark/>
          </w:tcPr>
          <w:p w14:paraId="7C54FF5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Restauración y validación técnica</w:t>
            </w:r>
          </w:p>
        </w:tc>
      </w:tr>
      <w:tr w:rsidR="000C1D3B" w:rsidRPr="000C1D3B" w14:paraId="582CDA2B" w14:textId="77777777" w:rsidTr="0011325E">
        <w:tc>
          <w:tcPr>
            <w:tcW w:w="0" w:type="auto"/>
            <w:hideMark/>
          </w:tcPr>
          <w:p w14:paraId="62F0148C"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Supervisor del sistema</w:t>
            </w:r>
          </w:p>
        </w:tc>
        <w:tc>
          <w:tcPr>
            <w:tcW w:w="0" w:type="auto"/>
            <w:hideMark/>
          </w:tcPr>
          <w:p w14:paraId="2F512CB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Validación funcional del sistema</w:t>
            </w:r>
          </w:p>
        </w:tc>
      </w:tr>
    </w:tbl>
    <w:p w14:paraId="4BBA8939" w14:textId="237300A5"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4E2F353C"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Política de Respaldo</w:t>
      </w:r>
    </w:p>
    <w:p w14:paraId="041A1D5C"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Bases de Datos del Sistema</w:t>
      </w:r>
    </w:p>
    <w:p w14:paraId="78E50EBC" w14:textId="62D6BDB5"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Base de datos </w:t>
      </w:r>
      <w:r w:rsidR="002D4B77" w:rsidRPr="002D4B77">
        <w:rPr>
          <w:rFonts w:ascii="Times New Roman" w:eastAsia="Times New Roman" w:hAnsi="Times New Roman" w:cs="Times New Roman"/>
          <w:sz w:val="24"/>
          <w:szCs w:val="24"/>
          <w:lang w:eastAsia="es-419"/>
        </w:rPr>
        <w:t>MySQL</w:t>
      </w:r>
      <w:r w:rsidR="002D4B77">
        <w:rPr>
          <w:rFonts w:ascii="Times New Roman" w:eastAsia="Times New Roman" w:hAnsi="Times New Roman" w:cs="Times New Roman"/>
          <w:sz w:val="24"/>
          <w:szCs w:val="24"/>
          <w:lang w:eastAsia="es-419"/>
        </w:rPr>
        <w:t xml:space="preserve"> </w:t>
      </w:r>
      <w:r w:rsidRPr="000C1D3B">
        <w:rPr>
          <w:rFonts w:ascii="Times New Roman" w:eastAsia="Times New Roman" w:hAnsi="Times New Roman" w:cs="Times New Roman"/>
          <w:sz w:val="24"/>
          <w:szCs w:val="24"/>
          <w:lang w:eastAsia="es-419"/>
        </w:rPr>
        <w:t>alojada en Hostinger.</w:t>
      </w:r>
    </w:p>
    <w:p w14:paraId="06734AF8"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Frecuencia</w:t>
      </w:r>
    </w:p>
    <w:p w14:paraId="100FCB90" w14:textId="77777777" w:rsidR="000C1D3B" w:rsidRPr="000C1D3B" w:rsidRDefault="000C1D3B" w:rsidP="000C1D3B">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Backup automático diario (según plan).</w:t>
      </w:r>
    </w:p>
    <w:p w14:paraId="49010105" w14:textId="77777777" w:rsidR="000C1D3B" w:rsidRPr="000C1D3B" w:rsidRDefault="000C1D3B" w:rsidP="000C1D3B">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Exportación manual semanal.</w:t>
      </w:r>
    </w:p>
    <w:p w14:paraId="4690EF03" w14:textId="77777777" w:rsidR="000C1D3B" w:rsidRPr="000C1D3B" w:rsidRDefault="000C1D3B" w:rsidP="000C1D3B">
      <w:pPr>
        <w:numPr>
          <w:ilvl w:val="0"/>
          <w:numId w:val="2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Copia externa mensual.</w:t>
      </w:r>
    </w:p>
    <w:p w14:paraId="412E29E5"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Tipo</w:t>
      </w:r>
    </w:p>
    <w:p w14:paraId="230A0DEF" w14:textId="77777777" w:rsidR="000C1D3B" w:rsidRPr="000C1D3B" w:rsidRDefault="000C1D3B" w:rsidP="000C1D3B">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Completo semanal.</w:t>
      </w:r>
    </w:p>
    <w:p w14:paraId="53C55833" w14:textId="77777777" w:rsidR="000C1D3B" w:rsidRPr="000C1D3B" w:rsidRDefault="000C1D3B" w:rsidP="000C1D3B">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Incremental diario (si el proveedor lo ofrece).</w:t>
      </w:r>
    </w:p>
    <w:p w14:paraId="54D57637" w14:textId="77777777" w:rsidR="000C1D3B" w:rsidRPr="000C1D3B" w:rsidRDefault="000C1D3B" w:rsidP="000C1D3B">
      <w:pPr>
        <w:numPr>
          <w:ilvl w:val="0"/>
          <w:numId w:val="2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Exportación completa manual en formato .sql.</w:t>
      </w:r>
    </w:p>
    <w:p w14:paraId="1C250615"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Ubicación</w:t>
      </w:r>
    </w:p>
    <w:p w14:paraId="53670EE5" w14:textId="77777777" w:rsidR="000C1D3B" w:rsidRPr="000C1D3B" w:rsidRDefault="000C1D3B" w:rsidP="000C1D3B">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Primaria: Backup automático Hostinger.</w:t>
      </w:r>
    </w:p>
    <w:p w14:paraId="33B35B08" w14:textId="77777777" w:rsidR="000C1D3B" w:rsidRPr="000C1D3B" w:rsidRDefault="000C1D3B" w:rsidP="000C1D3B">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Secundaria: Archivo descargado local cifrado.</w:t>
      </w:r>
    </w:p>
    <w:p w14:paraId="02B814B5" w14:textId="77777777" w:rsidR="000C1D3B" w:rsidRPr="000C1D3B" w:rsidRDefault="000C1D3B" w:rsidP="000C1D3B">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Terciaria: Almacenamiento nube institucional externa.</w:t>
      </w:r>
    </w:p>
    <w:p w14:paraId="6AFF0C37"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Responsable</w:t>
      </w:r>
    </w:p>
    <w:p w14:paraId="5584771E"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Administrador principal de respaldo.</w:t>
      </w:r>
    </w:p>
    <w:p w14:paraId="55DAA246" w14:textId="327F757C"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3F90323E"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Datos de Misión Crítica</w:t>
      </w:r>
    </w:p>
    <w:p w14:paraId="19E4540F"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 consideran críticos:</w:t>
      </w:r>
    </w:p>
    <w:p w14:paraId="67798DA0" w14:textId="77777777" w:rsidR="000C1D3B" w:rsidRPr="000C1D3B" w:rsidRDefault="000C1D3B" w:rsidP="000C1D3B">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Residentes</w:t>
      </w:r>
    </w:p>
    <w:p w14:paraId="3D3B2C96" w14:textId="77777777" w:rsidR="000C1D3B" w:rsidRPr="000C1D3B" w:rsidRDefault="000C1D3B" w:rsidP="000C1D3B">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lastRenderedPageBreak/>
        <w:t>Paquetes</w:t>
      </w:r>
    </w:p>
    <w:p w14:paraId="222A3AD4" w14:textId="77777777" w:rsidR="000C1D3B" w:rsidRPr="000C1D3B" w:rsidRDefault="000C1D3B" w:rsidP="000C1D3B">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Reservas</w:t>
      </w:r>
    </w:p>
    <w:p w14:paraId="491FA3AB" w14:textId="77777777" w:rsidR="000C1D3B" w:rsidRPr="000C1D3B" w:rsidRDefault="000C1D3B" w:rsidP="000C1D3B">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Parqueaderos</w:t>
      </w:r>
    </w:p>
    <w:p w14:paraId="5DD6A9FE" w14:textId="77777777" w:rsidR="000C1D3B" w:rsidRPr="000C1D3B" w:rsidRDefault="000C1D3B" w:rsidP="000C1D3B">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Auditorías</w:t>
      </w:r>
    </w:p>
    <w:p w14:paraId="0F444B12"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Estos requieren protección prioritaria.</w:t>
      </w:r>
    </w:p>
    <w:p w14:paraId="4A00A431" w14:textId="0DEC8B18"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15A7BD8D"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Datos No Críticos</w:t>
      </w:r>
    </w:p>
    <w:p w14:paraId="5F1F8437" w14:textId="77777777" w:rsidR="000C1D3B" w:rsidRPr="000C1D3B" w:rsidRDefault="000C1D3B" w:rsidP="000C1D3B">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Logs temporales.</w:t>
      </w:r>
    </w:p>
    <w:p w14:paraId="57202272" w14:textId="77777777" w:rsidR="000C1D3B" w:rsidRPr="000C1D3B" w:rsidRDefault="000C1D3B" w:rsidP="000C1D3B">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Archivos temporales del sistema.</w:t>
      </w:r>
    </w:p>
    <w:p w14:paraId="06D661E9" w14:textId="77777777" w:rsidR="000C1D3B" w:rsidRPr="000C1D3B" w:rsidRDefault="000C1D3B" w:rsidP="000C1D3B">
      <w:pPr>
        <w:numPr>
          <w:ilvl w:val="0"/>
          <w:numId w:val="2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Reportes históricos no activos.</w:t>
      </w:r>
    </w:p>
    <w:p w14:paraId="6976C9BC" w14:textId="282B629E"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0D2623F1"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Procedimientos de Almacenamiento Fuera del Sitio</w:t>
      </w:r>
    </w:p>
    <w:p w14:paraId="0B3D8495"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Dado que el sistema opera en nube, el almacenamiento fuera del sitio consiste en:</w:t>
      </w:r>
    </w:p>
    <w:p w14:paraId="52140C2A" w14:textId="77777777" w:rsidR="000C1D3B" w:rsidRPr="000C1D3B" w:rsidRDefault="000C1D3B" w:rsidP="000C1D3B">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Descarga semanal del backup completo.</w:t>
      </w:r>
    </w:p>
    <w:p w14:paraId="66237E66" w14:textId="77777777" w:rsidR="000C1D3B" w:rsidRPr="000C1D3B" w:rsidRDefault="000C1D3B" w:rsidP="000C1D3B">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Cifrado del archivo.</w:t>
      </w:r>
    </w:p>
    <w:p w14:paraId="7AB4F268" w14:textId="77777777" w:rsidR="000C1D3B" w:rsidRPr="000C1D3B" w:rsidRDefault="000C1D3B" w:rsidP="000C1D3B">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Almacenamiento en medio institucional externo.</w:t>
      </w:r>
    </w:p>
    <w:p w14:paraId="0AC47A71" w14:textId="77777777" w:rsidR="000C1D3B" w:rsidRPr="000C1D3B" w:rsidRDefault="000C1D3B" w:rsidP="000C1D3B">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Copia mensual en nube institucional secundaria.</w:t>
      </w:r>
    </w:p>
    <w:p w14:paraId="2E9A01DD" w14:textId="77777777" w:rsidR="000C1D3B" w:rsidRPr="000C1D3B" w:rsidRDefault="000C1D3B" w:rsidP="000C1D3B">
      <w:pPr>
        <w:numPr>
          <w:ilvl w:val="0"/>
          <w:numId w:val="2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Retención mínima de 7 días en servidor Hostinger y 90 días en almacenamiento externo.</w:t>
      </w:r>
    </w:p>
    <w:p w14:paraId="654659B1" w14:textId="5ECAE120"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56EBD668"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Realización de Copias de Seguridad</w:t>
      </w:r>
    </w:p>
    <w:p w14:paraId="308D3E55"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Diarias</w:t>
      </w:r>
    </w:p>
    <w:p w14:paraId="359D0198"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Verificación de backup automático generado por Hostinger.</w:t>
      </w:r>
    </w:p>
    <w:p w14:paraId="6352FF54"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Semanales</w:t>
      </w:r>
    </w:p>
    <w:p w14:paraId="021A34ED"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Exportación manual de base de datos desde el panel.</w:t>
      </w:r>
    </w:p>
    <w:p w14:paraId="426D21CB"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Mensuales</w:t>
      </w:r>
    </w:p>
    <w:p w14:paraId="6FB63D57"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Descarga completa del sistema (archivos + base de datos).</w:t>
      </w:r>
    </w:p>
    <w:p w14:paraId="3D5C2638"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lastRenderedPageBreak/>
        <w:t>Automatizadas</w:t>
      </w:r>
    </w:p>
    <w:p w14:paraId="133316AD"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Respaldos automáticos del proveedor.</w:t>
      </w:r>
    </w:p>
    <w:p w14:paraId="29F9A6A4"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Manuales de contingencia</w:t>
      </w:r>
    </w:p>
    <w:p w14:paraId="697AB978" w14:textId="2436540A"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 xml:space="preserve">Uso de comando </w:t>
      </w:r>
      <w:r w:rsidR="002D4B77">
        <w:rPr>
          <w:rStyle w:val="CdigoHTML"/>
          <w:rFonts w:eastAsiaTheme="minorHAnsi"/>
        </w:rPr>
        <w:t>mysqldump</w:t>
      </w:r>
      <w:r w:rsidR="002D4B77">
        <w:t xml:space="preserve"> </w:t>
      </w:r>
      <w:r w:rsidRPr="000C1D3B">
        <w:rPr>
          <w:rFonts w:ascii="Times New Roman" w:eastAsia="Times New Roman" w:hAnsi="Times New Roman" w:cs="Times New Roman"/>
          <w:sz w:val="24"/>
          <w:szCs w:val="24"/>
          <w:lang w:eastAsia="es-419"/>
        </w:rPr>
        <w:t>vía consola si el panel no responde.</w:t>
      </w:r>
    </w:p>
    <w:p w14:paraId="242A0CE8" w14:textId="15A693C4"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7C3DF1BA"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Actividades de Copia de Seguridad</w:t>
      </w:r>
    </w:p>
    <w:tbl>
      <w:tblPr>
        <w:tblStyle w:val="Tablaconcuadrcula"/>
        <w:tblW w:w="0" w:type="auto"/>
        <w:tblLook w:val="04A0" w:firstRow="1" w:lastRow="0" w:firstColumn="1" w:lastColumn="0" w:noHBand="0" w:noVBand="1"/>
      </w:tblPr>
      <w:tblGrid>
        <w:gridCol w:w="2876"/>
        <w:gridCol w:w="1349"/>
        <w:gridCol w:w="1808"/>
        <w:gridCol w:w="2461"/>
      </w:tblGrid>
      <w:tr w:rsidR="000C1D3B" w:rsidRPr="000C1D3B" w14:paraId="0E9F0C7B" w14:textId="77777777" w:rsidTr="0011325E">
        <w:tc>
          <w:tcPr>
            <w:tcW w:w="0" w:type="auto"/>
            <w:hideMark/>
          </w:tcPr>
          <w:p w14:paraId="6F6F576A"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Actividad</w:t>
            </w:r>
          </w:p>
        </w:tc>
        <w:tc>
          <w:tcPr>
            <w:tcW w:w="0" w:type="auto"/>
            <w:hideMark/>
          </w:tcPr>
          <w:p w14:paraId="1D797E9D"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Frecuencia</w:t>
            </w:r>
          </w:p>
        </w:tc>
        <w:tc>
          <w:tcPr>
            <w:tcW w:w="0" w:type="auto"/>
            <w:hideMark/>
          </w:tcPr>
          <w:p w14:paraId="58FAFF50"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Responsable</w:t>
            </w:r>
          </w:p>
        </w:tc>
        <w:tc>
          <w:tcPr>
            <w:tcW w:w="0" w:type="auto"/>
            <w:hideMark/>
          </w:tcPr>
          <w:p w14:paraId="30217555"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Medio</w:t>
            </w:r>
          </w:p>
        </w:tc>
      </w:tr>
      <w:tr w:rsidR="000C1D3B" w:rsidRPr="000C1D3B" w14:paraId="273A9620" w14:textId="77777777" w:rsidTr="0011325E">
        <w:tc>
          <w:tcPr>
            <w:tcW w:w="0" w:type="auto"/>
            <w:hideMark/>
          </w:tcPr>
          <w:p w14:paraId="06AE92EB"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Verificación backup automático</w:t>
            </w:r>
          </w:p>
        </w:tc>
        <w:tc>
          <w:tcPr>
            <w:tcW w:w="0" w:type="auto"/>
            <w:hideMark/>
          </w:tcPr>
          <w:p w14:paraId="7246F8BE"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Diario</w:t>
            </w:r>
          </w:p>
        </w:tc>
        <w:tc>
          <w:tcPr>
            <w:tcW w:w="0" w:type="auto"/>
            <w:hideMark/>
          </w:tcPr>
          <w:p w14:paraId="27C173C8"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Equipo Respaldo</w:t>
            </w:r>
          </w:p>
        </w:tc>
        <w:tc>
          <w:tcPr>
            <w:tcW w:w="0" w:type="auto"/>
            <w:hideMark/>
          </w:tcPr>
          <w:p w14:paraId="438382B8"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Panel Hostinger</w:t>
            </w:r>
          </w:p>
        </w:tc>
      </w:tr>
      <w:tr w:rsidR="000C1D3B" w:rsidRPr="000C1D3B" w14:paraId="7ABB06B1" w14:textId="77777777" w:rsidTr="0011325E">
        <w:tc>
          <w:tcPr>
            <w:tcW w:w="0" w:type="auto"/>
            <w:hideMark/>
          </w:tcPr>
          <w:p w14:paraId="0D9E15D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Exportación base datos</w:t>
            </w:r>
          </w:p>
        </w:tc>
        <w:tc>
          <w:tcPr>
            <w:tcW w:w="0" w:type="auto"/>
            <w:hideMark/>
          </w:tcPr>
          <w:p w14:paraId="04B83572"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Semanal</w:t>
            </w:r>
          </w:p>
        </w:tc>
        <w:tc>
          <w:tcPr>
            <w:tcW w:w="0" w:type="auto"/>
            <w:hideMark/>
          </w:tcPr>
          <w:p w14:paraId="29E6F83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Administrador</w:t>
            </w:r>
          </w:p>
        </w:tc>
        <w:tc>
          <w:tcPr>
            <w:tcW w:w="0" w:type="auto"/>
            <w:hideMark/>
          </w:tcPr>
          <w:p w14:paraId="1CCCE006"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Archivo .sql</w:t>
            </w:r>
          </w:p>
        </w:tc>
      </w:tr>
      <w:tr w:rsidR="000C1D3B" w:rsidRPr="000C1D3B" w14:paraId="47C45926" w14:textId="77777777" w:rsidTr="0011325E">
        <w:tc>
          <w:tcPr>
            <w:tcW w:w="0" w:type="auto"/>
            <w:hideMark/>
          </w:tcPr>
          <w:p w14:paraId="73FC9D3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Descarga completa sistema</w:t>
            </w:r>
          </w:p>
        </w:tc>
        <w:tc>
          <w:tcPr>
            <w:tcW w:w="0" w:type="auto"/>
            <w:hideMark/>
          </w:tcPr>
          <w:p w14:paraId="3D2792C2"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Mensual</w:t>
            </w:r>
          </w:p>
        </w:tc>
        <w:tc>
          <w:tcPr>
            <w:tcW w:w="0" w:type="auto"/>
            <w:hideMark/>
          </w:tcPr>
          <w:p w14:paraId="3235DF3D"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Soporte TI</w:t>
            </w:r>
          </w:p>
        </w:tc>
        <w:tc>
          <w:tcPr>
            <w:tcW w:w="0" w:type="auto"/>
            <w:hideMark/>
          </w:tcPr>
          <w:p w14:paraId="57C1FAEE"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Almacenamiento externo</w:t>
            </w:r>
          </w:p>
        </w:tc>
      </w:tr>
      <w:tr w:rsidR="000C1D3B" w:rsidRPr="000C1D3B" w14:paraId="720454BB" w14:textId="77777777" w:rsidTr="0011325E">
        <w:tc>
          <w:tcPr>
            <w:tcW w:w="0" w:type="auto"/>
            <w:hideMark/>
          </w:tcPr>
          <w:p w14:paraId="529CD4BB"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Prueba restauración</w:t>
            </w:r>
          </w:p>
        </w:tc>
        <w:tc>
          <w:tcPr>
            <w:tcW w:w="0" w:type="auto"/>
            <w:hideMark/>
          </w:tcPr>
          <w:p w14:paraId="6599E02D"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Semestral</w:t>
            </w:r>
          </w:p>
        </w:tc>
        <w:tc>
          <w:tcPr>
            <w:tcW w:w="0" w:type="auto"/>
            <w:hideMark/>
          </w:tcPr>
          <w:p w14:paraId="5B39FACF"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Supervisor</w:t>
            </w:r>
          </w:p>
        </w:tc>
        <w:tc>
          <w:tcPr>
            <w:tcW w:w="0" w:type="auto"/>
            <w:hideMark/>
          </w:tcPr>
          <w:p w14:paraId="5A57B695"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Entorno pruebas</w:t>
            </w:r>
          </w:p>
        </w:tc>
      </w:tr>
    </w:tbl>
    <w:p w14:paraId="2B338BA3" w14:textId="3EBA8C56"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7380AFDF"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Recuperación de Datos</w:t>
      </w:r>
    </w:p>
    <w:p w14:paraId="2AE7FF0A"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Restauración desde backup Hostinger</w:t>
      </w:r>
    </w:p>
    <w:p w14:paraId="212FF462" w14:textId="77777777" w:rsidR="000C1D3B" w:rsidRPr="000C1D3B" w:rsidRDefault="000C1D3B" w:rsidP="000C1D3B">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Acceder al panel.</w:t>
      </w:r>
    </w:p>
    <w:p w14:paraId="47BF0D99" w14:textId="77777777" w:rsidR="000C1D3B" w:rsidRPr="000C1D3B" w:rsidRDefault="000C1D3B" w:rsidP="000C1D3B">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Seleccionar sección Backups.</w:t>
      </w:r>
    </w:p>
    <w:p w14:paraId="077970B1" w14:textId="77777777" w:rsidR="000C1D3B" w:rsidRPr="000C1D3B" w:rsidRDefault="000C1D3B" w:rsidP="000C1D3B">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Elegir fecha disponible.</w:t>
      </w:r>
    </w:p>
    <w:p w14:paraId="58E4DC10" w14:textId="77777777" w:rsidR="000C1D3B" w:rsidRPr="000C1D3B" w:rsidRDefault="000C1D3B" w:rsidP="000C1D3B">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Restaurar base de datos.</w:t>
      </w:r>
    </w:p>
    <w:p w14:paraId="5EDB40A1" w14:textId="77777777" w:rsidR="000C1D3B" w:rsidRPr="000C1D3B" w:rsidRDefault="000C1D3B" w:rsidP="000C1D3B">
      <w:pPr>
        <w:numPr>
          <w:ilvl w:val="0"/>
          <w:numId w:val="29"/>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Reiniciar aplicación.</w:t>
      </w:r>
    </w:p>
    <w:p w14:paraId="1C4B5322"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Restauración manual</w:t>
      </w:r>
    </w:p>
    <w:p w14:paraId="10C0EF62" w14:textId="77777777" w:rsidR="000C1D3B" w:rsidRPr="000C1D3B" w:rsidRDefault="000C1D3B" w:rsidP="000C1D3B">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Crear nueva base de datos.</w:t>
      </w:r>
    </w:p>
    <w:p w14:paraId="54AC46A3" w14:textId="77777777" w:rsidR="000C1D3B" w:rsidRPr="000C1D3B" w:rsidRDefault="000C1D3B" w:rsidP="000C1D3B">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Importar archivo .sql.</w:t>
      </w:r>
    </w:p>
    <w:p w14:paraId="701EB25B" w14:textId="77777777" w:rsidR="000C1D3B" w:rsidRPr="000C1D3B" w:rsidRDefault="000C1D3B" w:rsidP="000C1D3B">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Configurar credenciales.</w:t>
      </w:r>
    </w:p>
    <w:p w14:paraId="64AD3069" w14:textId="77777777" w:rsidR="000C1D3B" w:rsidRPr="000C1D3B" w:rsidRDefault="000C1D3B" w:rsidP="000C1D3B">
      <w:pPr>
        <w:numPr>
          <w:ilvl w:val="0"/>
          <w:numId w:val="30"/>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Reiniciar backend Node.js.</w:t>
      </w:r>
    </w:p>
    <w:p w14:paraId="632726F3"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Restauración local</w:t>
      </w:r>
    </w:p>
    <w:p w14:paraId="700E2D50"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Si el hosting falla completamente:</w:t>
      </w:r>
    </w:p>
    <w:p w14:paraId="6AED4B9F" w14:textId="77777777" w:rsidR="000C1D3B" w:rsidRPr="000C1D3B" w:rsidRDefault="000C1D3B" w:rsidP="000C1D3B">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Contratar nuevo plan.</w:t>
      </w:r>
    </w:p>
    <w:p w14:paraId="2C7B12D1" w14:textId="77777777" w:rsidR="000C1D3B" w:rsidRPr="000C1D3B" w:rsidRDefault="000C1D3B" w:rsidP="000C1D3B">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Subir archivos del sistema.</w:t>
      </w:r>
    </w:p>
    <w:p w14:paraId="088D9FBD" w14:textId="77777777" w:rsidR="000C1D3B" w:rsidRPr="000C1D3B" w:rsidRDefault="000C1D3B" w:rsidP="000C1D3B">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Importar base de datos.</w:t>
      </w:r>
    </w:p>
    <w:p w14:paraId="3C35D7E6" w14:textId="77777777" w:rsidR="000C1D3B" w:rsidRPr="000C1D3B" w:rsidRDefault="000C1D3B" w:rsidP="000C1D3B">
      <w:pPr>
        <w:numPr>
          <w:ilvl w:val="0"/>
          <w:numId w:val="31"/>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lastRenderedPageBreak/>
        <w:t>Verificar integridad.</w:t>
      </w:r>
    </w:p>
    <w:p w14:paraId="78A85BE8"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Verificación de integridad</w:t>
      </w:r>
    </w:p>
    <w:p w14:paraId="6DDACCD0" w14:textId="77777777" w:rsidR="000C1D3B" w:rsidRPr="000C1D3B" w:rsidRDefault="000C1D3B" w:rsidP="000C1D3B">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Conteo de registros.</w:t>
      </w:r>
    </w:p>
    <w:p w14:paraId="7DF03960" w14:textId="77777777" w:rsidR="000C1D3B" w:rsidRPr="000C1D3B" w:rsidRDefault="000C1D3B" w:rsidP="000C1D3B">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Pruebas de autenticación JWT.</w:t>
      </w:r>
    </w:p>
    <w:p w14:paraId="03D614C9" w14:textId="77777777" w:rsidR="000C1D3B" w:rsidRPr="000C1D3B" w:rsidRDefault="000C1D3B" w:rsidP="000C1D3B">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Validación de reservas.</w:t>
      </w:r>
    </w:p>
    <w:p w14:paraId="46E80EB4" w14:textId="77777777" w:rsidR="000C1D3B" w:rsidRPr="000C1D3B" w:rsidRDefault="000C1D3B" w:rsidP="000C1D3B">
      <w:pPr>
        <w:numPr>
          <w:ilvl w:val="0"/>
          <w:numId w:val="32"/>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Generación de PDF.</w:t>
      </w:r>
    </w:p>
    <w:p w14:paraId="4F88E542"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Validación funcional</w:t>
      </w:r>
    </w:p>
    <w:p w14:paraId="51CFF4F5"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Supervisor certifica correcto funcionamiento.</w:t>
      </w:r>
    </w:p>
    <w:p w14:paraId="31F54EFE" w14:textId="5F2C3A04"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2AE44702"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RPO (Recovery Point Objective)</w:t>
      </w:r>
    </w:p>
    <w:p w14:paraId="1284DE50"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24 horas máximo.</w:t>
      </w:r>
    </w:p>
    <w:p w14:paraId="0E515A96"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RTO (Recovery Time Objective)</w:t>
      </w:r>
    </w:p>
    <w:p w14:paraId="620CF6D2"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6 horas máximo.</w:t>
      </w:r>
    </w:p>
    <w:p w14:paraId="2665B753" w14:textId="48DCF192"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2736A73F"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Revisión y Mantenimiento del Plan</w:t>
      </w:r>
    </w:p>
    <w:p w14:paraId="76BAE949" w14:textId="77777777" w:rsidR="000C1D3B" w:rsidRPr="000C1D3B" w:rsidRDefault="000C1D3B" w:rsidP="000C1D3B">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Revisión trimestral.</w:t>
      </w:r>
    </w:p>
    <w:p w14:paraId="7B9487B5" w14:textId="77777777" w:rsidR="000C1D3B" w:rsidRPr="000C1D3B" w:rsidRDefault="000C1D3B" w:rsidP="000C1D3B">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Prueba de restauración cada seis meses.</w:t>
      </w:r>
    </w:p>
    <w:p w14:paraId="0C272411" w14:textId="77777777" w:rsidR="000C1D3B" w:rsidRPr="000C1D3B" w:rsidRDefault="000C1D3B" w:rsidP="000C1D3B">
      <w:pPr>
        <w:numPr>
          <w:ilvl w:val="0"/>
          <w:numId w:val="33"/>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Actualización ante cambios de proveedor o infraestructura.</w:t>
      </w:r>
    </w:p>
    <w:p w14:paraId="549F56A6" w14:textId="088A9E06"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7FCBFA2A" w14:textId="77777777" w:rsidR="000C1D3B" w:rsidRPr="000C1D3B" w:rsidRDefault="000C1D3B" w:rsidP="000C1D3B">
      <w:pPr>
        <w:spacing w:before="100" w:beforeAutospacing="1" w:after="100" w:afterAutospacing="1" w:line="240" w:lineRule="auto"/>
        <w:outlineLvl w:val="0"/>
        <w:rPr>
          <w:rFonts w:ascii="Times New Roman" w:eastAsia="Times New Roman" w:hAnsi="Times New Roman" w:cs="Times New Roman"/>
          <w:b/>
          <w:bCs/>
          <w:kern w:val="36"/>
          <w:sz w:val="48"/>
          <w:szCs w:val="48"/>
          <w:lang w:eastAsia="es-419"/>
        </w:rPr>
      </w:pPr>
      <w:r w:rsidRPr="000C1D3B">
        <w:rPr>
          <w:rFonts w:ascii="Times New Roman" w:eastAsia="Times New Roman" w:hAnsi="Times New Roman" w:cs="Times New Roman"/>
          <w:b/>
          <w:bCs/>
          <w:kern w:val="36"/>
          <w:sz w:val="48"/>
          <w:szCs w:val="48"/>
          <w:lang w:eastAsia="es-419"/>
        </w:rPr>
        <w:t>APÉNDICES</w:t>
      </w:r>
    </w:p>
    <w:p w14:paraId="4F49119F" w14:textId="58351C46"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4135DE0C"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A – Equipos</w:t>
      </w:r>
    </w:p>
    <w:p w14:paraId="4A9451AB"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Equipo de Respaldo de Datos</w:t>
      </w:r>
    </w:p>
    <w:p w14:paraId="370DE8C2"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Encargado de supervisar y ejecutar copias.</w:t>
      </w:r>
    </w:p>
    <w:p w14:paraId="2BA739F0" w14:textId="77777777" w:rsidR="000C1D3B" w:rsidRPr="000C1D3B" w:rsidRDefault="000C1D3B" w:rsidP="000C1D3B">
      <w:pPr>
        <w:spacing w:before="100" w:beforeAutospacing="1" w:after="100" w:afterAutospacing="1" w:line="240" w:lineRule="auto"/>
        <w:outlineLvl w:val="2"/>
        <w:rPr>
          <w:rFonts w:ascii="Times New Roman" w:eastAsia="Times New Roman" w:hAnsi="Times New Roman" w:cs="Times New Roman"/>
          <w:b/>
          <w:bCs/>
          <w:sz w:val="27"/>
          <w:szCs w:val="27"/>
          <w:lang w:eastAsia="es-419"/>
        </w:rPr>
      </w:pPr>
      <w:r w:rsidRPr="000C1D3B">
        <w:rPr>
          <w:rFonts w:ascii="Times New Roman" w:eastAsia="Times New Roman" w:hAnsi="Times New Roman" w:cs="Times New Roman"/>
          <w:b/>
          <w:bCs/>
          <w:sz w:val="27"/>
          <w:szCs w:val="27"/>
          <w:lang w:eastAsia="es-419"/>
        </w:rPr>
        <w:t>Equipo de Soporte Técnico</w:t>
      </w:r>
    </w:p>
    <w:p w14:paraId="49666F66" w14:textId="77777777" w:rsidR="000C1D3B" w:rsidRPr="000C1D3B" w:rsidRDefault="000C1D3B" w:rsidP="000C1D3B">
      <w:p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lastRenderedPageBreak/>
        <w:t>Responsable de restauración y validación.</w:t>
      </w:r>
    </w:p>
    <w:p w14:paraId="79CC7345" w14:textId="454CBBAF"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336F0864"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B – Lista de Contactos</w:t>
      </w:r>
    </w:p>
    <w:tbl>
      <w:tblPr>
        <w:tblStyle w:val="Tablaconcuadrcula"/>
        <w:tblW w:w="0" w:type="auto"/>
        <w:tblLook w:val="04A0" w:firstRow="1" w:lastRow="0" w:firstColumn="1" w:lastColumn="0" w:noHBand="0" w:noVBand="1"/>
      </w:tblPr>
      <w:tblGrid>
        <w:gridCol w:w="2076"/>
        <w:gridCol w:w="1629"/>
        <w:gridCol w:w="1110"/>
        <w:gridCol w:w="949"/>
      </w:tblGrid>
      <w:tr w:rsidR="000C1D3B" w:rsidRPr="000C1D3B" w14:paraId="1F582D93" w14:textId="77777777" w:rsidTr="00DD3799">
        <w:tc>
          <w:tcPr>
            <w:tcW w:w="0" w:type="auto"/>
            <w:hideMark/>
          </w:tcPr>
          <w:p w14:paraId="45A1B494"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Nombre</w:t>
            </w:r>
          </w:p>
        </w:tc>
        <w:tc>
          <w:tcPr>
            <w:tcW w:w="0" w:type="auto"/>
            <w:hideMark/>
          </w:tcPr>
          <w:p w14:paraId="679959D8"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Cargo</w:t>
            </w:r>
          </w:p>
        </w:tc>
        <w:tc>
          <w:tcPr>
            <w:tcW w:w="0" w:type="auto"/>
            <w:hideMark/>
          </w:tcPr>
          <w:p w14:paraId="0118A9A3"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Teléfono</w:t>
            </w:r>
          </w:p>
        </w:tc>
        <w:tc>
          <w:tcPr>
            <w:tcW w:w="0" w:type="auto"/>
            <w:hideMark/>
          </w:tcPr>
          <w:p w14:paraId="2A30707D" w14:textId="77777777" w:rsidR="000C1D3B" w:rsidRPr="000C1D3B" w:rsidRDefault="000C1D3B" w:rsidP="000C1D3B">
            <w:pPr>
              <w:jc w:val="center"/>
              <w:rPr>
                <w:rFonts w:ascii="Times New Roman" w:eastAsia="Times New Roman" w:hAnsi="Times New Roman" w:cs="Times New Roman"/>
                <w:b/>
                <w:bCs/>
                <w:sz w:val="24"/>
                <w:szCs w:val="24"/>
                <w:lang w:eastAsia="es-419"/>
              </w:rPr>
            </w:pPr>
            <w:r w:rsidRPr="000C1D3B">
              <w:rPr>
                <w:rFonts w:ascii="Times New Roman" w:eastAsia="Times New Roman" w:hAnsi="Times New Roman" w:cs="Times New Roman"/>
                <w:b/>
                <w:bCs/>
                <w:sz w:val="24"/>
                <w:szCs w:val="24"/>
                <w:lang w:eastAsia="es-419"/>
              </w:rPr>
              <w:t>Correo</w:t>
            </w:r>
          </w:p>
        </w:tc>
      </w:tr>
      <w:tr w:rsidR="000C1D3B" w:rsidRPr="000C1D3B" w14:paraId="21A70DE6" w14:textId="77777777" w:rsidTr="00DD3799">
        <w:tc>
          <w:tcPr>
            <w:tcW w:w="0" w:type="auto"/>
            <w:hideMark/>
          </w:tcPr>
          <w:p w14:paraId="14D92E4B"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Administrador TI</w:t>
            </w:r>
          </w:p>
        </w:tc>
        <w:tc>
          <w:tcPr>
            <w:tcW w:w="0" w:type="auto"/>
            <w:hideMark/>
          </w:tcPr>
          <w:p w14:paraId="6AD1B2D2"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Infraestructura</w:t>
            </w:r>
          </w:p>
        </w:tc>
        <w:tc>
          <w:tcPr>
            <w:tcW w:w="0" w:type="auto"/>
            <w:hideMark/>
          </w:tcPr>
          <w:p w14:paraId="09C613FF"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c>
          <w:tcPr>
            <w:tcW w:w="0" w:type="auto"/>
            <w:hideMark/>
          </w:tcPr>
          <w:p w14:paraId="0EF9D68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r>
      <w:tr w:rsidR="000C1D3B" w:rsidRPr="000C1D3B" w14:paraId="7A09EF11" w14:textId="77777777" w:rsidTr="00DD3799">
        <w:tc>
          <w:tcPr>
            <w:tcW w:w="0" w:type="auto"/>
            <w:hideMark/>
          </w:tcPr>
          <w:p w14:paraId="20CCEDC6"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Supervisor Sistema</w:t>
            </w:r>
          </w:p>
        </w:tc>
        <w:tc>
          <w:tcPr>
            <w:tcW w:w="0" w:type="auto"/>
            <w:hideMark/>
          </w:tcPr>
          <w:p w14:paraId="70CA87C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Coordinador</w:t>
            </w:r>
          </w:p>
        </w:tc>
        <w:tc>
          <w:tcPr>
            <w:tcW w:w="0" w:type="auto"/>
            <w:hideMark/>
          </w:tcPr>
          <w:p w14:paraId="24C744F1"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c>
          <w:tcPr>
            <w:tcW w:w="0" w:type="auto"/>
            <w:hideMark/>
          </w:tcPr>
          <w:p w14:paraId="0BACAA32"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r>
      <w:tr w:rsidR="000C1D3B" w:rsidRPr="000C1D3B" w14:paraId="27E552BF" w14:textId="77777777" w:rsidTr="00DD3799">
        <w:tc>
          <w:tcPr>
            <w:tcW w:w="0" w:type="auto"/>
            <w:hideMark/>
          </w:tcPr>
          <w:p w14:paraId="6A25542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Soporte Hostinger</w:t>
            </w:r>
          </w:p>
        </w:tc>
        <w:tc>
          <w:tcPr>
            <w:tcW w:w="0" w:type="auto"/>
            <w:hideMark/>
          </w:tcPr>
          <w:p w14:paraId="3519B163"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Proveedor</w:t>
            </w:r>
          </w:p>
        </w:tc>
        <w:tc>
          <w:tcPr>
            <w:tcW w:w="0" w:type="auto"/>
            <w:hideMark/>
          </w:tcPr>
          <w:p w14:paraId="35B6E14E"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c>
          <w:tcPr>
            <w:tcW w:w="0" w:type="auto"/>
            <w:hideMark/>
          </w:tcPr>
          <w:p w14:paraId="43EE4BF8" w14:textId="77777777" w:rsidR="000C1D3B" w:rsidRPr="000C1D3B" w:rsidRDefault="000C1D3B" w:rsidP="000C1D3B">
            <w:pPr>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w:t>
            </w:r>
          </w:p>
        </w:tc>
      </w:tr>
    </w:tbl>
    <w:p w14:paraId="23A42136" w14:textId="1BF29BB9"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6A9AD474"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C – Proveedores Aprobados</w:t>
      </w:r>
    </w:p>
    <w:p w14:paraId="50D55D0D" w14:textId="77777777" w:rsidR="000C1D3B" w:rsidRPr="000C1D3B" w:rsidRDefault="000C1D3B" w:rsidP="000C1D3B">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Hostinger</w:t>
      </w:r>
    </w:p>
    <w:p w14:paraId="245F9FAE" w14:textId="77777777" w:rsidR="000C1D3B" w:rsidRPr="000C1D3B" w:rsidRDefault="000C1D3B" w:rsidP="000C1D3B">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Proveedor de soporte tecnológico institucional</w:t>
      </w:r>
    </w:p>
    <w:p w14:paraId="037D9588" w14:textId="77777777" w:rsidR="000C1D3B" w:rsidRPr="000C1D3B" w:rsidRDefault="000C1D3B" w:rsidP="000C1D3B">
      <w:pPr>
        <w:numPr>
          <w:ilvl w:val="0"/>
          <w:numId w:val="34"/>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Proveedor de almacenamiento externo institucional</w:t>
      </w:r>
    </w:p>
    <w:p w14:paraId="03DE222E" w14:textId="06DE5F17"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7BD1F2C8"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D – Ubicaciones de Respaldo</w:t>
      </w:r>
    </w:p>
    <w:p w14:paraId="405BEC13" w14:textId="77777777" w:rsidR="000C1D3B" w:rsidRPr="000C1D3B" w:rsidRDefault="000C1D3B" w:rsidP="000C1D3B">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Ubicación primaria: Backup automático Hostinger</w:t>
      </w:r>
    </w:p>
    <w:p w14:paraId="217C73D7" w14:textId="77777777" w:rsidR="000C1D3B" w:rsidRPr="000C1D3B" w:rsidRDefault="000C1D3B" w:rsidP="000C1D3B">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Ubicación secundaria: Archivo .sql cifrado local</w:t>
      </w:r>
    </w:p>
    <w:p w14:paraId="3E74B7E7" w14:textId="77777777" w:rsidR="000C1D3B" w:rsidRPr="000C1D3B" w:rsidRDefault="000C1D3B" w:rsidP="000C1D3B">
      <w:pPr>
        <w:numPr>
          <w:ilvl w:val="0"/>
          <w:numId w:val="35"/>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Ubicación terciaria: Nube institucional externa</w:t>
      </w:r>
    </w:p>
    <w:p w14:paraId="1EBFE69F" w14:textId="081ACAAF"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42FF2319"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E – Inventario de Bases de Datos</w:t>
      </w:r>
    </w:p>
    <w:p w14:paraId="50F25EE8"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Usuarios</w:t>
      </w:r>
    </w:p>
    <w:p w14:paraId="7D2FC88A"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Roles</w:t>
      </w:r>
    </w:p>
    <w:p w14:paraId="2D2D434E"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Residentes</w:t>
      </w:r>
    </w:p>
    <w:p w14:paraId="3C7BD3D7"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Apartamentos</w:t>
      </w:r>
    </w:p>
    <w:p w14:paraId="757AA409"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Paquetes</w:t>
      </w:r>
    </w:p>
    <w:p w14:paraId="7CF3F1AA"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Visitantes</w:t>
      </w:r>
    </w:p>
    <w:p w14:paraId="358B0576"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Vehículos</w:t>
      </w:r>
    </w:p>
    <w:p w14:paraId="315D5FB4"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Reservas</w:t>
      </w:r>
    </w:p>
    <w:p w14:paraId="662D3C14" w14:textId="77777777" w:rsidR="000C1D3B" w:rsidRPr="000C1D3B" w:rsidRDefault="000C1D3B" w:rsidP="000C1D3B">
      <w:pPr>
        <w:numPr>
          <w:ilvl w:val="0"/>
          <w:numId w:val="36"/>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Parqueaderos</w:t>
      </w:r>
    </w:p>
    <w:p w14:paraId="7066B43D" w14:textId="1D98619E"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2F1D745C"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F – Inventario de Hardware y Software</w:t>
      </w:r>
    </w:p>
    <w:p w14:paraId="1805ABFD" w14:textId="77777777" w:rsidR="000C1D3B" w:rsidRPr="000C1D3B" w:rsidRDefault="000C1D3B" w:rsidP="000C1D3B">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Servidor Hostinger</w:t>
      </w:r>
    </w:p>
    <w:p w14:paraId="5C0AB650" w14:textId="77777777" w:rsidR="002D4B77" w:rsidRDefault="002D4B77" w:rsidP="000C1D3B">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419"/>
        </w:rPr>
      </w:pPr>
      <w:r w:rsidRPr="002D4B77">
        <w:rPr>
          <w:rFonts w:ascii="Times New Roman" w:eastAsia="Times New Roman" w:hAnsi="Times New Roman" w:cs="Times New Roman"/>
          <w:sz w:val="24"/>
          <w:szCs w:val="24"/>
          <w:lang w:eastAsia="es-419"/>
        </w:rPr>
        <w:t>MySQL</w:t>
      </w:r>
    </w:p>
    <w:p w14:paraId="2458E748" w14:textId="18039228" w:rsidR="000C1D3B" w:rsidRPr="000C1D3B" w:rsidRDefault="000C1D3B" w:rsidP="000C1D3B">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Node.js</w:t>
      </w:r>
    </w:p>
    <w:p w14:paraId="01AD6E1B" w14:textId="77777777" w:rsidR="000C1D3B" w:rsidRPr="000C1D3B" w:rsidRDefault="000C1D3B" w:rsidP="000C1D3B">
      <w:pPr>
        <w:numPr>
          <w:ilvl w:val="0"/>
          <w:numId w:val="37"/>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lastRenderedPageBreak/>
        <w:t>React</w:t>
      </w:r>
    </w:p>
    <w:p w14:paraId="7565B714" w14:textId="2BC8FA3F" w:rsidR="000C1D3B" w:rsidRPr="000C1D3B" w:rsidRDefault="000C1D3B" w:rsidP="000C1D3B">
      <w:pPr>
        <w:spacing w:after="0" w:line="240" w:lineRule="auto"/>
        <w:rPr>
          <w:rFonts w:ascii="Times New Roman" w:eastAsia="Times New Roman" w:hAnsi="Times New Roman" w:cs="Times New Roman"/>
          <w:sz w:val="24"/>
          <w:szCs w:val="24"/>
          <w:lang w:eastAsia="es-419"/>
        </w:rPr>
      </w:pPr>
    </w:p>
    <w:p w14:paraId="5A2D8017" w14:textId="77777777" w:rsidR="000C1D3B" w:rsidRPr="000C1D3B" w:rsidRDefault="000C1D3B" w:rsidP="000C1D3B">
      <w:pPr>
        <w:spacing w:before="100" w:beforeAutospacing="1" w:after="100" w:afterAutospacing="1" w:line="240" w:lineRule="auto"/>
        <w:outlineLvl w:val="1"/>
        <w:rPr>
          <w:rFonts w:ascii="Times New Roman" w:eastAsia="Times New Roman" w:hAnsi="Times New Roman" w:cs="Times New Roman"/>
          <w:b/>
          <w:bCs/>
          <w:sz w:val="36"/>
          <w:szCs w:val="36"/>
          <w:lang w:eastAsia="es-419"/>
        </w:rPr>
      </w:pPr>
      <w:r w:rsidRPr="000C1D3B">
        <w:rPr>
          <w:rFonts w:ascii="Times New Roman" w:eastAsia="Times New Roman" w:hAnsi="Times New Roman" w:cs="Times New Roman"/>
          <w:b/>
          <w:bCs/>
          <w:sz w:val="36"/>
          <w:szCs w:val="36"/>
          <w:lang w:eastAsia="es-419"/>
        </w:rPr>
        <w:t>Apéndice G – Inventario de Servicios de Red</w:t>
      </w:r>
    </w:p>
    <w:p w14:paraId="1E97CCA5" w14:textId="77777777" w:rsidR="000C1D3B" w:rsidRPr="000C1D3B" w:rsidRDefault="000C1D3B" w:rsidP="000C1D3B">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HTTPS</w:t>
      </w:r>
    </w:p>
    <w:p w14:paraId="4092AB0F" w14:textId="77777777" w:rsidR="000C1D3B" w:rsidRPr="000C1D3B" w:rsidRDefault="000C1D3B" w:rsidP="000C1D3B">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API REST</w:t>
      </w:r>
    </w:p>
    <w:p w14:paraId="55B9457A" w14:textId="77777777" w:rsidR="000C1D3B" w:rsidRPr="000C1D3B" w:rsidRDefault="000C1D3B" w:rsidP="000C1D3B">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JWT</w:t>
      </w:r>
    </w:p>
    <w:p w14:paraId="3FAB29CB" w14:textId="77777777" w:rsidR="000C1D3B" w:rsidRPr="000C1D3B" w:rsidRDefault="000C1D3B" w:rsidP="000C1D3B">
      <w:pPr>
        <w:numPr>
          <w:ilvl w:val="0"/>
          <w:numId w:val="38"/>
        </w:numPr>
        <w:spacing w:before="100" w:beforeAutospacing="1" w:after="100" w:afterAutospacing="1" w:line="240" w:lineRule="auto"/>
        <w:rPr>
          <w:rFonts w:ascii="Times New Roman" w:eastAsia="Times New Roman" w:hAnsi="Times New Roman" w:cs="Times New Roman"/>
          <w:sz w:val="24"/>
          <w:szCs w:val="24"/>
          <w:lang w:eastAsia="es-419"/>
        </w:rPr>
      </w:pPr>
      <w:r w:rsidRPr="000C1D3B">
        <w:rPr>
          <w:rFonts w:ascii="Times New Roman" w:eastAsia="Times New Roman" w:hAnsi="Times New Roman" w:cs="Times New Roman"/>
          <w:sz w:val="24"/>
          <w:szCs w:val="24"/>
          <w:lang w:eastAsia="es-419"/>
        </w:rPr>
        <w:t>Firewall del proveedor</w:t>
      </w:r>
    </w:p>
    <w:p w14:paraId="3E4B11F1" w14:textId="77777777" w:rsidR="000C1D3B" w:rsidRDefault="000C1D3B" w:rsidP="000C1D3B">
      <w:pPr>
        <w:spacing w:before="100" w:beforeAutospacing="1" w:after="100" w:afterAutospacing="1" w:line="240" w:lineRule="auto"/>
        <w:outlineLvl w:val="0"/>
      </w:pPr>
    </w:p>
    <w:sectPr w:rsidR="000C1D3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113D5"/>
    <w:multiLevelType w:val="multilevel"/>
    <w:tmpl w:val="2F62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F4708"/>
    <w:multiLevelType w:val="multilevel"/>
    <w:tmpl w:val="6C58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B02BA2"/>
    <w:multiLevelType w:val="multilevel"/>
    <w:tmpl w:val="5A1E8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36D52"/>
    <w:multiLevelType w:val="multilevel"/>
    <w:tmpl w:val="89EC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55697"/>
    <w:multiLevelType w:val="multilevel"/>
    <w:tmpl w:val="501C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493D6A"/>
    <w:multiLevelType w:val="multilevel"/>
    <w:tmpl w:val="7D48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02585"/>
    <w:multiLevelType w:val="multilevel"/>
    <w:tmpl w:val="2E222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75532"/>
    <w:multiLevelType w:val="multilevel"/>
    <w:tmpl w:val="2A22B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6750FB"/>
    <w:multiLevelType w:val="multilevel"/>
    <w:tmpl w:val="004EF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570314"/>
    <w:multiLevelType w:val="multilevel"/>
    <w:tmpl w:val="90E2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12976"/>
    <w:multiLevelType w:val="multilevel"/>
    <w:tmpl w:val="C134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03E9A"/>
    <w:multiLevelType w:val="multilevel"/>
    <w:tmpl w:val="9A52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20A9A"/>
    <w:multiLevelType w:val="multilevel"/>
    <w:tmpl w:val="E132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70CB7"/>
    <w:multiLevelType w:val="multilevel"/>
    <w:tmpl w:val="FB6C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1D2395"/>
    <w:multiLevelType w:val="multilevel"/>
    <w:tmpl w:val="7346A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076CD"/>
    <w:multiLevelType w:val="multilevel"/>
    <w:tmpl w:val="D9624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00CF7"/>
    <w:multiLevelType w:val="multilevel"/>
    <w:tmpl w:val="24DE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A1EE9"/>
    <w:multiLevelType w:val="multilevel"/>
    <w:tmpl w:val="FC3E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E04346"/>
    <w:multiLevelType w:val="multilevel"/>
    <w:tmpl w:val="1276A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EC5943"/>
    <w:multiLevelType w:val="multilevel"/>
    <w:tmpl w:val="5F6A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211150"/>
    <w:multiLevelType w:val="multilevel"/>
    <w:tmpl w:val="A7A2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CB7232"/>
    <w:multiLevelType w:val="multilevel"/>
    <w:tmpl w:val="5D948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9415E"/>
    <w:multiLevelType w:val="multilevel"/>
    <w:tmpl w:val="FD50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60A6"/>
    <w:multiLevelType w:val="multilevel"/>
    <w:tmpl w:val="26F04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1A6F84"/>
    <w:multiLevelType w:val="multilevel"/>
    <w:tmpl w:val="E7F4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A12551"/>
    <w:multiLevelType w:val="multilevel"/>
    <w:tmpl w:val="B006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361D7D"/>
    <w:multiLevelType w:val="multilevel"/>
    <w:tmpl w:val="0460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D33CB2"/>
    <w:multiLevelType w:val="multilevel"/>
    <w:tmpl w:val="9644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E95691"/>
    <w:multiLevelType w:val="multilevel"/>
    <w:tmpl w:val="7630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528B5"/>
    <w:multiLevelType w:val="multilevel"/>
    <w:tmpl w:val="9F00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226351"/>
    <w:multiLevelType w:val="multilevel"/>
    <w:tmpl w:val="B822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A33BF0"/>
    <w:multiLevelType w:val="multilevel"/>
    <w:tmpl w:val="5080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EB59E9"/>
    <w:multiLevelType w:val="multilevel"/>
    <w:tmpl w:val="FDEE2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4C5F8F"/>
    <w:multiLevelType w:val="multilevel"/>
    <w:tmpl w:val="8FAA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056696"/>
    <w:multiLevelType w:val="multilevel"/>
    <w:tmpl w:val="98E28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F036D2A"/>
    <w:multiLevelType w:val="multilevel"/>
    <w:tmpl w:val="5ABE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4A134D"/>
    <w:multiLevelType w:val="multilevel"/>
    <w:tmpl w:val="28C8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930BE9"/>
    <w:multiLevelType w:val="multilevel"/>
    <w:tmpl w:val="319CA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2"/>
  </w:num>
  <w:num w:numId="3">
    <w:abstractNumId w:val="37"/>
  </w:num>
  <w:num w:numId="4">
    <w:abstractNumId w:val="25"/>
  </w:num>
  <w:num w:numId="5">
    <w:abstractNumId w:val="29"/>
  </w:num>
  <w:num w:numId="6">
    <w:abstractNumId w:val="1"/>
  </w:num>
  <w:num w:numId="7">
    <w:abstractNumId w:val="13"/>
  </w:num>
  <w:num w:numId="8">
    <w:abstractNumId w:val="3"/>
  </w:num>
  <w:num w:numId="9">
    <w:abstractNumId w:val="10"/>
  </w:num>
  <w:num w:numId="10">
    <w:abstractNumId w:val="23"/>
  </w:num>
  <w:num w:numId="11">
    <w:abstractNumId w:val="24"/>
  </w:num>
  <w:num w:numId="12">
    <w:abstractNumId w:val="16"/>
  </w:num>
  <w:num w:numId="13">
    <w:abstractNumId w:val="12"/>
  </w:num>
  <w:num w:numId="14">
    <w:abstractNumId w:val="19"/>
  </w:num>
  <w:num w:numId="15">
    <w:abstractNumId w:val="0"/>
  </w:num>
  <w:num w:numId="16">
    <w:abstractNumId w:val="26"/>
  </w:num>
  <w:num w:numId="17">
    <w:abstractNumId w:val="14"/>
  </w:num>
  <w:num w:numId="18">
    <w:abstractNumId w:val="4"/>
  </w:num>
  <w:num w:numId="19">
    <w:abstractNumId w:val="18"/>
  </w:num>
  <w:num w:numId="20">
    <w:abstractNumId w:val="30"/>
  </w:num>
  <w:num w:numId="21">
    <w:abstractNumId w:val="33"/>
  </w:num>
  <w:num w:numId="22">
    <w:abstractNumId w:val="35"/>
  </w:num>
  <w:num w:numId="23">
    <w:abstractNumId w:val="28"/>
  </w:num>
  <w:num w:numId="24">
    <w:abstractNumId w:val="21"/>
  </w:num>
  <w:num w:numId="25">
    <w:abstractNumId w:val="31"/>
  </w:num>
  <w:num w:numId="26">
    <w:abstractNumId w:val="27"/>
  </w:num>
  <w:num w:numId="27">
    <w:abstractNumId w:val="15"/>
  </w:num>
  <w:num w:numId="28">
    <w:abstractNumId w:val="32"/>
  </w:num>
  <w:num w:numId="29">
    <w:abstractNumId w:val="6"/>
  </w:num>
  <w:num w:numId="30">
    <w:abstractNumId w:val="7"/>
  </w:num>
  <w:num w:numId="31">
    <w:abstractNumId w:val="34"/>
  </w:num>
  <w:num w:numId="32">
    <w:abstractNumId w:val="2"/>
  </w:num>
  <w:num w:numId="33">
    <w:abstractNumId w:val="20"/>
  </w:num>
  <w:num w:numId="34">
    <w:abstractNumId w:val="17"/>
  </w:num>
  <w:num w:numId="35">
    <w:abstractNumId w:val="5"/>
  </w:num>
  <w:num w:numId="36">
    <w:abstractNumId w:val="11"/>
  </w:num>
  <w:num w:numId="37">
    <w:abstractNumId w:val="8"/>
  </w:num>
  <w:num w:numId="38">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D3B"/>
    <w:rsid w:val="000C1D3B"/>
    <w:rsid w:val="0011325E"/>
    <w:rsid w:val="002D4B77"/>
    <w:rsid w:val="00DD379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3E71E"/>
  <w15:chartTrackingRefBased/>
  <w15:docId w15:val="{4756E44D-6995-4328-8FA3-01C7521BA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0C1D3B"/>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419"/>
    </w:rPr>
  </w:style>
  <w:style w:type="paragraph" w:styleId="Ttulo2">
    <w:name w:val="heading 2"/>
    <w:basedOn w:val="Normal"/>
    <w:link w:val="Ttulo2Car"/>
    <w:uiPriority w:val="9"/>
    <w:qFormat/>
    <w:rsid w:val="000C1D3B"/>
    <w:pPr>
      <w:spacing w:before="100" w:beforeAutospacing="1" w:after="100" w:afterAutospacing="1" w:line="240" w:lineRule="auto"/>
      <w:outlineLvl w:val="1"/>
    </w:pPr>
    <w:rPr>
      <w:rFonts w:ascii="Times New Roman" w:eastAsia="Times New Roman" w:hAnsi="Times New Roman" w:cs="Times New Roman"/>
      <w:b/>
      <w:bCs/>
      <w:sz w:val="36"/>
      <w:szCs w:val="36"/>
      <w:lang w:eastAsia="es-419"/>
    </w:rPr>
  </w:style>
  <w:style w:type="paragraph" w:styleId="Ttulo3">
    <w:name w:val="heading 3"/>
    <w:basedOn w:val="Normal"/>
    <w:link w:val="Ttulo3Car"/>
    <w:uiPriority w:val="9"/>
    <w:qFormat/>
    <w:rsid w:val="000C1D3B"/>
    <w:pPr>
      <w:spacing w:before="100" w:beforeAutospacing="1" w:after="100" w:afterAutospacing="1" w:line="240" w:lineRule="auto"/>
      <w:outlineLvl w:val="2"/>
    </w:pPr>
    <w:rPr>
      <w:rFonts w:ascii="Times New Roman" w:eastAsia="Times New Roman" w:hAnsi="Times New Roman" w:cs="Times New Roman"/>
      <w:b/>
      <w:bCs/>
      <w:sz w:val="27"/>
      <w:szCs w:val="27"/>
      <w:lang w:eastAsia="es-41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1D3B"/>
    <w:rPr>
      <w:rFonts w:ascii="Times New Roman" w:eastAsia="Times New Roman" w:hAnsi="Times New Roman" w:cs="Times New Roman"/>
      <w:b/>
      <w:bCs/>
      <w:kern w:val="36"/>
      <w:sz w:val="48"/>
      <w:szCs w:val="48"/>
      <w:lang w:eastAsia="es-419"/>
    </w:rPr>
  </w:style>
  <w:style w:type="character" w:customStyle="1" w:styleId="Ttulo2Car">
    <w:name w:val="Título 2 Car"/>
    <w:basedOn w:val="Fuentedeprrafopredeter"/>
    <w:link w:val="Ttulo2"/>
    <w:uiPriority w:val="9"/>
    <w:rsid w:val="000C1D3B"/>
    <w:rPr>
      <w:rFonts w:ascii="Times New Roman" w:eastAsia="Times New Roman" w:hAnsi="Times New Roman" w:cs="Times New Roman"/>
      <w:b/>
      <w:bCs/>
      <w:sz w:val="36"/>
      <w:szCs w:val="36"/>
      <w:lang w:eastAsia="es-419"/>
    </w:rPr>
  </w:style>
  <w:style w:type="character" w:customStyle="1" w:styleId="Ttulo3Car">
    <w:name w:val="Título 3 Car"/>
    <w:basedOn w:val="Fuentedeprrafopredeter"/>
    <w:link w:val="Ttulo3"/>
    <w:uiPriority w:val="9"/>
    <w:rsid w:val="000C1D3B"/>
    <w:rPr>
      <w:rFonts w:ascii="Times New Roman" w:eastAsia="Times New Roman" w:hAnsi="Times New Roman" w:cs="Times New Roman"/>
      <w:b/>
      <w:bCs/>
      <w:sz w:val="27"/>
      <w:szCs w:val="27"/>
      <w:lang w:eastAsia="es-419"/>
    </w:rPr>
  </w:style>
  <w:style w:type="paragraph" w:styleId="NormalWeb">
    <w:name w:val="Normal (Web)"/>
    <w:basedOn w:val="Normal"/>
    <w:uiPriority w:val="99"/>
    <w:semiHidden/>
    <w:unhideWhenUsed/>
    <w:rsid w:val="000C1D3B"/>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customStyle="1" w:styleId="whitespace-normal">
    <w:name w:val="whitespace-normal"/>
    <w:basedOn w:val="Fuentedeprrafopredeter"/>
    <w:rsid w:val="000C1D3B"/>
  </w:style>
  <w:style w:type="table" w:styleId="Tablaconcuadrcula1clara">
    <w:name w:val="Grid Table 1 Light"/>
    <w:basedOn w:val="Tablanormal"/>
    <w:uiPriority w:val="46"/>
    <w:rsid w:val="000C1D3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
    <w:name w:val="Table Grid"/>
    <w:basedOn w:val="Tablanormal"/>
    <w:uiPriority w:val="39"/>
    <w:rsid w:val="000C1D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0C1D3B"/>
    <w:rPr>
      <w:b/>
      <w:bCs/>
    </w:rPr>
  </w:style>
  <w:style w:type="character" w:styleId="CdigoHTML">
    <w:name w:val="HTML Code"/>
    <w:basedOn w:val="Fuentedeprrafopredeter"/>
    <w:uiPriority w:val="99"/>
    <w:semiHidden/>
    <w:unhideWhenUsed/>
    <w:rsid w:val="002D4B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16274">
      <w:bodyDiv w:val="1"/>
      <w:marLeft w:val="0"/>
      <w:marRight w:val="0"/>
      <w:marTop w:val="0"/>
      <w:marBottom w:val="0"/>
      <w:divBdr>
        <w:top w:val="none" w:sz="0" w:space="0" w:color="auto"/>
        <w:left w:val="none" w:sz="0" w:space="0" w:color="auto"/>
        <w:bottom w:val="none" w:sz="0" w:space="0" w:color="auto"/>
        <w:right w:val="none" w:sz="0" w:space="0" w:color="auto"/>
      </w:divBdr>
      <w:divsChild>
        <w:div w:id="1068571120">
          <w:marLeft w:val="0"/>
          <w:marRight w:val="0"/>
          <w:marTop w:val="0"/>
          <w:marBottom w:val="0"/>
          <w:divBdr>
            <w:top w:val="none" w:sz="0" w:space="0" w:color="auto"/>
            <w:left w:val="none" w:sz="0" w:space="0" w:color="auto"/>
            <w:bottom w:val="none" w:sz="0" w:space="0" w:color="auto"/>
            <w:right w:val="none" w:sz="0" w:space="0" w:color="auto"/>
          </w:divBdr>
          <w:divsChild>
            <w:div w:id="1861619898">
              <w:marLeft w:val="0"/>
              <w:marRight w:val="0"/>
              <w:marTop w:val="0"/>
              <w:marBottom w:val="0"/>
              <w:divBdr>
                <w:top w:val="none" w:sz="0" w:space="0" w:color="auto"/>
                <w:left w:val="none" w:sz="0" w:space="0" w:color="auto"/>
                <w:bottom w:val="none" w:sz="0" w:space="0" w:color="auto"/>
                <w:right w:val="none" w:sz="0" w:space="0" w:color="auto"/>
              </w:divBdr>
            </w:div>
          </w:divsChild>
        </w:div>
        <w:div w:id="1614284896">
          <w:marLeft w:val="0"/>
          <w:marRight w:val="0"/>
          <w:marTop w:val="0"/>
          <w:marBottom w:val="0"/>
          <w:divBdr>
            <w:top w:val="none" w:sz="0" w:space="0" w:color="auto"/>
            <w:left w:val="none" w:sz="0" w:space="0" w:color="auto"/>
            <w:bottom w:val="none" w:sz="0" w:space="0" w:color="auto"/>
            <w:right w:val="none" w:sz="0" w:space="0" w:color="auto"/>
          </w:divBdr>
          <w:divsChild>
            <w:div w:id="332225445">
              <w:marLeft w:val="0"/>
              <w:marRight w:val="0"/>
              <w:marTop w:val="0"/>
              <w:marBottom w:val="0"/>
              <w:divBdr>
                <w:top w:val="none" w:sz="0" w:space="0" w:color="auto"/>
                <w:left w:val="none" w:sz="0" w:space="0" w:color="auto"/>
                <w:bottom w:val="none" w:sz="0" w:space="0" w:color="auto"/>
                <w:right w:val="none" w:sz="0" w:space="0" w:color="auto"/>
              </w:divBdr>
            </w:div>
          </w:divsChild>
        </w:div>
        <w:div w:id="520363679">
          <w:marLeft w:val="0"/>
          <w:marRight w:val="0"/>
          <w:marTop w:val="0"/>
          <w:marBottom w:val="0"/>
          <w:divBdr>
            <w:top w:val="none" w:sz="0" w:space="0" w:color="auto"/>
            <w:left w:val="none" w:sz="0" w:space="0" w:color="auto"/>
            <w:bottom w:val="none" w:sz="0" w:space="0" w:color="auto"/>
            <w:right w:val="none" w:sz="0" w:space="0" w:color="auto"/>
          </w:divBdr>
          <w:divsChild>
            <w:div w:id="1764641858">
              <w:marLeft w:val="0"/>
              <w:marRight w:val="0"/>
              <w:marTop w:val="0"/>
              <w:marBottom w:val="0"/>
              <w:divBdr>
                <w:top w:val="none" w:sz="0" w:space="0" w:color="auto"/>
                <w:left w:val="none" w:sz="0" w:space="0" w:color="auto"/>
                <w:bottom w:val="none" w:sz="0" w:space="0" w:color="auto"/>
                <w:right w:val="none" w:sz="0" w:space="0" w:color="auto"/>
              </w:divBdr>
            </w:div>
          </w:divsChild>
        </w:div>
        <w:div w:id="1600717231">
          <w:marLeft w:val="0"/>
          <w:marRight w:val="0"/>
          <w:marTop w:val="0"/>
          <w:marBottom w:val="0"/>
          <w:divBdr>
            <w:top w:val="none" w:sz="0" w:space="0" w:color="auto"/>
            <w:left w:val="none" w:sz="0" w:space="0" w:color="auto"/>
            <w:bottom w:val="none" w:sz="0" w:space="0" w:color="auto"/>
            <w:right w:val="none" w:sz="0" w:space="0" w:color="auto"/>
          </w:divBdr>
          <w:divsChild>
            <w:div w:id="196091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6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1148</Words>
  <Characters>6319</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APRENDIZ</cp:lastModifiedBy>
  <cp:revision>3</cp:revision>
  <dcterms:created xsi:type="dcterms:W3CDTF">2026-03-03T20:34:00Z</dcterms:created>
  <dcterms:modified xsi:type="dcterms:W3CDTF">2026-03-03T21:54:00Z</dcterms:modified>
</cp:coreProperties>
</file>