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049896" cy="207053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9896" cy="2070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PLAN DE CAPACITACIÓN CONJUNTO RESIDENCIAL AZAHAR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Autor: </w:t>
        <w:tab/>
        <w:tab/>
        <w:tab/>
        <w:tab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Cristian Camilo Mora Mendieta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Fecha de Creación: </w:t>
        <w:tab/>
        <w:t xml:space="preserve">Febrero 12, 2026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Última actualización: </w:t>
        <w:tab/>
        <w:t xml:space="preserve">Febrero 12, 2026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Versión: </w:t>
        <w:tab/>
        <w:tab/>
        <w:tab/>
        <w:t xml:space="preserve">1.0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Para: </w:t>
        <w:tab/>
        <w:tab/>
        <w:tab/>
        <w:tab/>
        <w:t xml:space="preserve">Administración del Conjunto Residencial Azahar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Copyright © 2014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Cristian Camilo Mora Mendieta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Todos los Derechos Reservados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Registro de cambios</w:t>
      </w:r>
    </w:p>
    <w:tbl>
      <w:tblPr>
        <w:tblStyle w:val="Table1"/>
        <w:tblW w:w="93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8"/>
        <w:gridCol w:w="3158"/>
        <w:gridCol w:w="1267"/>
        <w:gridCol w:w="3340"/>
        <w:tblGridChange w:id="0">
          <w:tblGrid>
            <w:gridCol w:w="1578"/>
            <w:gridCol w:w="3158"/>
            <w:gridCol w:w="1267"/>
            <w:gridCol w:w="334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Referencia del Documento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12/02/2026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 Desarrollo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Creación del documento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Revisores</w:t>
      </w:r>
    </w:p>
    <w:tbl>
      <w:tblPr>
        <w:tblStyle w:val="Table2"/>
        <w:tblW w:w="93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8"/>
        <w:gridCol w:w="4895"/>
        <w:tblGridChange w:id="0">
          <w:tblGrid>
            <w:gridCol w:w="4448"/>
            <w:gridCol w:w="48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Distribución</w:t>
      </w:r>
    </w:p>
    <w:tbl>
      <w:tblPr>
        <w:tblStyle w:val="Table3"/>
        <w:tblW w:w="94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4"/>
        <w:gridCol w:w="4423"/>
        <w:gridCol w:w="3657"/>
        <w:tblGridChange w:id="0">
          <w:tblGrid>
            <w:gridCol w:w="1384"/>
            <w:gridCol w:w="4423"/>
            <w:gridCol w:w="3657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Copia No.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Localización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A">
                  <w:pPr>
                    <w:spacing w:after="0" w:line="240" w:lineRule="auto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Administración Azahar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Oficina administrador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 Desarrollo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Archivo – Control del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CONTENIDO</w:t>
      </w:r>
    </w:p>
    <w:p w:rsidR="00000000" w:rsidDel="00000000" w:rsidP="00000000" w:rsidRDefault="00000000" w:rsidRPr="00000000" w14:paraId="0000006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9q4tcv5o2eea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1.1 Propósito</w:t>
        <w:br w:type="textWrapping"/>
        <w:t xml:space="preserve">1.2 Alcance del Documento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Planificación de la Capacitación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2.1 Objetivo General</w:t>
        <w:br w:type="textWrapping"/>
        <w:t xml:space="preserve">2.2 Objetivos Específicos</w:t>
        <w:br w:type="textWrapping"/>
        <w:t xml:space="preserve">2.3 Alcance de la Capacitación</w:t>
        <w:br w:type="textWrapping"/>
        <w:t xml:space="preserve">2.4 Perfil de los Usuarios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Estructura de la Capacitación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3.1 Modalidad de Capacitación</w:t>
        <w:br w:type="textWrapping"/>
        <w:t xml:space="preserve">3.2 Capacitación Funcional</w:t>
        <w:br w:type="textWrapping"/>
        <w:t xml:space="preserve">3.3 Capacitación Técnica Básica</w:t>
        <w:br w:type="textWrapping"/>
        <w:t xml:space="preserve">3.4 Horario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Agenda de la Capacitación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Recursos y Materiales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Ejecución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Evaluación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Seguimiento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de Participantes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Conclusiones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343"/>
        </w:tabs>
        <w:spacing w:after="10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jc w:val="center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2"/>
          <w:szCs w:val="32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 INTRODUCCIÓN</w:t>
      </w:r>
    </w:p>
    <w:p w:rsidR="00000000" w:rsidDel="00000000" w:rsidP="00000000" w:rsidRDefault="00000000" w:rsidRPr="00000000" w14:paraId="00000077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k4gdt0mpezk4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1.1 PROPÓSITO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El presente documento tiene como finalidad establecer de manera detallada la metodología, estrategias y recursos que se emplearán para realizar la capacitación del personal encargado de operar el Sistema de Información Web "Comunidad Inteligente para el Conjunto Azahar".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Este plan busca garantizar que los usuarios adquieran los conocimientos necesarios para utilizar de forma eficiente, segura y responsable cada uno de los módulos del sistema, contribuyendo al mejoramiento de los procesos administrativos y operativos.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mlfavcr9kqu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1.2 ALCANCE DEL DOCUMENTO 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Este documento sirve como guía oficial para el desarrollo de las jornadas de capacitación, incluyendo aspectos logísticos, técnicos, pedagógicos y metodológicos relacionados con la operación del sistema.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Comprende la planificación, ejecución, evaluación y seguimiento del proceso formativo, enmarcado dentro del alcance general del proyecto tecnológico.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jc w:val="center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heading=h.1plss44hctmn" w:id="3"/>
      <w:bookmarkEnd w:id="3"/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2. PLANIFICACIÓN DE LA CAPACITACIÓN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sbxy00gs3f2l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2.1 OBJETIVO GENERAL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Garantizar la correcta transferencia de conocimiento a los usuarios finales, facilitando el uso adecuado del sistema, promoviendo la adopción tecnológica y fortaleciendo los procesos internos del conjunto residencial.}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2.2 OBJETIVOS ESPECÍFICOS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Capacitar a los usuarios en el manejo integral del sistema.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Desarrollar competencias digitales básicas y funcionales.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Fortalecer la seguridad en el manejo de la información.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Reducir errores operativos.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Mejorar la eficiencia en los procesos administrativos.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Promover la cultura del uso responsable de las tecnologías.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4unbyf51ne8h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2.3 ALCANCE DE LA CAPACITACIÓN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La capacitación se realizará de forma presencial en la ciudad de Bogotá, dirigida a personal administrativo y de vigilancia.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 desarrollará en coordinación con la administración del conjunto, en sesiones previamente programadas, considerando la disponibilidad operativa del personal.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Características principales: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Enfoque teórico-práctico.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casos reales.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Simulación de situaciones cotidianas.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de problemas en tiempo real.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Acompañamiento personalizado.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7t54n15nwhdc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2.4 PERFIL DE LOS USUARIOS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Los usuarios participantes deberán contar con: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Conocimientos básicos en Windows y navegación web.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Manejo elemental de equipos de cómputo.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Habilidades de comunicación.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Actitud positiva frente al aprendizaje.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Compromiso con los procesos institucionales.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Capacidad de replicar los conocimientos adquiridos.</w:t>
      </w:r>
    </w:p>
    <w:p w:rsidR="00000000" w:rsidDel="00000000" w:rsidP="00000000" w:rsidRDefault="00000000" w:rsidRPr="00000000" w14:paraId="000000A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jc w:val="center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heading=h.dra5ky2cnt1a" w:id="7"/>
      <w:bookmarkEnd w:id="7"/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3. ESTRUCTURA DE LA CAPACITACIÓN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3.1 MODALIDAD DE CAPACITACIÓN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capacitación se desarrollará bajo una modalidad presencial apoyada con recursos digitales, combinando exposiciones magistrales, talleres prácticos y actividades participativas.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e2u9h6waepyg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3.2 CAPACITACIÓN FUNCIONAL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 brindará una introducción básica sobre: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 informática.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responsable de contraseñas.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Protección de datos.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Buenas prácticas digitales.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Manejo de incidentes tecnológicos.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Duración: 1 hora complementaria.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99p8ney7can4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3.3 HORARIO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La capacitación se realizará en una jornada de 8:00 a.m. a 1:00 p.m., con una intensidad total de 5 horas, incluyendo espacios de descanso.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jc w:val="center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heading=h.bwatmjy5khzv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4. AGENDA DE LA CAPACITACIÓN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63.0" w:type="dxa"/>
        <w:jc w:val="left"/>
        <w:tblBorders>
          <w:top w:color="e36c09" w:space="0" w:sz="24" w:val="single"/>
          <w:left w:color="e36c09" w:space="0" w:sz="24" w:val="single"/>
          <w:bottom w:color="e36c09" w:space="0" w:sz="24" w:val="single"/>
          <w:right w:color="e36c09" w:space="0" w:sz="24" w:val="single"/>
          <w:insideH w:color="e36c09" w:space="0" w:sz="6" w:val="single"/>
          <w:insideV w:color="e36c09" w:space="0" w:sz="6" w:val="single"/>
        </w:tblBorders>
        <w:tblLayout w:type="fixed"/>
        <w:tblLook w:val="0400"/>
      </w:tblPr>
      <w:tblGrid>
        <w:gridCol w:w="3118"/>
        <w:gridCol w:w="1937"/>
        <w:gridCol w:w="2003"/>
        <w:gridCol w:w="2205"/>
        <w:tblGridChange w:id="0">
          <w:tblGrid>
            <w:gridCol w:w="3118"/>
            <w:gridCol w:w="1937"/>
            <w:gridCol w:w="2003"/>
            <w:gridCol w:w="220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</w:t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DURACIÓN</w:t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FACILITADOR</w:t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I. Introducción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Minutos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E">
            <w:pPr>
              <w:ind w:left="113" w:right="113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-Aaron Daniel Rodelo.</w:t>
            </w:r>
          </w:p>
          <w:p w:rsidR="00000000" w:rsidDel="00000000" w:rsidP="00000000" w:rsidRDefault="00000000" w:rsidRPr="00000000" w14:paraId="000000CF">
            <w:pPr>
              <w:ind w:left="113" w:right="113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Jhon Sebastián Serna. </w:t>
            </w:r>
          </w:p>
          <w:p w:rsidR="00000000" w:rsidDel="00000000" w:rsidP="00000000" w:rsidRDefault="00000000" w:rsidRPr="00000000" w14:paraId="000000D0">
            <w:pPr>
              <w:ind w:left="113" w:right="113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-Cristian Camilo Mora. </w:t>
            </w:r>
          </w:p>
          <w:p w:rsidR="00000000" w:rsidDel="00000000" w:rsidP="00000000" w:rsidRDefault="00000000" w:rsidRPr="00000000" w14:paraId="000000D1">
            <w:pPr>
              <w:ind w:left="113" w:right="113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-Josué Daniel Montiel.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Administrador, Super Administrador y Vigilante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II. Descripción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 Minutos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III. Inicio de sesión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Minutos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IV. Gestión de Usuarios y Roles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Minutos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V. Gestión de Paquetería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Minutos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VI. Gestión de Visitantes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Minutos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VII. Parqueaderos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Minutos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VIII. Reservas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Minutos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IX. Reportes y Estadísticas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Minutos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X. Auditoría y Errores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Minutos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XI. Evaluación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Minutos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XII. Cierre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Minutos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14" w:hanging="357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Introducción: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Saludo y bienvenida.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Presentación del grupo de trabajo.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Presentación en PowerPoint: objetivos, metodología y temario.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Contextualización del sistema Comunidad Inteligente.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14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14" w:hanging="357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Descripción del Sistema: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14" w:firstLine="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Explicación general de la arquitectura del sistema.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Presentación de los módulos principales.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Importancia del sistema para la gestión administrativa.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14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14" w:hanging="357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Inicio de Sesión: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credenciales.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Manejo de perfiles.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Recuperación de contraseñas.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Normas básicas de seguridad.</w:t>
      </w:r>
    </w:p>
    <w:p w:rsidR="00000000" w:rsidDel="00000000" w:rsidP="00000000" w:rsidRDefault="00000000" w:rsidRPr="00000000" w14:paraId="0000011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14" w:hanging="357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Gestión de Usuarios y Roles: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Creación y edición de usuarios.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Asignación de roles.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accesos.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Auditoría de actividades.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14" w:hanging="357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Gestión de Paquetería: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paquetes.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Seguimiento y entrega.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de historial.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2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Responsabilidad en el manejo.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14" w:hanging="357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Gestión de Visitantes: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visitantes.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ingresos y salidas.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Asociación con apartamentos.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2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Generación de reportes. 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14" w:hanging="357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Gestión de Parqueaderos: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gráfica.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Asignación dinámica.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ocupación.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2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14" w:hanging="357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Gestión de Reservas: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Solicitud de reservas.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disponibilidad.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Aprobación y cancelación.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de historial.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14" w:hanging="357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Reportes y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Estadísticas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Generación automática de reportes.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Descarga en formato PDF.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Interpretación de información.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Apoyo a la toma de decisiones.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14" w:hanging="357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Auditoría y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Errores: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poblacional.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Consultas avanzadas.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Seguimiento de actividades.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administrativo.</w:t>
      </w:r>
    </w:p>
    <w:p w:rsidR="00000000" w:rsidDel="00000000" w:rsidP="00000000" w:rsidRDefault="00000000" w:rsidRPr="00000000" w14:paraId="00000138">
      <w:pPr>
        <w:ind w:left="709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14" w:hanging="357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Evaluación: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pruebas prácticas.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Aplicación de encuestas.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Retroalimentación individual y grupal.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 mejoras.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14" w:hanging="357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Cierre: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final de dudas.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Socialización de conclusiones.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 de material de apoyo.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Agradecimientos y despedida.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jc w:val="center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5. RECURSOS Y MATERIALES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Sala de capacitación.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Computadores con acceso a internet.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Proyector multimedia.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Presentaciones digitales.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Manuales impresos y digitales.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Plataforma del sistema.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Videos tutoriales.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Formularios digitales de asistencia y evaluación (Google Forms).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jc w:val="center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6. EJECUCIÓN</w:t>
      </w:r>
    </w:p>
    <w:p w:rsidR="00000000" w:rsidDel="00000000" w:rsidP="00000000" w:rsidRDefault="00000000" w:rsidRPr="00000000" w14:paraId="00000158">
      <w:pPr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capacitación se realizará en las instalaciones del Conjunto Azahar.</w:t>
      </w:r>
    </w:p>
    <w:p w:rsidR="00000000" w:rsidDel="00000000" w:rsidP="00000000" w:rsidRDefault="00000000" w:rsidRPr="00000000" w14:paraId="0000015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Lugar: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Oficina Administrativa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Herramientas: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Presentaciones, sistema en línea, guías digitales y videos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Definida en coordinación con la administración</w:t>
      </w:r>
    </w:p>
    <w:p w:rsidR="00000000" w:rsidDel="00000000" w:rsidP="00000000" w:rsidRDefault="00000000" w:rsidRPr="00000000" w14:paraId="0000015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equipo de desarrollo será responsable de coordinar, ejecutar y documentar el proceso.</w:t>
      </w:r>
    </w:p>
    <w:p w:rsidR="00000000" w:rsidDel="00000000" w:rsidP="00000000" w:rsidRDefault="00000000" w:rsidRPr="00000000" w14:paraId="0000015C">
      <w:pPr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jc w:val="center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heading=h.88hprmqunxxx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7. EVALUACIÓN</w:t>
      </w:r>
    </w:p>
    <w:p w:rsidR="00000000" w:rsidDel="00000000" w:rsidP="00000000" w:rsidRDefault="00000000" w:rsidRPr="00000000" w14:paraId="0000015E">
      <w:pPr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evaluación del proceso de capacitación se realizará mediante diferentes mecanismos que permitan medir el nivel de comprensión de los participantes y la calidad del proceso formativo.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 los instrumentos utilizados se encuentran:</w:t>
      </w:r>
    </w:p>
    <w:p w:rsidR="00000000" w:rsidDel="00000000" w:rsidP="00000000" w:rsidRDefault="00000000" w:rsidRPr="00000000" w14:paraId="0000016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Encuestas de satisfacción.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Pruebas prácticas.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Listas de verificación.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Observación directa.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Retroalimentación grupal.</w:t>
        <w:br w:type="textWrapping"/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 el fin de facilitar el registro y análisis de la información, se implementarán formularios digitales mediante la plataforma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Google Forms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los cuales permitirán recopilar la asistencia de los participantes y evaluar la efectividad de la capacitación.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y5c7b3qacxw9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Formulario de Asistencia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formulario tiene como objetivo registrar la participación de los asistentes durante la jornada de capacitación.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Enlace:</w:t>
        <w:br w:type="textWrapping"/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https://forms.gle/q6SQCHbpJ4NcGFdU8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x9tzg4kr1jx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fukgbnyyjc2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Formulario de Evaluación de la Capacitación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formulario permitirá evaluar la comprensión de los participantes, la calidad de la capacitación y recopilar sugerencias para futuras mejoras.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Enlace:</w:t>
        <w:br w:type="textWrapping"/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https://forms.gle/RSNGQKLXxcosahdu9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jc w:val="center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heading=h.vejnyoasqv2b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8. SEGUIMIENTO</w:t>
      </w:r>
    </w:p>
    <w:p w:rsidR="00000000" w:rsidDel="00000000" w:rsidP="00000000" w:rsidRDefault="00000000" w:rsidRPr="00000000" w14:paraId="00000174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realizará acompañamiento durante un periodo de un mes posterior a la capacitación, incluyendo:</w:t>
      </w:r>
    </w:p>
    <w:p w:rsidR="00000000" w:rsidDel="00000000" w:rsidP="00000000" w:rsidRDefault="00000000" w:rsidRPr="00000000" w14:paraId="00000176">
      <w:pPr>
        <w:numPr>
          <w:ilvl w:val="0"/>
          <w:numId w:val="1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Asesorías presenciales.</w:t>
      </w:r>
    </w:p>
    <w:p w:rsidR="00000000" w:rsidDel="00000000" w:rsidP="00000000" w:rsidRDefault="00000000" w:rsidRPr="00000000" w14:paraId="00000177">
      <w:pPr>
        <w:numPr>
          <w:ilvl w:val="0"/>
          <w:numId w:val="1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Soporte virtual.</w:t>
      </w:r>
    </w:p>
    <w:p w:rsidR="00000000" w:rsidDel="00000000" w:rsidP="00000000" w:rsidRDefault="00000000" w:rsidRPr="00000000" w14:paraId="00000178">
      <w:pPr>
        <w:numPr>
          <w:ilvl w:val="0"/>
          <w:numId w:val="1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Atención de incidentes.</w:t>
      </w:r>
    </w:p>
    <w:p w:rsidR="00000000" w:rsidDel="00000000" w:rsidP="00000000" w:rsidRDefault="00000000" w:rsidRPr="00000000" w14:paraId="00000179">
      <w:pPr>
        <w:numPr>
          <w:ilvl w:val="0"/>
          <w:numId w:val="1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Refuerzo formativo.</w:t>
      </w:r>
    </w:p>
    <w:p w:rsidR="00000000" w:rsidDel="00000000" w:rsidP="00000000" w:rsidRDefault="00000000" w:rsidRPr="00000000" w14:paraId="0000017A">
      <w:pPr>
        <w:numPr>
          <w:ilvl w:val="0"/>
          <w:numId w:val="1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Actualización de contenidos.</w:t>
      </w:r>
    </w:p>
    <w:p w:rsidR="00000000" w:rsidDel="00000000" w:rsidP="00000000" w:rsidRDefault="00000000" w:rsidRPr="00000000" w14:paraId="0000017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jc w:val="center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9. Tabla de Participantes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995"/>
        <w:gridCol w:w="1890"/>
        <w:gridCol w:w="1905"/>
        <w:gridCol w:w="1695"/>
        <w:gridCol w:w="1785"/>
        <w:tblGridChange w:id="0">
          <w:tblGrid>
            <w:gridCol w:w="465"/>
            <w:gridCol w:w="1995"/>
            <w:gridCol w:w="1890"/>
            <w:gridCol w:w="1905"/>
            <w:gridCol w:w="1695"/>
            <w:gridCol w:w="17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Cédula de Ciudadanía</w:t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Celular</w:t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Tiempo de Capacitación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Andrés Gómez Ríos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Vigilante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1.032.456.781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310 458 9214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Fernando Martínez Peña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Vigilante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79.845.213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311 629 7845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Jhon Alexander Rojas Silva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Vigilante</w:t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1.015.334.892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312 745 1189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Miguel Ángel Torres Díaz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Vigilante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80.234.567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320 556 9034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Andrés Felipe Castillo Mora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Vigilante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1.098.567.234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315 443 7821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Fernando Pardo López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Vigilante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91.334.890</w:t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318 667 2459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Óscar Iván Hernández Ruiz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Vigilante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1.022.778.901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314 905 3321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Cristian David Salazar León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Vigilante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1.019.654.332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300 781 4523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María Fernanda Rodríguez Castro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Super Administradora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52.456.789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313 552 9087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Paula Andrea Méndez Vargas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Super Administradora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1.030.889.445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321 664 2098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Sandra Milena López García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Administradora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52.987.654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317 441 7789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Enrique Ramírez Suárez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79.667.889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319 554 6612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horas</w:t>
            </w:r>
          </w:p>
        </w:tc>
      </w:tr>
    </w:tbl>
    <w:p w:rsidR="00000000" w:rsidDel="00000000" w:rsidP="00000000" w:rsidRDefault="00000000" w:rsidRPr="00000000" w14:paraId="000001D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Observaciones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los participantes recibirán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capacitación completa de 5 horas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incluyendo: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Módulos funcionales del sistema.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 informática.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Evaluación final.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incluye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hora complementaria de seguridad informática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dentro del total.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capacitación se realizará en modalidad presencial en la oficina administrativa.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10. CONCLUSIONES</w:t>
      </w:r>
    </w:p>
    <w:p w:rsidR="00000000" w:rsidDel="00000000" w:rsidP="00000000" w:rsidRDefault="00000000" w:rsidRPr="00000000" w14:paraId="000001E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presente Plan de Capacitación constituye una herramienta fundamental para garantizar la correcta implementación y uso del Sistema de Información Comunidad Inteligente.</w:t>
      </w:r>
    </w:p>
    <w:p w:rsidR="00000000" w:rsidDel="00000000" w:rsidP="00000000" w:rsidRDefault="00000000" w:rsidRPr="00000000" w14:paraId="000001E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 aplicación permitirá fortalecer los procesos administrativos, mejorar la calidad del servicio y promover la transformación digital del Conjunto Azahar.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18" w:top="1418" w:left="1418" w:right="1469" w:header="709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ind w:left="-1418" w:firstLine="0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7786685" cy="936313"/>
          <wp:effectExtent b="0" l="0" r="0" t="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5" cy="9363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upperRoman"/>
      <w:lvlText w:val="%1."/>
      <w:lvlJc w:val="right"/>
      <w:pPr>
        <w:ind w:left="720" w:hanging="360"/>
      </w:pPr>
      <w:rPr>
        <w:rFonts w:ascii="Arial" w:cs="Arial" w:eastAsia="Arial" w:hAnsi="Arial"/>
        <w:b w:val="1"/>
        <w:bCs w:val="1"/>
        <w:sz w:val="24"/>
        <w:szCs w:val="24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0617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0617A"/>
    <w:rPr>
      <w:rFonts w:ascii="Tahoma" w:cs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 w:val="1"/>
    <w:rsid w:val="00425CD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25CDE"/>
  </w:style>
  <w:style w:type="paragraph" w:styleId="Piedepgina">
    <w:name w:val="footer"/>
    <w:basedOn w:val="Normal"/>
    <w:link w:val="PiedepginaCar"/>
    <w:uiPriority w:val="99"/>
    <w:unhideWhenUsed w:val="1"/>
    <w:rsid w:val="00425CD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25CDE"/>
  </w:style>
  <w:style w:type="table" w:styleId="Tablaconcuadrcula">
    <w:name w:val="Table Grid"/>
    <w:basedOn w:val="Tablanormal"/>
    <w:uiPriority w:val="59"/>
    <w:rsid w:val="00BD0E5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437D80"/>
    <w:pPr>
      <w:ind w:left="720"/>
      <w:contextualSpacing w:val="1"/>
    </w:pPr>
  </w:style>
  <w:style w:type="character" w:styleId="Ttulo1Car" w:customStyle="1">
    <w:name w:val="Título 1 Car"/>
    <w:basedOn w:val="Fuentedeprrafopredeter"/>
    <w:uiPriority w:val="9"/>
    <w:rsid w:val="001D1FC5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uiPriority w:val="9"/>
    <w:rsid w:val="00FE5700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uiPriority w:val="9"/>
    <w:rsid w:val="00FE570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tuloTDC">
    <w:name w:val="TOC Heading"/>
    <w:next w:val="Normal"/>
    <w:uiPriority w:val="39"/>
    <w:semiHidden w:val="1"/>
    <w:unhideWhenUsed w:val="1"/>
    <w:qFormat w:val="1"/>
    <w:rsid w:val="00D76178"/>
    <w:rPr>
      <w:lang w:eastAsia="es-CO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D76178"/>
    <w:pPr>
      <w:spacing w:after="100"/>
      <w:ind w:left="220"/>
    </w:pPr>
    <w:rPr>
      <w:rFonts w:eastAsiaTheme="minorEastAsia"/>
      <w:lang w:eastAsia="es-CO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D76178"/>
    <w:pPr>
      <w:spacing w:after="100"/>
    </w:pPr>
    <w:rPr>
      <w:rFonts w:eastAsiaTheme="minorEastAsia"/>
      <w:lang w:eastAsia="es-CO"/>
    </w:r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D76178"/>
    <w:pPr>
      <w:spacing w:after="100"/>
      <w:ind w:left="440"/>
    </w:pPr>
    <w:rPr>
      <w:rFonts w:eastAsiaTheme="minorEastAsia"/>
      <w:lang w:eastAsia="es-CO"/>
    </w:rPr>
  </w:style>
  <w:style w:type="character" w:styleId="Hipervnculo">
    <w:name w:val="Hyperlink"/>
    <w:basedOn w:val="Fuentedeprrafopredeter"/>
    <w:uiPriority w:val="99"/>
    <w:unhideWhenUsed w:val="1"/>
    <w:rsid w:val="00D76178"/>
    <w:rPr>
      <w:color w:val="0000ff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B25FA1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 w:val="1"/>
    <w:rsid w:val="007E431C"/>
    <w:pPr>
      <w:spacing w:after="0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uiPriority w:val="99"/>
    <w:unhideWhenUsed w:val="1"/>
    <w:rsid w:val="00FD1C2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419"/>
    </w:rPr>
  </w:style>
  <w:style w:type="character" w:styleId="Textoennegrita">
    <w:name w:val="Strong"/>
    <w:basedOn w:val="Fuentedeprrafopredeter"/>
    <w:uiPriority w:val="22"/>
    <w:qFormat w:val="1"/>
    <w:rsid w:val="00FD1C29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forms.gle/RSNGQKLXxcosahdu9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forms.gle/q6SQCHbpJ4NcGFdU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SQQktmkXP/mFbb/TGbGUNzA8pQ==">CgMxLjAyDmguOXE0dGN2NW8yZWVhMg5oLms0Z2R0MG1wZXprNDIOaC4zbWxmYXZjcjlrcXUyDmguMXBsc3M0NGhjdG1uMg5oLnNieHkwMGdzM2YybDIOaC40dW5ieWY1MW5lOGgyDmguN3Q1NG4xNW53aGRjMg5oLmRyYTVreTJjbnQxYTIOaC5lMnU5aDZ3YWVweWcyDmguOTlwOG5leTdjYW40Mg5oLmJ3YXRtank1a2h6djIOaC44OGhwcm1xdW54eHgyDmgueTVjN2IzcWFjeHc5Mg5oLng5dHpnNGtyMWp4djINaC5mdWtnYm55eWpjMjIOaC52ZWpueW9hc3F2MmI4AHIhMXdpRnpzdU5JWXVnTFZFdXhZUnppSkk4N05fLVBVbGs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2021-08-27T00:55:00Z</dcterms:created>
  <dc:creator>FAMILIA</dc:creator>
</cp:coreProperties>
</file>