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roducción"/>
    <w:p>
      <w:pPr>
        <w:pStyle w:val="Heading2"/>
      </w:pPr>
      <w:r>
        <w:t xml:space="preserve">1. Introducción</w:t>
      </w:r>
    </w:p>
    <w:p>
      <w:pPr>
        <w:pStyle w:val="FirstParagraph"/>
        <w:jc w:val="bot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  <w:jc w:val="both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  <w:jc w:val="both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r>
        <w:pict>
          <v:rect style="width:0;height:1.5pt" o:hralign="center" o:hrstd="t" o:hr="t"/>
        </w:pict>
      </w:r>
    </w:p>
    <w:bookmarkEnd w:id="20"/>
    <w:bookmarkStart w:id="21" w:name="justificación"/>
    <w:p>
      <w:pPr>
        <w:pStyle w:val="Heading2"/>
      </w:pPr>
      <w:r>
        <w:t xml:space="preserve">2. Justificación</w:t>
      </w:r>
    </w:p>
    <w:p>
      <w:pPr>
        <w:pStyle w:val="FirstParagraph"/>
        <w:jc w:val="bot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  <w:jc w:val="both"/>
      </w:pPr>
      <w:r>
        <w:t xml:space="preserve">La automatización de una biblioteca universitaria permite: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>
      <w:pPr>
        <w:pStyle w:val="FirstParagraph"/>
        <w:jc w:val="bot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>
      <w:r>
        <w:pict>
          <v:rect style="width:0;height:1.5pt" o:hralign="center" o:hrstd="t" o:hr="t"/>
        </w:pict>
      </w:r>
    </w:p>
    <w:bookmarkEnd w:id="21"/>
    <w:bookmarkStart w:id="24" w:name="objetivos"/>
    <w:p>
      <w:pPr>
        <w:pStyle w:val="Heading2"/>
      </w:pPr>
      <w:r>
        <w:t xml:space="preserve">3. Objetivos</w:t>
      </w:r>
    </w:p>
    <w:bookmarkStart w:id="22" w:name="objetivo-general"/>
    <w:p>
      <w:pPr>
        <w:pStyle w:val="Heading3"/>
      </w:pPr>
      <w:r>
        <w:t xml:space="preserve">3.1 Objetivo General</w:t>
      </w:r>
    </w:p>
    <w:p>
      <w:pPr>
        <w:pStyle w:val="FirstParagraph"/>
        <w:jc w:val="bot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2"/>
    <w:bookmarkStart w:id="23" w:name="objetivos-específicos"/>
    <w:p>
      <w:pPr>
        <w:pStyle w:val="Heading3"/>
      </w:pPr>
      <w:r>
        <w:t xml:space="preserve">3.2 Objetivos Específicos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Desarrollar una interfaz gráfica de usuario (GUI) utilizando Tkinter para la interacción con el sistema.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lcance"/>
    <w:p>
      <w:pPr>
        <w:pStyle w:val="Heading2"/>
      </w:pPr>
      <w:r>
        <w:t xml:space="preserve">4. Alcance</w:t>
      </w:r>
    </w:p>
    <w:bookmarkStart w:id="25" w:name="funcionalidades-incluidas"/>
    <w:p>
      <w:pPr>
        <w:pStyle w:val="Heading3"/>
      </w:pPr>
      <w:r>
        <w:t xml:space="preserve">4.1 Funcionalidades incluidas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w:id="25"/>
    <w:bookmarkStart w:id="26" w:name="funcionalidades-excluidas"/>
    <w:p>
      <w:pPr>
        <w:pStyle w:val="Heading3"/>
      </w:pPr>
      <w:r>
        <w:t xml:space="preserve">4.2 Funcionalidades excluidas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No incluye módulo de multas o sanciones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No incluye generación de reportes estadísticos avanzados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No incluye integración con sistemas externos (API web, RFID, etc.)</w:t>
      </w:r>
    </w:p>
    <w:bookmarkEnd w:id="26"/>
    <w:bookmarkStart w:id="27" w:name="usuarios-del-sistema"/>
    <w:p>
      <w:pPr>
        <w:pStyle w:val="Heading3"/>
      </w:pPr>
      <w:r>
        <w:t xml:space="preserve">4.3 Usuarios del sistema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marco-teórico"/>
    <w:p>
      <w:pPr>
        <w:pStyle w:val="Heading2"/>
      </w:pPr>
      <w:r>
        <w:t xml:space="preserve">5. Marco Teórico</w:t>
      </w:r>
    </w:p>
    <w:bookmarkStart w:id="29" w:name="programación-orientada-a-objetos-poo"/>
    <w:p>
      <w:pPr>
        <w:pStyle w:val="Heading3"/>
      </w:pPr>
      <w:r>
        <w:t xml:space="preserve">5.1 Programación Orientada a Objetos (POO)</w:t>
      </w:r>
    </w:p>
    <w:p>
      <w:pPr>
        <w:pStyle w:val="FirstParagraph"/>
        <w:jc w:val="both"/>
      </w:pPr>
      <w: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>
      <w:pPr>
        <w:pStyle w:val="FirstParagraph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w:id="29"/>
    <w:bookmarkStart w:id="30" w:name="estructuras-de-datos"/>
    <w:p>
      <w:pPr>
        <w:pStyle w:val="Heading3"/>
      </w:pPr>
      <w:r>
        <w:t xml:space="preserve">5.2 Estructuras de Datos</w:t>
      </w:r>
    </w:p>
    <w:p>
      <w:pPr>
        <w:pStyle w:val="FirstParagraph"/>
        <w:jc w:val="both"/>
      </w:pPr>
      <w:r>
        <w:rPr>
          <w:b/>
          <w:bCs/>
        </w:rPr>
        <w:t xml:space="preserve">5.2.1 Lista Enlazada Simple</w:t>
      </w:r>
    </w:p>
    <w:p>
      <w:pPr>
        <w:pStyle w:val="BodyText"/>
        <w:jc w:val="bot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p>
      <w:pPr>
        <w:pStyle w:val="BodyText"/>
        <w:jc w:val="both"/>
      </w:pPr>
      <w:r>
        <w:rPr>
          <w:b/>
          <w:bCs/>
        </w:rPr>
        <w:t xml:space="preserve">5.2.2 Cola (Queue — FIFO)</w:t>
      </w:r>
    </w:p>
    <w:p>
      <w:pPr>
        <w:pStyle w:val="BodyText"/>
        <w:jc w:val="both"/>
      </w:pPr>
      <w:r>
        <w:t xml:space="preserve">El primer elemento en entrar es el primero en salir (First In, First Out). Se utiliza para gestionar las reservas de libros en orden de llegada.</w:t>
      </w:r>
    </w:p>
    <w:p>
      <w:pPr>
        <w:pStyle w:val="BodyText"/>
        <w:jc w:val="both"/>
      </w:pPr>
      <w:r>
        <w:rPr>
          <w:b/>
          <w:bCs/>
        </w:rPr>
        <w:t xml:space="preserve">5.2.3 Pila (Stack — LIFO)</w:t>
      </w:r>
    </w:p>
    <w:p>
      <w:pPr>
        <w:pStyle w:val="BodyText"/>
        <w:jc w:val="both"/>
      </w:pPr>
      <w: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w:id="30"/>
    <w:bookmarkStart w:id="31" w:name="algoritmos-de-ordenamiento-y-búsqueda"/>
    <w:p>
      <w:pPr>
        <w:pStyle w:val="Heading3"/>
      </w:pPr>
      <w:r>
        <w:t xml:space="preserve">5.3 Algoritmos de Ordenamiento y Búsqueda</w:t>
      </w:r>
    </w:p>
    <w:p>
      <w:pPr>
        <w:pStyle w:val="FirstParagraph"/>
        <w:jc w:val="both"/>
      </w:pPr>
      <w:r>
        <w:rPr>
          <w:b/>
          <w:bCs/>
        </w:rP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Complejidad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Descripción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Insertion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Quick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 promedio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Selecciona un pivote y particiona en menores y mayores</w:t>
            </w:r>
          </w:p>
        </w:tc>
      </w:tr>
    </w:tbl>
    <w:p>
      <w:pPr>
        <w:pStyle w:val="BodyText"/>
        <w:jc w:val="both"/>
      </w:pPr>
      <w:r>
        <w:rPr>
          <w:b/>
          <w:bCs/>
        </w:rP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Complejidad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Requisito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Ninguno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Binaria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Lista ordenada previamente</w:t>
            </w:r>
          </w:p>
        </w:tc>
      </w:tr>
    </w:tbl>
    <w:p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w:id="31"/>
    <w:bookmarkStart w:id="32" w:name="base-de-datos-sqlite"/>
    <w:p>
      <w:pPr>
        <w:pStyle w:val="Heading3"/>
      </w:pPr>
      <w:r>
        <w:t xml:space="preserve">5.4 Base de Datos SQLite</w:t>
      </w:r>
    </w:p>
    <w:p>
      <w:pPr>
        <w:pStyle w:val="FirstParagraph"/>
        <w:jc w:val="both"/>
      </w:pPr>
      <w: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>
      <w:pPr>
        <w:pStyle w:val="FirstParagraph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w:id="32"/>
    <w:bookmarkStart w:id="33" w:name="interfaz-gráfica-con-tkinter"/>
    <w:p>
      <w:pPr>
        <w:pStyle w:val="Heading3"/>
      </w:pPr>
      <w:r>
        <w:t xml:space="preserve">5.5 Interfaz Gráfica con Tkinter</w:t>
      </w:r>
    </w:p>
    <w:p>
      <w:pPr>
        <w:pStyle w:val="FirstParagraph"/>
        <w:jc w:val="bot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etodología-de-desarrollo"/>
    <w:p>
      <w:pPr>
        <w:pStyle w:val="Heading2"/>
      </w:pPr>
      <w:r>
        <w:t xml:space="preserve">6. Metodología de Desarrollo</w:t>
      </w:r>
    </w:p>
    <w:p>
      <w:pPr>
        <w:pStyle w:val="FirstParagraph"/>
        <w:jc w:val="bot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Entregar versiones funcionales tempranas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Obtener retroalimentación continua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Reducir riesgos de integración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Adaptarse a cambios durante el desarrollo</w:t>
      </w:r>
    </w:p>
    <w:bookmarkStart w:id="35" w:name="incrementos-del-proyecto"/>
    <w:p>
      <w:pPr>
        <w:pStyle w:val="Heading3"/>
      </w:pPr>
      <w: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01"/>
        <w:gridCol w:w="850"/>
        <w:gridCol w:w="2835"/>
        <w:gridCol w:w="3685"/>
      </w:tblGrid>
      <w:tr>
        <w:trPr>
          <w:tblHeader w:val="on"/>
        </w:trP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Incremento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Entregable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Estado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1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12 (7-10 jul)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2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13 (13-17 jul)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3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14 (20 jul)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Integración final + Pruebas de sistema + Documento completo (100%) + Formato PDF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</w:tbl>
    <w:bookmarkEnd w:id="35"/>
    <w:bookmarkStart w:id="36" w:name="flujo-de-trabajo"/>
    <w:p>
      <w:pPr>
        <w:pStyle w:val="Heading3"/>
      </w:pPr>
      <w:r>
        <w:t xml:space="preserve">6.2 Flujo de trabajo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w:id="36"/>
    <w:bookmarkStart w:id="37" w:name="herramientas-de-desarrollo"/>
    <w:p>
      <w:pPr>
        <w:pStyle w:val="Heading3"/>
      </w:pPr>
      <w:r>
        <w:t xml:space="preserve">6.3 Herramientas de desarrollo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Herramienta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Versión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Propósito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Python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3.11+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Lenguaje de programación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VS Code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Última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Editor de código con Python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8.6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Biblioteca gráfica (incluida)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SQLite3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Motor de base de datos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DB Browser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Administración visual de BD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2.47+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Control de versiones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GitHub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—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remoto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7" w:name="diseño-preliminar"/>
    <w:p>
      <w:pPr>
        <w:pStyle w:val="Heading2"/>
      </w:pPr>
      <w:r>
        <w:t xml:space="preserve">7. Diseño Preliminar</w:t>
      </w:r>
    </w:p>
    <w:bookmarkStart w:id="42" w:name="diagrama-de-clases-uml"/>
    <w:p>
      <w:pPr>
        <w:pStyle w:val="Heading3"/>
      </w:pPr>
      <w:r>
        <w:t xml:space="preserve">7.1 Diagrama de Clases (UML)</w:t>
      </w:r>
    </w:p>
    <w:p>
      <w:pPr>
        <w:pStyle w:val="CaptionedFigure"/>
      </w:pPr>
      <w:r>
        <w:drawing>
          <wp:inline>
            <wp:extent cx="5727700" cy="3728036"/>
            <wp:effectExtent b="0" l="0" r="0" t="0"/>
            <wp:docPr descr="Diagrama de Clases UML" title="" id="40" name="Picture"/>
            <a:graphic>
              <a:graphicData uri="http://schemas.openxmlformats.org/drawingml/2006/picture">
                <pic:pic>
                  <pic:nvPicPr>
                    <pic:cNvPr descr="diagramas/diagrama-clases-um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28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both"/>
      </w:pPr>
      <w:r>
        <w:t xml:space="preserve">Diagrama de Clases UML</w:t>
      </w:r>
    </w:p>
    <w:p>
      <w:pPr>
        <w:pStyle w:val="BodyText"/>
        <w:jc w:val="both"/>
      </w:pPr>
      <w:r>
        <w:rPr>
          <w:i/>
          <w:iCs/>
        </w:rPr>
        <w:t xml:space="preserve">Diagrama 1: Diagrama de clases del sistema mostrando jerarquia de herencia (Persona → Estudiante/Docente), wrapper polimórfico (Socio), modelos de dominio (Libro, Prestamo, Reserva), estructuras de datos (LinkedList, Queue, Stack) y algoritmos de búsqueda y ordenamiento.</w:t>
      </w:r>
    </w:p>
    <w:bookmarkEnd w:id="42"/>
    <w:bookmarkStart w:id="46" w:name="modelo-entidad-relación-base-de-datos"/>
    <w:p>
      <w:pPr>
        <w:pStyle w:val="Heading3"/>
      </w:pPr>
      <w:r>
        <w:t xml:space="preserve">7.2 Modelo Entidad-Relación (Base de Datos)</w:t>
      </w:r>
    </w:p>
    <w:p>
      <w:pPr>
        <w:pStyle w:val="CaptionedFigure"/>
      </w:pPr>
      <w:r>
        <w:drawing>
          <wp:inline>
            <wp:extent cx="5727700" cy="16474418"/>
            <wp:effectExtent b="0" l="0" r="0" t="0"/>
            <wp:docPr descr="Diagrama Entidad-Relacion" title="" id="44" name="Picture"/>
            <a:graphic>
              <a:graphicData uri="http://schemas.openxmlformats.org/drawingml/2006/picture">
                <pic:pic>
                  <pic:nvPicPr>
                    <pic:cNvPr descr="diagramas/diagrama-er-b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6474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both"/>
      </w:pPr>
      <w:r>
        <w:t xml:space="preserve">Diagrama Entidad-Relacion</w:t>
      </w:r>
    </w:p>
    <w:p>
      <w:pPr>
        <w:pStyle w:val="BodyText"/>
        <w:jc w:val="both"/>
      </w:pPr>
      <w:r>
        <w:rPr>
          <w:i/>
          <w:iCs/>
        </w:rPr>
        <w:t xml:space="preserve">Diagrama 2: Modelo entidad-relación de la base de datos mostrando las 4 tablas (socios, libros, prestamos, reservas), sus atributos, tipos de datos, claves primarias (PK) y foráneas (FK), y las relaciones 1:N entre ellas.</w:t>
      </w:r>
    </w:p>
    <w:p>
      <w:pPr>
        <w:pStyle w:val="BodyText"/>
        <w:jc w:val="both"/>
      </w:pPr>
      <w:r>
        <w:t xml:space="preserve">Las relaciones del modelo son: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01"/>
        <w:gridCol w:w="850"/>
        <w:gridCol w:w="2835"/>
        <w:gridCol w:w="3685"/>
      </w:tblGrid>
      <w:tr>
        <w:trPr>
          <w:tblHeader w:val="on"/>
        </w:trP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Entidad A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Relación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Entidad B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Descripción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socios (1)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→ (N)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prestamos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Un socio puede tener 0 o muchos préstamos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socios (1)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→ (N)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reservas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Un socio puede tener 0 o muchas reservas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libros (1)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→ (N)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prestamos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Un libro puede estar en 0 o muchos préstamos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libros (1)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→ (N)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reservas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Un libro puede tener 0 o muchas reservas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distribución-del-trabajo"/>
    <w:p>
      <w:pPr>
        <w:pStyle w:val="Heading2"/>
      </w:pPr>
      <w:r>
        <w:t xml:space="preserve">8. Distribución del Trabajo</w:t>
      </w:r>
    </w:p>
    <w:bookmarkStart w:id="48" w:name="roles-del-equipo"/>
    <w:p>
      <w:pPr>
        <w:pStyle w:val="Heading3"/>
      </w:pPr>
      <w: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01"/>
        <w:gridCol w:w="850"/>
        <w:gridCol w:w="2835"/>
        <w:gridCol w:w="3685"/>
      </w:tblGrid>
      <w:tr>
        <w:trPr>
          <w:tblHeader w:val="on"/>
        </w:trP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Integrante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Rol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Archivos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Líder / Integrador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 + Integración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Desarrolladora GUI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Interfaz gráfica Tkinter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Desarrolladora BD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SQLite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 Lógica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+ Estructuras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Documentación y Pruebas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+ Documentación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</w:pPr>
      <w: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Tareas específicas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Henry Pazmiño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Jodie Parrales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Cindy Ayoví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y Estructuras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Cesar Gonzales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y Documentación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Mayra Vera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8" w:name="repositorio-y-control-de-versiones"/>
    <w:p>
      <w:pPr>
        <w:pStyle w:val="Heading2"/>
      </w:pPr>
      <w:r>
        <w:t xml:space="preserve">9. Repositorio y Control de Versiones</w:t>
      </w:r>
    </w:p>
    <w:bookmarkStart w:id="52" w:name="repositorio"/>
    <w:p>
      <w:pPr>
        <w:pStyle w:val="Heading3"/>
      </w:pPr>
      <w:r>
        <w:t xml:space="preserve">9.1 Repositorio</w:t>
      </w:r>
    </w:p>
    <w:p>
      <w:pPr>
        <w:pStyle w:val="FirstParagraph"/>
        <w:jc w:val="both"/>
      </w:pPr>
      <w:r>
        <w:t xml:space="preserve">El proyecto se aloja en GitHub bajo el control de versiones Git.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URL:</w:t>
      </w:r>
      <w: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w:id="52"/>
    <w:bookmarkStart w:id="53" w:name="historial-de-commits"/>
    <w:p>
      <w:pPr>
        <w:pStyle w:val="Heading3"/>
      </w:pPr>
      <w:r>
        <w:t xml:space="preserve">9.2 Historial de Commits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01"/>
        <w:gridCol w:w="850"/>
        <w:gridCol w:w="2835"/>
        <w:gridCol w:w="3685"/>
      </w:tblGrid>
      <w:tr>
        <w:trPr>
          <w:tblHeader w:val="on"/>
        </w:trP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#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Fecha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Hash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Mensaje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 jul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0e78b3a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 jul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b31c6bd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 jul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eaf6cae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4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 jul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7f9e535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5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 jul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d388507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6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12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13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11cf096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14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f5ee021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15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bdbca88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16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5b31576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17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cd3f461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18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b9799eb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19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</w:tbl>
    <w:bookmarkEnd w:id="53"/>
    <w:bookmarkStart w:id="54" w:name="stack-tecnológico-del-desarrollo"/>
    <w:p>
      <w:pPr>
        <w:pStyle w:val="Heading3"/>
      </w:pPr>
      <w:r>
        <w:t xml:space="preserve">9.3 Stack Tecnológico del Desarrollo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>
      <w:r>
        <w:pict>
          <v:rect style="width:0;height:1.5pt" o:hralign="center" o:hrstd="t" o:hr="t"/>
        </w:pict>
      </w:r>
    </w:p>
    <w:bookmarkEnd w:id="54"/>
    <w:bookmarkStart w:id="55" w:name="plan-de-trabajo-y-cronograma"/>
    <w:p>
      <w:pPr>
        <w:pStyle w:val="Heading3"/>
      </w:pPr>
      <w:r>
        <w:t xml:space="preserve">9.1 Plan de Trabajo y Cronograma</w:t>
      </w:r>
    </w:p>
    <w:bookmarkEnd w:id="55"/>
    <w:bookmarkStart w:id="56" w:name="diagrama-de-gantt"/>
    <w:p>
      <w:pPr>
        <w:pStyle w:val="Heading3"/>
      </w:pPr>
      <w:r>
        <w:t xml:space="preserve">9.1.1 Diagrama de Gantt</w:t>
      </w:r>
    </w:p>
    <w:p>
      <w:pPr>
        <w:pStyle w:val="SourceCode"/>
        <w:jc w:val="both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| 10 jul | 13-17  | 20 jul</w:t>
      </w:r>
      <w:r>
        <w:br/>
      </w:r>
      <w:r>
        <w:rPr>
          <w:rStyle w:val="VerbatimChar"/>
        </w:rPr>
        <w:t xml:space="preserve">                       | 10    |        |        |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█████ |  ████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█████ |  ████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█████ |  ████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█████ |  ████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█████ |  ████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█████ |  ████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█████|  ████  | ██████ |</w:t>
      </w:r>
      <w:r>
        <w:br/>
      </w:r>
      <w:r>
        <w:rPr>
          <w:rStyle w:val="VerbatimChar"/>
        </w:rPr>
        <w:t xml:space="preserve">(100%)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 ███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██████ | ███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██████ | ███</w:t>
      </w:r>
      <w:r>
        <w:br/>
      </w:r>
      <w:r>
        <w:rPr>
          <w:rStyle w:val="VerbatimChar"/>
        </w:rPr>
        <w:t xml:space="preserve">(11 tests)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██████ | ███</w:t>
      </w:r>
      <w:r>
        <w:br/>
      </w:r>
      <w:r>
        <w:rPr>
          <w:rStyle w:val="VerbatimChar"/>
        </w:rPr>
        <w:t xml:space="preserve">(8 capturas pantalla)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Formato PDF académico  |       |        |        | ████</w:t>
      </w:r>
      <w:r>
        <w:br/>
      </w:r>
      <w:r>
        <w:rPr>
          <w:rStyle w:val="VerbatimChar"/>
        </w:rPr>
        <w:t xml:space="preserve">(documento final)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→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</w:p>
    <w:bookmarkEnd w:id="56"/>
    <w:bookmarkStart w:id="57" w:name="estado-final-del-proyecto"/>
    <w:p>
      <w:pPr>
        <w:pStyle w:val="Heading3"/>
      </w:pPr>
      <w:r>
        <w:t xml:space="preserve">9.1.2 Estado Final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01"/>
        <w:gridCol w:w="850"/>
        <w:gridCol w:w="2835"/>
        <w:gridCol w:w="3685"/>
      </w:tblGrid>
      <w:tr>
        <w:trPr>
          <w:tblHeader w:val="on"/>
        </w:trP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Fecha de finalización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Observaciones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 (7 clases)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Herencia, encapsulamiento, polimorfismo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Estructuras de datos (3)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LinkedList, Queue, Stack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(6)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Bubble, Insertion, Merge, Quick, Lineal, Binaria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SQLite (4 tablas)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socios, libros, prestamos, reservas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Repositorios CRUD (4)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14-jul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socio_repo, libro_repo, prestamo_repo, reserva_repo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Tkinter (19 funciones)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17-jul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Formularios: socios, libros, préstamos, reservas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unitarias (11)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18-jul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Todos los tests pasan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Manual de usuario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 secciones + 8 capturas de pantalla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Formato PDF académico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Portada, header/footer, tabla elegante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Defensa oral</w:t>
            </w:r>
          </w:p>
        </w:tc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Pendiente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27-jul</w:t>
            </w:r>
          </w:p>
        </w:tc>
        <w:tc>
          <w:tcPr>
            <w:tcW w:type="dxa" w:w="3685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implementación"/>
    <w:p>
      <w:pPr>
        <w:pStyle w:val="Heading2"/>
      </w:pPr>
      <w:r>
        <w:t xml:space="preserve">10. Implementación</w:t>
      </w:r>
    </w:p>
    <w:bookmarkStart w:id="59" w:name="estructura-del-proyecto"/>
    <w:p>
      <w:pPr>
        <w:pStyle w:val="Heading3"/>
      </w:pPr>
      <w:r>
        <w:t xml:space="preserve">10.1 Estructura del proyecto</w:t>
      </w:r>
    </w:p>
    <w:p>
      <w:pPr>
        <w:pStyle w:val="SourceCode"/>
        <w:jc w:val="both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w:id="59"/>
    <w:bookmarkStart w:id="60" w:name="fragmentos-de-código-representativos"/>
    <w:p>
      <w:pPr>
        <w:pStyle w:val="Heading3"/>
      </w:pPr>
      <w:r>
        <w:t xml:space="preserve">10.2 Fragmentos de código representativos</w:t>
      </w:r>
    </w:p>
    <w:p>
      <w:pPr>
        <w:pStyle w:val="FirstParagraph"/>
        <w:jc w:val="both"/>
      </w:pPr>
      <w:r>
        <w:rPr>
          <w:b/>
          <w:bCs/>
        </w:rPr>
        <w:t xml:space="preserve">Clase abstracta Persona (src/models/persona.py)</w:t>
      </w:r>
    </w:p>
    <w:p>
      <w:pPr>
        <w:pStyle w:val="SourceCode"/>
        <w:jc w:val="both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>
      <w:pPr>
        <w:pStyle w:val="FirstParagraph"/>
        <w:jc w:val="both"/>
      </w:pPr>
      <w:r>
        <w:rPr>
          <w:b/>
          <w:bCs/>
        </w:rPr>
        <w:t xml:space="preserve">Herencia: Estudiante (src/models/estudiante.py)</w:t>
      </w:r>
    </w:p>
    <w:p>
      <w:pPr>
        <w:pStyle w:val="SourceCode"/>
        <w:jc w:val="both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p>
      <w:pPr>
        <w:pStyle w:val="FirstParagraph"/>
        <w:jc w:val="both"/>
      </w:pPr>
      <w:r>
        <w:rPr>
          <w:b/>
          <w:bCs/>
        </w:rPr>
        <w:t xml:space="preserve">CRUD Socios (src/database/socio_repo.py)</w:t>
      </w:r>
    </w:p>
    <w:p>
      <w:pPr>
        <w:pStyle w:val="SourceCode"/>
        <w:jc w:val="both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p>
      <w:pPr>
        <w:pStyle w:val="FirstParagraph"/>
        <w:jc w:val="both"/>
      </w:pPr>
      <w:r>
        <w:rPr>
          <w:b/>
          <w:bCs/>
        </w:rPr>
        <w:t xml:space="preserve">GUI — Préstamo (src/gui/app.py)</w:t>
      </w:r>
    </w:p>
    <w:p>
      <w:pPr>
        <w:pStyle w:val="SourceCode"/>
        <w:jc w:val="both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nálisis-de-complejidad-big-o"/>
    <w:p>
      <w:pPr>
        <w:pStyle w:val="Heading2"/>
      </w:pPr>
      <w: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4"/>
        <w:gridCol w:w="1984"/>
        <w:gridCol w:w="1701"/>
        <w:gridCol w:w="1701"/>
        <w:gridCol w:w="2551"/>
      </w:tblGrid>
      <w:tr>
        <w:trPr>
          <w:tblHeader w:val="on"/>
        </w:trP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Mejor caso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Caso promedio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Peor caso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Espacio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Quick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Binaria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</w:tbl>
    <w:p>
      <w:pPr>
        <w:pStyle w:val="BodyText"/>
        <w:jc w:val="both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r>
        <w:pict>
          <v:rect style="width:0;height:1.5pt" o:hralign="center" o:hrstd="t" o:hr="t"/>
        </w:pict>
      </w:r>
    </w:p>
    <w:bookmarkEnd w:id="62"/>
    <w:bookmarkStart w:id="68" w:name="diseño-de-la-base-de-datos"/>
    <w:p>
      <w:pPr>
        <w:pStyle w:val="Heading2"/>
      </w:pPr>
      <w:r>
        <w:t xml:space="preserve">12. Diseño de la Base de Datos</w:t>
      </w:r>
    </w:p>
    <w:bookmarkStart w:id="63" w:name="modelo-entidad-relación"/>
    <w:p>
      <w:pPr>
        <w:pStyle w:val="Heading3"/>
      </w:pPr>
      <w:r>
        <w:t xml:space="preserve">12.1 Modelo Entidad-Relación</w:t>
      </w:r>
    </w:p>
    <w:p>
      <w:pPr>
        <w:pStyle w:val="SourceCode"/>
        <w:jc w:val="both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  <w:jc w:val="bot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w:id="63"/>
    <w:bookmarkStart w:id="64" w:name="esquema-sql-ddl"/>
    <w:p>
      <w:pPr>
        <w:pStyle w:val="Heading3"/>
      </w:pPr>
      <w:r>
        <w:t xml:space="preserve">12.2 Esquema SQL (DDL)</w:t>
      </w:r>
    </w:p>
    <w:p>
      <w:pPr>
        <w:pStyle w:val="SourceCode"/>
        <w:jc w:val="both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64"/>
    <w:bookmarkStart w:id="66" w:name="administración-con-db-browser-for-sqlite"/>
    <w:p>
      <w:pPr>
        <w:pStyle w:val="Heading3"/>
      </w:pPr>
      <w:r>
        <w:t xml:space="preserve">12.3 Administración con DB Browser for SQLite</w:t>
      </w:r>
    </w:p>
    <w:p>
      <w:pPr>
        <w:pStyle w:val="FirstParagraph"/>
        <w:jc w:val="bot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Descargar e instalar</w:t>
      </w:r>
      <w:r>
        <w:t xml:space="preserve"> </w:t>
      </w:r>
      <w:hyperlink r:id="rId65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2"/>
        </w:numPr>
        <w:jc w:val="both"/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Navegar por las pestañas:</w:t>
      </w:r>
    </w:p>
    <w:p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>
      <w:pPr>
        <w:pStyle w:val="BlockText"/>
        <w:jc w:val="both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66"/>
    <w:bookmarkStart w:id="67" w:name="consultas-sql-de-ejemplo"/>
    <w:p>
      <w:pPr>
        <w:pStyle w:val="Heading3"/>
      </w:pPr>
      <w:r>
        <w:t xml:space="preserve">12.4 Consultas SQL de ejemplo</w:t>
      </w:r>
    </w:p>
    <w:p>
      <w:pPr>
        <w:pStyle w:val="SourceCode"/>
        <w:jc w:val="both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pruebas-realizadas"/>
    <w:p>
      <w:pPr>
        <w:pStyle w:val="Heading2"/>
      </w:pPr>
      <w:r>
        <w:t xml:space="preserve">13. Pruebas Realizadas</w:t>
      </w:r>
    </w:p>
    <w:p>
      <w:pPr>
        <w:pStyle w:val="FirstParagraph"/>
        <w:jc w:val="bot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Resultado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Persona / Estudiante / Docente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Herencia: crear objetos, getters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Polimorfismo: tipo_socio() distinto según clase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Libro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Préstamo y devolución de ejemplares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Bubble, Insertion, Merge, Quick Sort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 y binaria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LinkedList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Append, prepend, remove, len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Queue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Enqueue, dequeue (FIFO)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Stack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Push, pop (LIFO)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Database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Conexión SQLite, creación de tablas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PrestamoRepository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Insertar, listar, registrar devolución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ReservaRepository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Insertar, cancelar, listar por libro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conclusiones-y-recomendaciones"/>
    <w:p>
      <w:pPr>
        <w:pStyle w:val="Heading2"/>
      </w:pPr>
      <w:r>
        <w:t xml:space="preserve">14. Conclusiones y Recomendaciones</w:t>
      </w:r>
    </w:p>
    <w:bookmarkStart w:id="70" w:name="conclusiones"/>
    <w:p>
      <w:pPr>
        <w:pStyle w:val="Heading3"/>
      </w:pPr>
      <w:r>
        <w:t xml:space="preserve">Conclusiones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4"/>
        </w:numPr>
        <w:jc w:val="both"/>
      </w:pPr>
      <w:r>
        <w:t xml:space="preserve">El modelo incremental permitió entregar un avance del 50% en la Semana 12 y completar el sistema en la Semana 14.</w:t>
      </w:r>
    </w:p>
    <w:bookmarkEnd w:id="70"/>
    <w:bookmarkStart w:id="71" w:name="recomendaciones"/>
    <w:p>
      <w:pPr>
        <w:pStyle w:val="Heading3"/>
      </w:pPr>
      <w:r>
        <w:t xml:space="preserve">Recomendaciones</w:t>
      </w:r>
    </w:p>
    <w:p>
      <w:pPr>
        <w:pStyle w:val="Compact"/>
        <w:numPr>
          <w:ilvl w:val="0"/>
          <w:numId w:val="1015"/>
        </w:numPr>
        <w:jc w:val="both"/>
      </w:pPr>
      <w: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5"/>
        </w:numPr>
        <w:jc w:val="both"/>
      </w:pPr>
      <w:r>
        <w:t xml:space="preserve">Agregar autenticación de usuarios (bibliotecario/admin) para seguridad.</w:t>
      </w:r>
    </w:p>
    <w:p>
      <w:pPr>
        <w:pStyle w:val="Compact"/>
        <w:numPr>
          <w:ilvl w:val="0"/>
          <w:numId w:val="1015"/>
        </w:numPr>
        <w:jc w:val="both"/>
      </w:pPr>
      <w:r>
        <w:t xml:space="preserve">Implementar búsqueda avanzada con múltiples filtros simultáneos.</w:t>
      </w:r>
    </w:p>
    <w:p>
      <w:pPr>
        <w:pStyle w:val="Compact"/>
        <w:numPr>
          <w:ilvl w:val="0"/>
          <w:numId w:val="1015"/>
        </w:numPr>
        <w:jc w:val="both"/>
      </w:pPr>
      <w:r>
        <w:t xml:space="preserve">Generar reportes estadísticos (libros más prestados, multas, etc.).</w:t>
      </w:r>
    </w:p>
    <w:p>
      <w:pPr>
        <w:pStyle w:val="Compact"/>
        <w:numPr>
          <w:ilvl w:val="0"/>
          <w:numId w:val="1015"/>
        </w:numPr>
        <w:jc w:val="both"/>
      </w:pPr>
      <w:r>
        <w:t xml:space="preserve">Agregar una interfaz web para consultas desde dispositivos móviles.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ibliografía-apa-7ª-ed."/>
    <w:p>
      <w:pPr>
        <w:pStyle w:val="Heading2"/>
      </w:pPr>
      <w:r>
        <w:t xml:space="preserve">15. Bibliografía (APA 7ª ed.)</w:t>
      </w:r>
    </w:p>
    <w:p>
      <w:pPr>
        <w:numPr>
          <w:ilvl w:val="0"/>
          <w:numId w:val="1016"/>
        </w:numPr>
        <w:jc w:val="both"/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>
      <w:pPr>
        <w:numPr>
          <w:ilvl w:val="0"/>
          <w:numId w:val="1016"/>
        </w:numPr>
        <w:jc w:val="both"/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>
      <w:pPr>
        <w:numPr>
          <w:ilvl w:val="0"/>
          <w:numId w:val="1016"/>
        </w:numPr>
        <w:jc w:val="both"/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>
      <w:pPr>
        <w:numPr>
          <w:ilvl w:val="0"/>
          <w:numId w:val="1016"/>
        </w:numPr>
        <w:jc w:val="both"/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>
      <w:pPr>
        <w:numPr>
          <w:ilvl w:val="0"/>
          <w:numId w:val="1016"/>
        </w:numPr>
        <w:jc w:val="both"/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>
      <w:r>
        <w:pict>
          <v:rect style="width:0;height:1.5pt" o:hralign="center" o:hrstd="t" o:hr="t"/>
        </w:pict>
      </w:r>
    </w:p>
    <w:bookmarkEnd w:id="73"/>
    <w:bookmarkStart w:id="77" w:name="anexos"/>
    <w:p>
      <w:pPr>
        <w:pStyle w:val="Heading2"/>
      </w:pPr>
      <w:r>
        <w:t xml:space="preserve">16. Anexos</w:t>
      </w:r>
    </w:p>
    <w:bookmarkStart w:id="74" w:name="Xc22658f7e090a59fdd6438b26777eb94d49c453"/>
    <w:p>
      <w:pPr>
        <w:pStyle w:val="Heading3"/>
      </w:pPr>
      <w:r>
        <w:t xml:space="preserve">16.1 Anexo A — Estructura y datos de la base de datos</w:t>
      </w:r>
    </w:p>
    <w:p>
      <w:pPr>
        <w:pStyle w:val="FirstParagraph"/>
        <w:jc w:val="both"/>
      </w:pPr>
      <w:r>
        <w:rPr>
          <w:b/>
          <w:bCs/>
        </w:rPr>
        <w:t xml:space="preserve">Esquema SQL (DDL)</w:t>
      </w:r>
    </w:p>
    <w:p>
      <w:pPr>
        <w:pStyle w:val="SourceCode"/>
        <w:jc w:val="both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  <w:jc w:val="both"/>
      </w:pPr>
      <w:r>
        <w:rPr>
          <w:b/>
          <w:bCs/>
        </w:rPr>
        <w:t xml:space="preserve">Datos de prueba (7 socios + 8 libros)</w:t>
      </w:r>
    </w:p>
    <w:p>
      <w:pPr>
        <w:pStyle w:val="BodyText"/>
        <w:jc w:val="bot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>
      <w:pPr>
        <w:pStyle w:val="BodyText"/>
        <w:jc w:val="both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w:id="74"/>
    <w:bookmarkStart w:id="75" w:name="anexo-b-enlaces-del-proyecto"/>
    <w:p>
      <w:pPr>
        <w:pStyle w:val="Heading3"/>
      </w:pPr>
      <w:r>
        <w:t xml:space="preserve">16.2 Anexo B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6236"/>
      </w:tblGrid>
      <w:tr>
        <w:trPr>
          <w:tblHeader w:val="on"/>
        </w:trPr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Recurso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URL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GitHub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Documento de especificación (MD)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Manual de usuario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Diagrama de Gantt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w:id="75"/>
    <w:bookmarkStart w:id="76" w:name="anexo-c-stack-tecnológico"/>
    <w:p>
      <w:pPr>
        <w:pStyle w:val="Heading3"/>
      </w:pPr>
      <w: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Herramienta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Versión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Uso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Python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3.11+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Lenguaje de programación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VS Code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Última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Editor con Python (Microsoft) + GitLens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8.6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Interfaz gráfica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SQLite3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embebida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DB Browser for SQLite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Administración visual BD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2.47+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Control de versiones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GitHub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—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remoto (colaboración grupal)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jc w:val="both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w:id="76"/>
    <w:bookmarkEnd w:id="77"/>
    <w:sectPr w:rsidR="00FC693F" w:rsidRPr="0006063C" w:rsidSect="00034616">
      <w:headerReference r:id="rId9" w:type="default"/>
      <w:footerReference r:id="rId10" w:type="default"/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bCs/>
      <w:color w:val="1B4F72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color w:val="2980B9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34495E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20" w:before="20" w:line="240" w:lineRule="auto"/>
    </w:pPr>
    <w:rPr>
      <w:rFonts w:ascii="Calibri" w:hAnsi="Calibri"/>
      <w:sz w:val="17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" w:type="paragraph">
    <w:name w:val="Code"/>
    <w:pPr>
      <w:spacing w:after="40" w:before="40" w:line="240" w:lineRule="auto"/>
    </w:pPr>
    <w:rPr>
      <w:rFonts w:ascii="Consolas" w:hAnsi="Consolas"/>
      <w:sz w:val="1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1" Type="http://schemas.openxmlformats.org/officeDocument/2006/relationships/hyperlink" Target="https://github.com/josuepaz80-usitee/sistema-biblioteca-prog2" TargetMode="External"/><Relationship Id="rId65" Type="http://schemas.openxmlformats.org/officeDocument/2006/relationships/hyperlink" Target="https://sqlitebrowser.org/dl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github.com/josuepaz80-usitee/sistema-biblioteca-prog2" TargetMode="External"/><Relationship Id="rId65" Type="http://schemas.openxmlformats.org/officeDocument/2006/relationships/hyperlink" Target="https://sqlitebrowser.org/d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2026-07-20T22:19:14Z</dcterms:created>
  <dcterms:modified xsi:type="dcterms:W3CDTF">2026-07-20T22:19:14Z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