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AEF24" w14:textId="77777777" w:rsidR="006A7460" w:rsidRDefault="006A7460">
      <w:pPr>
        <w:spacing w:line="276" w:lineRule="auto"/>
        <w:jc w:val="right"/>
        <w:rPr>
          <w:rFonts w:ascii="Cambria" w:hAnsi="Cambria" w:cstheme="majorHAnsi"/>
          <w:sz w:val="24"/>
          <w:szCs w:val="24"/>
        </w:rPr>
      </w:pPr>
    </w:p>
    <w:p w14:paraId="36CAEF68" w14:textId="2C9D72B1" w:rsidR="001846A4" w:rsidRDefault="00000000">
      <w:pPr>
        <w:spacing w:line="276" w:lineRule="auto"/>
        <w:jc w:val="right"/>
        <w:rPr>
          <w:rFonts w:ascii="Cambria" w:hAnsi="Cambria" w:cstheme="majorHAnsi"/>
          <w:sz w:val="24"/>
          <w:szCs w:val="24"/>
        </w:rPr>
      </w:pPr>
      <w:r>
        <w:rPr>
          <w:rFonts w:ascii="Cambria" w:hAnsi="Cambria" w:cstheme="majorHAnsi"/>
          <w:sz w:val="24"/>
          <w:szCs w:val="24"/>
        </w:rPr>
        <w:t>Nuevo Bella Aurora {{</w:t>
      </w:r>
      <w:proofErr w:type="spellStart"/>
      <w:r>
        <w:rPr>
          <w:rFonts w:ascii="Cambria" w:hAnsi="Cambria" w:cstheme="majorHAnsi"/>
          <w:sz w:val="24"/>
          <w:szCs w:val="24"/>
        </w:rPr>
        <w:t>dia</w:t>
      </w:r>
      <w:proofErr w:type="spellEnd"/>
      <w:r>
        <w:rPr>
          <w:rFonts w:ascii="Cambria" w:hAnsi="Cambria" w:cstheme="majorHAnsi"/>
          <w:sz w:val="24"/>
          <w:szCs w:val="24"/>
        </w:rPr>
        <w:t>}}</w:t>
      </w:r>
      <w:r>
        <w:rPr>
          <w:rFonts w:ascii="Cambria" w:hAnsi="Cambria" w:cstheme="majorHAnsi"/>
          <w:bCs/>
          <w:sz w:val="24"/>
          <w:szCs w:val="24"/>
        </w:rPr>
        <w:t xml:space="preserve"> </w:t>
      </w:r>
      <w:r>
        <w:rPr>
          <w:rFonts w:ascii="Cambria" w:hAnsi="Cambria" w:cstheme="majorHAnsi"/>
          <w:sz w:val="24"/>
          <w:szCs w:val="24"/>
        </w:rPr>
        <w:t>de {{</w:t>
      </w:r>
      <w:proofErr w:type="spellStart"/>
      <w:r>
        <w:rPr>
          <w:rFonts w:ascii="Cambria" w:hAnsi="Cambria" w:cstheme="majorHAnsi"/>
          <w:sz w:val="24"/>
          <w:szCs w:val="24"/>
        </w:rPr>
        <w:t>mes</w:t>
      </w:r>
      <w:r w:rsidR="00DE00E3">
        <w:rPr>
          <w:rFonts w:ascii="Cambria" w:hAnsi="Cambria" w:cstheme="majorHAnsi"/>
          <w:sz w:val="24"/>
          <w:szCs w:val="24"/>
        </w:rPr>
        <w:t>_actual</w:t>
      </w:r>
      <w:proofErr w:type="spellEnd"/>
      <w:r>
        <w:rPr>
          <w:rFonts w:ascii="Cambria" w:hAnsi="Cambria" w:cstheme="majorHAnsi"/>
          <w:sz w:val="24"/>
          <w:szCs w:val="24"/>
        </w:rPr>
        <w:t>}} del 2026</w:t>
      </w:r>
    </w:p>
    <w:p w14:paraId="224F4AF0" w14:textId="431013ED" w:rsidR="001846A4" w:rsidRDefault="00000000">
      <w:pPr>
        <w:spacing w:line="276" w:lineRule="auto"/>
        <w:jc w:val="both"/>
        <w:rPr>
          <w:rFonts w:ascii="Cambria" w:hAnsi="Cambria" w:cstheme="majorHAnsi"/>
          <w:b/>
          <w:sz w:val="24"/>
          <w:szCs w:val="24"/>
          <w:u w:val="single"/>
        </w:rPr>
      </w:pPr>
      <w:r>
        <w:rPr>
          <w:rFonts w:ascii="Cambria" w:hAnsi="Cambria" w:cstheme="majorHAnsi"/>
          <w:b/>
          <w:sz w:val="24"/>
          <w:szCs w:val="24"/>
          <w:u w:val="single"/>
        </w:rPr>
        <w:t xml:space="preserve">OFICIO </w:t>
      </w:r>
      <w:proofErr w:type="spellStart"/>
      <w:r>
        <w:rPr>
          <w:rFonts w:ascii="Cambria" w:hAnsi="Cambria" w:cstheme="majorHAnsi"/>
          <w:b/>
          <w:sz w:val="24"/>
          <w:szCs w:val="24"/>
          <w:u w:val="single"/>
        </w:rPr>
        <w:t>N°</w:t>
      </w:r>
      <w:proofErr w:type="spellEnd"/>
      <w:r>
        <w:rPr>
          <w:rFonts w:ascii="Cambria" w:hAnsi="Cambria" w:cstheme="majorHAnsi"/>
          <w:b/>
          <w:sz w:val="24"/>
          <w:szCs w:val="24"/>
          <w:u w:val="single"/>
        </w:rPr>
        <w:t>{{</w:t>
      </w:r>
      <w:proofErr w:type="spellStart"/>
      <w:r>
        <w:rPr>
          <w:rFonts w:ascii="Cambria" w:hAnsi="Cambria" w:cstheme="majorHAnsi"/>
          <w:b/>
          <w:sz w:val="24"/>
          <w:szCs w:val="24"/>
          <w:u w:val="single"/>
        </w:rPr>
        <w:t>N</w:t>
      </w:r>
      <w:r w:rsidR="00DB35C6">
        <w:rPr>
          <w:rFonts w:ascii="Cambria" w:hAnsi="Cambria" w:cstheme="majorHAnsi"/>
          <w:b/>
          <w:sz w:val="24"/>
          <w:szCs w:val="24"/>
          <w:u w:val="single"/>
        </w:rPr>
        <w:t>ro</w:t>
      </w:r>
      <w:r>
        <w:rPr>
          <w:rFonts w:ascii="Cambria" w:hAnsi="Cambria" w:cstheme="majorHAnsi"/>
          <w:b/>
          <w:sz w:val="24"/>
          <w:szCs w:val="24"/>
          <w:u w:val="single"/>
        </w:rPr>
        <w:t>_Oficio</w:t>
      </w:r>
      <w:proofErr w:type="spellEnd"/>
      <w:r>
        <w:rPr>
          <w:rFonts w:ascii="Cambria" w:hAnsi="Cambria" w:cstheme="majorHAnsi"/>
          <w:b/>
          <w:sz w:val="24"/>
          <w:szCs w:val="24"/>
          <w:u w:val="single"/>
        </w:rPr>
        <w:t>}} – 2026 – MCP “NBA”/A</w:t>
      </w:r>
    </w:p>
    <w:p w14:paraId="56FAB114" w14:textId="77777777" w:rsidR="001846A4" w:rsidRDefault="001846A4">
      <w:pPr>
        <w:spacing w:line="276" w:lineRule="auto"/>
        <w:jc w:val="both"/>
        <w:rPr>
          <w:rFonts w:ascii="Cambria" w:hAnsi="Cambria" w:cstheme="majorHAnsi"/>
          <w:b/>
          <w:sz w:val="24"/>
          <w:szCs w:val="24"/>
          <w:u w:val="single"/>
        </w:rPr>
      </w:pPr>
    </w:p>
    <w:p w14:paraId="6A682893" w14:textId="77777777" w:rsidR="001846A4" w:rsidRDefault="00000000">
      <w:pPr>
        <w:spacing w:line="276" w:lineRule="auto"/>
        <w:jc w:val="both"/>
        <w:rPr>
          <w:rFonts w:ascii="Cambria" w:hAnsi="Cambria" w:cstheme="majorHAnsi"/>
          <w:b/>
          <w:sz w:val="24"/>
          <w:szCs w:val="24"/>
        </w:rPr>
      </w:pPr>
      <w:r>
        <w:rPr>
          <w:rFonts w:ascii="Cambria" w:hAnsi="Cambria" w:cstheme="majorHAnsi"/>
          <w:b/>
          <w:sz w:val="24"/>
          <w:szCs w:val="24"/>
        </w:rPr>
        <w:t xml:space="preserve">Señor </w:t>
      </w:r>
      <w:r>
        <w:rPr>
          <w:rFonts w:ascii="Cambria" w:hAnsi="Cambria" w:cstheme="majorHAnsi"/>
          <w:b/>
          <w:sz w:val="24"/>
          <w:szCs w:val="24"/>
        </w:rPr>
        <w:tab/>
      </w:r>
      <w:r>
        <w:rPr>
          <w:rFonts w:ascii="Cambria" w:hAnsi="Cambria" w:cstheme="majorHAnsi"/>
          <w:b/>
          <w:sz w:val="24"/>
          <w:szCs w:val="24"/>
        </w:rPr>
        <w:tab/>
      </w:r>
      <w:r>
        <w:rPr>
          <w:rFonts w:ascii="Cambria" w:hAnsi="Cambria" w:cstheme="majorHAnsi"/>
          <w:b/>
          <w:sz w:val="24"/>
          <w:szCs w:val="24"/>
        </w:rPr>
        <w:tab/>
        <w:t xml:space="preserve">: Ever Vásquez </w:t>
      </w:r>
      <w:proofErr w:type="spellStart"/>
      <w:r>
        <w:rPr>
          <w:rFonts w:ascii="Cambria" w:hAnsi="Cambria" w:cstheme="majorHAnsi"/>
          <w:b/>
          <w:sz w:val="24"/>
          <w:szCs w:val="24"/>
        </w:rPr>
        <w:t>Vásquez</w:t>
      </w:r>
      <w:proofErr w:type="spellEnd"/>
    </w:p>
    <w:p w14:paraId="38E98737" w14:textId="77777777" w:rsidR="001846A4" w:rsidRDefault="00000000">
      <w:pPr>
        <w:spacing w:line="276" w:lineRule="auto"/>
        <w:jc w:val="both"/>
        <w:rPr>
          <w:rFonts w:ascii="Cambria" w:hAnsi="Cambria" w:cstheme="majorHAnsi"/>
          <w:b/>
          <w:sz w:val="24"/>
          <w:szCs w:val="24"/>
        </w:rPr>
      </w:pPr>
      <w:r>
        <w:rPr>
          <w:rFonts w:ascii="Cambria" w:hAnsi="Cambria" w:cstheme="majorHAnsi"/>
          <w:b/>
          <w:sz w:val="24"/>
          <w:szCs w:val="24"/>
        </w:rPr>
        <w:t xml:space="preserve">                                          Alcalde de la Municipalidad Distrital de </w:t>
      </w:r>
      <w:proofErr w:type="spellStart"/>
      <w:r>
        <w:rPr>
          <w:rFonts w:ascii="Cambria" w:hAnsi="Cambria" w:cstheme="majorHAnsi"/>
          <w:b/>
          <w:sz w:val="24"/>
          <w:szCs w:val="24"/>
        </w:rPr>
        <w:t>Chumuch</w:t>
      </w:r>
      <w:proofErr w:type="spellEnd"/>
    </w:p>
    <w:p w14:paraId="71F50D76" w14:textId="77777777" w:rsidR="001846A4" w:rsidRDefault="00000000">
      <w:pPr>
        <w:spacing w:line="276" w:lineRule="auto"/>
        <w:jc w:val="both"/>
        <w:rPr>
          <w:rFonts w:ascii="Cambria" w:hAnsi="Cambria" w:cstheme="majorHAnsi"/>
          <w:b/>
          <w:sz w:val="24"/>
          <w:szCs w:val="24"/>
        </w:rPr>
      </w:pPr>
      <w:r>
        <w:rPr>
          <w:rFonts w:ascii="Cambria" w:hAnsi="Cambria" w:cstheme="majorHAnsi"/>
          <w:b/>
          <w:sz w:val="24"/>
          <w:szCs w:val="24"/>
        </w:rPr>
        <w:tab/>
      </w:r>
      <w:r>
        <w:rPr>
          <w:rFonts w:ascii="Cambria" w:hAnsi="Cambria" w:cstheme="majorHAnsi"/>
          <w:b/>
          <w:sz w:val="24"/>
          <w:szCs w:val="24"/>
        </w:rPr>
        <w:tab/>
      </w:r>
      <w:r>
        <w:rPr>
          <w:rFonts w:ascii="Cambria" w:hAnsi="Cambria" w:cstheme="majorHAnsi"/>
          <w:b/>
          <w:sz w:val="24"/>
          <w:szCs w:val="24"/>
        </w:rPr>
        <w:tab/>
      </w:r>
    </w:p>
    <w:p w14:paraId="611268D1" w14:textId="77777777" w:rsidR="001846A4" w:rsidRDefault="00000000">
      <w:pPr>
        <w:spacing w:line="276" w:lineRule="auto"/>
        <w:ind w:left="2124" w:hanging="2124"/>
        <w:jc w:val="both"/>
        <w:rPr>
          <w:rFonts w:ascii="Cambria" w:hAnsi="Cambria" w:cstheme="majorHAnsi"/>
          <w:b/>
          <w:sz w:val="24"/>
          <w:szCs w:val="24"/>
        </w:rPr>
      </w:pPr>
      <w:r>
        <w:rPr>
          <w:rFonts w:ascii="Cambria" w:hAnsi="Cambria" w:cstheme="majorHAnsi"/>
          <w:b/>
          <w:sz w:val="24"/>
          <w:szCs w:val="24"/>
        </w:rPr>
        <w:t xml:space="preserve">Asunto </w:t>
      </w:r>
      <w:r>
        <w:rPr>
          <w:rFonts w:ascii="Cambria" w:hAnsi="Cambria" w:cstheme="majorHAnsi"/>
          <w:b/>
          <w:sz w:val="24"/>
          <w:szCs w:val="24"/>
        </w:rPr>
        <w:tab/>
        <w:t>: REMITO RENDICIÓN DE GASTOS – TRANSFERENCIA DE    FONDOS.</w:t>
      </w:r>
    </w:p>
    <w:p w14:paraId="1A4C0AFF" w14:textId="77777777" w:rsidR="001846A4" w:rsidRDefault="00000000">
      <w:pPr>
        <w:spacing w:line="276" w:lineRule="auto"/>
        <w:jc w:val="both"/>
        <w:rPr>
          <w:rFonts w:ascii="Cambria" w:hAnsi="Cambria" w:cstheme="majorHAnsi"/>
          <w:bCs/>
          <w:sz w:val="24"/>
          <w:szCs w:val="24"/>
        </w:rPr>
      </w:pPr>
      <w:r>
        <w:rPr>
          <w:rFonts w:ascii="Cambria" w:hAnsi="Cambria" w:cstheme="majorHAnsi"/>
          <w:bCs/>
          <w:sz w:val="24"/>
          <w:szCs w:val="24"/>
        </w:rPr>
        <w:t xml:space="preserve">De mi mayor consideración </w:t>
      </w:r>
    </w:p>
    <w:p w14:paraId="724E8FC8" w14:textId="77777777" w:rsidR="001846A4" w:rsidRDefault="00000000">
      <w:pPr>
        <w:spacing w:line="276" w:lineRule="auto"/>
        <w:jc w:val="both"/>
        <w:rPr>
          <w:rFonts w:ascii="Cambria" w:hAnsi="Cambria" w:cstheme="majorHAnsi"/>
          <w:bCs/>
          <w:sz w:val="24"/>
          <w:szCs w:val="24"/>
        </w:rPr>
      </w:pPr>
      <w:r>
        <w:rPr>
          <w:rFonts w:ascii="Cambria" w:hAnsi="Cambria" w:cstheme="majorHAnsi"/>
          <w:bCs/>
          <w:sz w:val="24"/>
          <w:szCs w:val="24"/>
        </w:rPr>
        <w:tab/>
      </w:r>
      <w:r>
        <w:rPr>
          <w:rFonts w:ascii="Cambria" w:hAnsi="Cambria" w:cstheme="majorHAnsi"/>
          <w:bCs/>
          <w:sz w:val="24"/>
          <w:szCs w:val="24"/>
        </w:rPr>
        <w:tab/>
        <w:t>Me es grato dirigirme a usted para expresarle mi cordial saludo, y a la vez, en mi calidad de alcalde del Centro Poblado de Nuevo Bella Aurora, hago llegar el informe de rendición de gastos realizados durante el mes de {{</w:t>
      </w:r>
      <w:proofErr w:type="spellStart"/>
      <w:r>
        <w:rPr>
          <w:rFonts w:ascii="Cambria" w:hAnsi="Cambria" w:cstheme="majorHAnsi"/>
          <w:bCs/>
          <w:sz w:val="24"/>
          <w:szCs w:val="24"/>
        </w:rPr>
        <w:t>mes_gastos</w:t>
      </w:r>
      <w:proofErr w:type="spellEnd"/>
      <w:r>
        <w:rPr>
          <w:rFonts w:ascii="Cambria" w:hAnsi="Cambria" w:cstheme="majorHAnsi"/>
          <w:bCs/>
          <w:sz w:val="24"/>
          <w:szCs w:val="24"/>
        </w:rPr>
        <w:t xml:space="preserve">}} – 2026, transferencia conforme a la RESOLUCIÓN DE ALCALDÍA </w:t>
      </w:r>
      <w:proofErr w:type="spellStart"/>
      <w:r>
        <w:rPr>
          <w:rFonts w:ascii="Cambria" w:hAnsi="Cambria" w:cstheme="majorHAnsi"/>
          <w:bCs/>
          <w:sz w:val="24"/>
          <w:szCs w:val="24"/>
        </w:rPr>
        <w:t>N°</w:t>
      </w:r>
      <w:proofErr w:type="spellEnd"/>
      <w:r>
        <w:rPr>
          <w:rFonts w:ascii="Cambria" w:hAnsi="Cambria" w:cstheme="majorHAnsi"/>
          <w:bCs/>
          <w:sz w:val="24"/>
          <w:szCs w:val="24"/>
        </w:rPr>
        <w:t xml:space="preserve"> 023 – 2023- MDCH/A, la misma que se aprueba la transferencia de fondos a los centros poblados del Distrito de </w:t>
      </w:r>
      <w:proofErr w:type="spellStart"/>
      <w:r>
        <w:rPr>
          <w:rFonts w:ascii="Cambria" w:hAnsi="Cambria" w:cstheme="majorHAnsi"/>
          <w:bCs/>
          <w:sz w:val="24"/>
          <w:szCs w:val="24"/>
        </w:rPr>
        <w:t>Chumuch</w:t>
      </w:r>
      <w:proofErr w:type="spellEnd"/>
      <w:r>
        <w:rPr>
          <w:rFonts w:ascii="Cambria" w:hAnsi="Cambria" w:cstheme="majorHAnsi"/>
          <w:bCs/>
          <w:sz w:val="24"/>
          <w:szCs w:val="24"/>
        </w:rPr>
        <w:t>.</w:t>
      </w:r>
    </w:p>
    <w:p w14:paraId="4AEEDFDF" w14:textId="57EC3308" w:rsidR="001846A4" w:rsidRDefault="00000000">
      <w:pPr>
        <w:spacing w:line="276" w:lineRule="auto"/>
        <w:jc w:val="both"/>
        <w:rPr>
          <w:rFonts w:ascii="Cambria" w:hAnsi="Cambria" w:cstheme="majorHAnsi"/>
          <w:bCs/>
          <w:sz w:val="24"/>
          <w:szCs w:val="24"/>
        </w:rPr>
      </w:pPr>
      <w:r>
        <w:rPr>
          <w:rFonts w:ascii="Cambria" w:hAnsi="Cambria" w:cstheme="majorHAnsi"/>
          <w:bCs/>
          <w:sz w:val="24"/>
          <w:szCs w:val="24"/>
        </w:rPr>
        <w:t xml:space="preserve">      Al mismo tiempo, solicito se haga la respectiva TRANSFERENCIA DE FONDOS correspondiente al mes de {{</w:t>
      </w:r>
      <w:proofErr w:type="spellStart"/>
      <w:r>
        <w:rPr>
          <w:rFonts w:ascii="Cambria" w:hAnsi="Cambria" w:cstheme="majorHAnsi"/>
          <w:bCs/>
          <w:sz w:val="24"/>
          <w:szCs w:val="24"/>
        </w:rPr>
        <w:t>mes</w:t>
      </w:r>
      <w:r w:rsidR="005723BF">
        <w:rPr>
          <w:rFonts w:ascii="Cambria" w:hAnsi="Cambria" w:cstheme="majorHAnsi"/>
          <w:bCs/>
          <w:sz w:val="24"/>
          <w:szCs w:val="24"/>
        </w:rPr>
        <w:t>_actual</w:t>
      </w:r>
      <w:proofErr w:type="spellEnd"/>
      <w:r>
        <w:rPr>
          <w:rFonts w:ascii="Cambria" w:hAnsi="Cambria" w:cstheme="majorHAnsi"/>
          <w:bCs/>
          <w:sz w:val="24"/>
          <w:szCs w:val="24"/>
        </w:rPr>
        <w:t>}}.</w:t>
      </w:r>
    </w:p>
    <w:p w14:paraId="490F3D5C" w14:textId="77777777" w:rsidR="001846A4" w:rsidRDefault="00000000">
      <w:pPr>
        <w:spacing w:line="276" w:lineRule="auto"/>
        <w:jc w:val="both"/>
        <w:rPr>
          <w:rFonts w:ascii="Cambria" w:hAnsi="Cambria" w:cstheme="majorHAnsi"/>
          <w:bCs/>
          <w:sz w:val="24"/>
          <w:szCs w:val="24"/>
        </w:rPr>
      </w:pPr>
      <w:r>
        <w:rPr>
          <w:rFonts w:ascii="Cambria" w:hAnsi="Cambria" w:cstheme="majorHAnsi"/>
          <w:bCs/>
          <w:sz w:val="24"/>
          <w:szCs w:val="24"/>
        </w:rPr>
        <w:t xml:space="preserve">      En este sentido, adjunto el informe de rendición de cuentas por el monto correspondiente a s/ 3,935.00 (tres mil novecientos treinta y cinco) se adjunta los comprobantes y declaración jurada de gasto.</w:t>
      </w:r>
    </w:p>
    <w:p w14:paraId="68B1D9F8" w14:textId="77777777" w:rsidR="001846A4" w:rsidRDefault="00000000">
      <w:pPr>
        <w:spacing w:line="276" w:lineRule="auto"/>
        <w:jc w:val="both"/>
        <w:rPr>
          <w:rFonts w:ascii="Cambria" w:hAnsi="Cambria" w:cstheme="majorHAnsi"/>
          <w:bCs/>
          <w:sz w:val="24"/>
          <w:szCs w:val="24"/>
        </w:rPr>
      </w:pPr>
      <w:r>
        <w:rPr>
          <w:rFonts w:ascii="Cambria" w:hAnsi="Cambria" w:cstheme="majorHAnsi"/>
          <w:bCs/>
          <w:sz w:val="24"/>
          <w:szCs w:val="24"/>
        </w:rPr>
        <w:t xml:space="preserve">          Sin otro particular, aprovecho la ocasión para expresarle las muestras de mi especial consideración y estima personal.</w:t>
      </w:r>
    </w:p>
    <w:p w14:paraId="0A040059" w14:textId="77777777" w:rsidR="001846A4" w:rsidRDefault="00000000">
      <w:pPr>
        <w:spacing w:line="276" w:lineRule="auto"/>
        <w:jc w:val="center"/>
        <w:rPr>
          <w:rFonts w:ascii="Cambria" w:hAnsi="Cambria" w:cstheme="majorHAnsi"/>
          <w:bCs/>
          <w:sz w:val="24"/>
          <w:szCs w:val="24"/>
        </w:rPr>
      </w:pPr>
      <w:r>
        <w:rPr>
          <w:rFonts w:ascii="Cambria" w:hAnsi="Cambria" w:cstheme="majorHAnsi"/>
          <w:bCs/>
          <w:sz w:val="24"/>
          <w:szCs w:val="24"/>
        </w:rPr>
        <w:t>Atentamente:</w:t>
      </w:r>
    </w:p>
    <w:p w14:paraId="568E1678" w14:textId="77777777" w:rsidR="001846A4" w:rsidRDefault="001846A4">
      <w:pPr>
        <w:spacing w:line="276" w:lineRule="auto"/>
        <w:jc w:val="both"/>
        <w:rPr>
          <w:rFonts w:ascii="Cambria" w:hAnsi="Cambria" w:cstheme="majorHAnsi"/>
          <w:b/>
          <w:sz w:val="24"/>
          <w:szCs w:val="24"/>
        </w:rPr>
      </w:pPr>
    </w:p>
    <w:p w14:paraId="2400E604" w14:textId="77777777" w:rsidR="001846A4" w:rsidRDefault="001846A4">
      <w:pPr>
        <w:spacing w:line="276" w:lineRule="auto"/>
        <w:jc w:val="both"/>
        <w:rPr>
          <w:rFonts w:ascii="Cambria" w:hAnsi="Cambria" w:cstheme="majorHAnsi"/>
          <w:b/>
          <w:sz w:val="24"/>
          <w:szCs w:val="24"/>
        </w:rPr>
      </w:pPr>
    </w:p>
    <w:sectPr w:rsidR="001846A4">
      <w:headerReference w:type="even" r:id="rId7"/>
      <w:headerReference w:type="default" r:id="rId8"/>
      <w:headerReference w:type="first" r:id="rId9"/>
      <w:pgSz w:w="11906" w:h="16838"/>
      <w:pgMar w:top="1417" w:right="1701" w:bottom="1417" w:left="1701" w:header="426" w:footer="0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64E24" w14:textId="77777777" w:rsidR="00926A3C" w:rsidRDefault="00926A3C">
      <w:pPr>
        <w:spacing w:after="0" w:line="240" w:lineRule="auto"/>
      </w:pPr>
      <w:r>
        <w:separator/>
      </w:r>
    </w:p>
  </w:endnote>
  <w:endnote w:type="continuationSeparator" w:id="0">
    <w:p w14:paraId="7A849618" w14:textId="77777777" w:rsidR="00926A3C" w:rsidRDefault="00926A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allback-local">
    <w:altName w:val="Cambria"/>
    <w:charset w:val="01"/>
    <w:family w:val="roman"/>
    <w:pitch w:val="variable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1E45D" w14:textId="77777777" w:rsidR="00926A3C" w:rsidRDefault="00926A3C">
      <w:pPr>
        <w:spacing w:after="0" w:line="240" w:lineRule="auto"/>
      </w:pPr>
      <w:r>
        <w:separator/>
      </w:r>
    </w:p>
  </w:footnote>
  <w:footnote w:type="continuationSeparator" w:id="0">
    <w:p w14:paraId="60650165" w14:textId="77777777" w:rsidR="00926A3C" w:rsidRDefault="00926A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67613" w14:textId="77777777" w:rsidR="001846A4" w:rsidRDefault="001846A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4F913" w14:textId="7E1A8148" w:rsidR="001846A4" w:rsidRDefault="00000000">
    <w:pPr>
      <w:spacing w:after="0" w:line="276" w:lineRule="auto"/>
      <w:ind w:left="-851" w:right="-966"/>
      <w:jc w:val="center"/>
      <w:rPr>
        <w:rFonts w:ascii="fallback-local" w:hAnsi="fallback-local"/>
        <w:b/>
        <w:bCs/>
        <w:color w:val="000000"/>
        <w:sz w:val="14"/>
        <w:szCs w:val="14"/>
        <w:lang w:val="es-PE"/>
      </w:rPr>
    </w:pPr>
    <w:r>
      <w:rPr>
        <w:noProof/>
      </w:rPr>
      <w:pict w14:anchorId="540B1AE2">
        <v:rect id="Rectángulo 11" o:spid="_x0000_s1026" style="position:absolute;left:0;text-align:left;margin-left:0;margin-top:90.15pt;width:492.4pt;height:54.3pt;z-index:-251660288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" o:allowincell="f" filled="f" stroked="f" strokeweight="1pt">
          <v:textbox>
            <w:txbxContent>
              <w:p w14:paraId="2B656F03" w14:textId="77777777" w:rsidR="001846A4" w:rsidRDefault="00000000">
                <w:pPr>
                  <w:pStyle w:val="FrameContentsuser"/>
                  <w:jc w:val="center"/>
                  <w:rPr>
                    <w:color w:val="000000"/>
                  </w:rPr>
                </w:pPr>
                <w:r>
                  <w:rPr>
                    <w:rFonts w:ascii="Edwardian Script ITC" w:hAnsi="Edwardian Script ITC"/>
                    <w:color w:val="000000"/>
                    <w:sz w:val="36"/>
                    <w:szCs w:val="36"/>
                  </w:rPr>
                  <w:t>“Año de la recuperación y consolidación de la economía peruana”</w:t>
                </w:r>
              </w:p>
            </w:txbxContent>
          </v:textbox>
          <w10:wrap anchorx="margin"/>
        </v:rect>
      </w:pict>
    </w:r>
    <w:r w:rsidR="006A7460">
      <w:rPr>
        <w:rFonts w:ascii="fallback-local" w:hAnsi="fallback-local"/>
        <w:b/>
        <w:bCs/>
        <w:noProof/>
        <w:color w:val="000000"/>
        <w:sz w:val="14"/>
        <w:szCs w:val="14"/>
        <w:lang w:val="es-PE"/>
      </w:rPr>
      <w:drawing>
        <wp:anchor distT="0" distB="25400" distL="114300" distR="113030" simplePos="0" relativeHeight="251658240" behindDoc="1" locked="0" layoutInCell="0" allowOverlap="1" wp14:anchorId="40637BA7" wp14:editId="5B129AC7">
          <wp:simplePos x="0" y="0"/>
          <wp:positionH relativeFrom="margin">
            <wp:posOffset>-768985</wp:posOffset>
          </wp:positionH>
          <wp:positionV relativeFrom="paragraph">
            <wp:posOffset>-54610</wp:posOffset>
          </wp:positionV>
          <wp:extent cx="6692900" cy="1263650"/>
          <wp:effectExtent l="0" t="0" r="0" b="0"/>
          <wp:wrapTight wrapText="bothSides">
            <wp:wrapPolygon edited="0">
              <wp:start x="0" y="0"/>
              <wp:lineTo x="0" y="21166"/>
              <wp:lineTo x="21518" y="21166"/>
              <wp:lineTo x="21518" y="0"/>
              <wp:lineTo x="0" y="0"/>
            </wp:wrapPolygon>
          </wp:wrapTight>
          <wp:docPr id="2" name="Imagen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10"/>
                  <pic:cNvPicPr/>
                </pic:nvPicPr>
                <pic:blipFill>
                  <a:blip r:embed="rId1"/>
                  <a:srcRect b="13103"/>
                  <a:stretch/>
                </pic:blipFill>
                <pic:spPr>
                  <a:xfrm>
                    <a:off x="0" y="0"/>
                    <a:ext cx="6692760" cy="1263600"/>
                  </a:xfrm>
                  <a:prstGeom prst="rect">
                    <a:avLst/>
                  </a:prstGeom>
                  <a:noFill/>
                  <a:ln w="0">
                    <a:noFill/>
                  </a:ln>
                </pic:spPr>
              </pic:pic>
            </a:graphicData>
          </a:graphic>
        </wp:anchor>
      </w:drawing>
    </w:r>
  </w:p>
  <w:p w14:paraId="1D1403A1" w14:textId="77777777" w:rsidR="001846A4" w:rsidRDefault="001846A4">
    <w:pPr>
      <w:spacing w:after="0" w:line="276" w:lineRule="auto"/>
      <w:ind w:left="-851" w:right="-966"/>
      <w:jc w:val="center"/>
      <w:rPr>
        <w:rFonts w:ascii="fallback-local" w:hAnsi="fallback-local"/>
        <w:b/>
        <w:bCs/>
        <w:color w:val="000000"/>
        <w:sz w:val="14"/>
        <w:szCs w:val="14"/>
        <w:lang w:val="es-PE"/>
      </w:rPr>
    </w:pPr>
  </w:p>
  <w:p w14:paraId="23DBF408" w14:textId="77777777" w:rsidR="001846A4" w:rsidRDefault="001846A4">
    <w:pPr>
      <w:spacing w:after="0" w:line="276" w:lineRule="auto"/>
      <w:ind w:left="-851" w:right="-966"/>
      <w:jc w:val="center"/>
      <w:rPr>
        <w:rFonts w:ascii="fallback-local" w:hAnsi="fallback-local"/>
        <w:b/>
        <w:bCs/>
        <w:color w:val="000000"/>
        <w:sz w:val="14"/>
        <w:szCs w:val="14"/>
        <w:lang w:val="es-PE"/>
      </w:rPr>
    </w:pPr>
  </w:p>
  <w:p w14:paraId="482DA7C1" w14:textId="77777777" w:rsidR="001846A4" w:rsidRDefault="001846A4">
    <w:pPr>
      <w:pStyle w:val="Encabezado"/>
      <w:jc w:val="center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0B2F6" w14:textId="63AF1E30" w:rsidR="001846A4" w:rsidRDefault="00000000">
    <w:pPr>
      <w:spacing w:after="0" w:line="276" w:lineRule="auto"/>
      <w:ind w:left="-851" w:right="-966"/>
      <w:jc w:val="center"/>
      <w:rPr>
        <w:rFonts w:ascii="fallback-local" w:hAnsi="fallback-local"/>
        <w:b/>
        <w:bCs/>
        <w:color w:val="000000"/>
        <w:sz w:val="14"/>
        <w:szCs w:val="14"/>
        <w:lang w:val="es-PE"/>
      </w:rPr>
    </w:pPr>
    <w:r>
      <w:rPr>
        <w:noProof/>
      </w:rPr>
      <w:pict w14:anchorId="2B1BCDD3">
        <v:rect id="_x0000_s1025" style="position:absolute;left:0;text-align:left;margin-left:0;margin-top:90.15pt;width:492.4pt;height:54.3pt;z-index:-251659264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" o:allowincell="f" filled="f" stroked="f" strokeweight="1pt">
          <v:textbox>
            <w:txbxContent>
              <w:p w14:paraId="2E54859A" w14:textId="77777777" w:rsidR="001846A4" w:rsidRDefault="00000000">
                <w:pPr>
                  <w:pStyle w:val="FrameContentsuser"/>
                  <w:jc w:val="center"/>
                  <w:rPr>
                    <w:color w:val="000000"/>
                  </w:rPr>
                </w:pPr>
                <w:r>
                  <w:rPr>
                    <w:rFonts w:ascii="Edwardian Script ITC" w:hAnsi="Edwardian Script ITC"/>
                    <w:color w:val="000000"/>
                    <w:sz w:val="36"/>
                    <w:szCs w:val="36"/>
                  </w:rPr>
                  <w:t>“Año de la recuperación y consolidación de la economía peruana”</w:t>
                </w:r>
              </w:p>
            </w:txbxContent>
          </v:textbox>
          <w10:wrap anchorx="margin"/>
        </v:rect>
      </w:pict>
    </w:r>
    <w:r w:rsidR="006A7460">
      <w:rPr>
        <w:rFonts w:ascii="fallback-local" w:hAnsi="fallback-local"/>
        <w:b/>
        <w:bCs/>
        <w:noProof/>
        <w:color w:val="000000"/>
        <w:sz w:val="14"/>
        <w:szCs w:val="14"/>
        <w:lang w:val="es-PE"/>
      </w:rPr>
      <w:drawing>
        <wp:anchor distT="0" distB="25400" distL="114300" distR="113030" simplePos="0" relativeHeight="251659264" behindDoc="1" locked="0" layoutInCell="0" allowOverlap="1" wp14:anchorId="40637BA7" wp14:editId="74BA5540">
          <wp:simplePos x="0" y="0"/>
          <wp:positionH relativeFrom="margin">
            <wp:posOffset>-768985</wp:posOffset>
          </wp:positionH>
          <wp:positionV relativeFrom="paragraph">
            <wp:posOffset>-54610</wp:posOffset>
          </wp:positionV>
          <wp:extent cx="6692900" cy="1263650"/>
          <wp:effectExtent l="0" t="0" r="0" b="0"/>
          <wp:wrapTight wrapText="bothSides">
            <wp:wrapPolygon edited="0">
              <wp:start x="0" y="0"/>
              <wp:lineTo x="0" y="21166"/>
              <wp:lineTo x="21518" y="21166"/>
              <wp:lineTo x="21518" y="0"/>
              <wp:lineTo x="0" y="0"/>
            </wp:wrapPolygon>
          </wp:wrapTight>
          <wp:docPr id="5" name="Imagen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10"/>
                  <pic:cNvPicPr/>
                </pic:nvPicPr>
                <pic:blipFill>
                  <a:blip r:embed="rId1"/>
                  <a:srcRect b="13103"/>
                  <a:stretch/>
                </pic:blipFill>
                <pic:spPr>
                  <a:xfrm>
                    <a:off x="0" y="0"/>
                    <a:ext cx="6692760" cy="1263600"/>
                  </a:xfrm>
                  <a:prstGeom prst="rect">
                    <a:avLst/>
                  </a:prstGeom>
                  <a:noFill/>
                  <a:ln w="0">
                    <a:noFill/>
                  </a:ln>
                </pic:spPr>
              </pic:pic>
            </a:graphicData>
          </a:graphic>
        </wp:anchor>
      </w:drawing>
    </w:r>
  </w:p>
  <w:p w14:paraId="06CE4F01" w14:textId="77777777" w:rsidR="001846A4" w:rsidRDefault="001846A4">
    <w:pPr>
      <w:spacing w:after="0" w:line="276" w:lineRule="auto"/>
      <w:ind w:left="-851" w:right="-966"/>
      <w:jc w:val="center"/>
      <w:rPr>
        <w:rFonts w:ascii="fallback-local" w:hAnsi="fallback-local"/>
        <w:b/>
        <w:bCs/>
        <w:color w:val="000000"/>
        <w:sz w:val="14"/>
        <w:szCs w:val="14"/>
        <w:lang w:val="es-PE"/>
      </w:rPr>
    </w:pPr>
  </w:p>
  <w:p w14:paraId="33B97F5A" w14:textId="77777777" w:rsidR="001846A4" w:rsidRDefault="001846A4">
    <w:pPr>
      <w:spacing w:after="0" w:line="276" w:lineRule="auto"/>
      <w:ind w:left="-851" w:right="-966"/>
      <w:jc w:val="center"/>
      <w:rPr>
        <w:rFonts w:ascii="fallback-local" w:hAnsi="fallback-local"/>
        <w:b/>
        <w:bCs/>
        <w:color w:val="000000"/>
        <w:sz w:val="14"/>
        <w:szCs w:val="14"/>
        <w:lang w:val="es-PE"/>
      </w:rPr>
    </w:pPr>
  </w:p>
  <w:p w14:paraId="6E577D0E" w14:textId="77777777" w:rsidR="001846A4" w:rsidRDefault="001846A4">
    <w:pPr>
      <w:pStyle w:val="Encabezado"/>
      <w:jc w:val="center"/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46A4"/>
    <w:rsid w:val="001846A4"/>
    <w:rsid w:val="002D4D71"/>
    <w:rsid w:val="004F5B1D"/>
    <w:rsid w:val="005723BF"/>
    <w:rsid w:val="00577A81"/>
    <w:rsid w:val="006A7460"/>
    <w:rsid w:val="00926A3C"/>
    <w:rsid w:val="00A427F1"/>
    <w:rsid w:val="00DB35C6"/>
    <w:rsid w:val="00DE00E3"/>
    <w:rsid w:val="00F8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6C0982F"/>
  <w15:docId w15:val="{FA3381D1-B754-4BC1-AC84-DF246110B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Liberation Sans"/>
        <w:sz w:val="22"/>
        <w:szCs w:val="22"/>
        <w:lang w:val="es-PE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435"/>
    <w:pPr>
      <w:spacing w:after="160" w:line="247" w:lineRule="auto"/>
      <w:textAlignment w:val="baseline"/>
    </w:pPr>
    <w:rPr>
      <w:rFonts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B05E88"/>
    <w:rPr>
      <w:rFonts w:ascii="Calibri" w:eastAsia="Calibri" w:hAnsi="Calibri" w:cs="Times New Roman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B05E88"/>
    <w:rPr>
      <w:rFonts w:ascii="Calibri" w:eastAsia="Calibri" w:hAnsi="Calibri" w:cs="Times New Roman"/>
      <w:lang w:val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E4563D"/>
    <w:rPr>
      <w:rFonts w:ascii="Segoe UI" w:eastAsia="Calibri" w:hAnsi="Segoe UI" w:cs="Segoe UI"/>
      <w:sz w:val="18"/>
      <w:szCs w:val="18"/>
      <w:lang w:val="es-ES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Prrafodelista">
    <w:name w:val="List Paragraph"/>
    <w:basedOn w:val="Normal"/>
    <w:qFormat/>
    <w:rsid w:val="00A00435"/>
    <w:pPr>
      <w:ind w:left="720"/>
    </w:p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B05E88"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B05E88"/>
    <w:pPr>
      <w:tabs>
        <w:tab w:val="center" w:pos="4252"/>
        <w:tab w:val="right" w:pos="8504"/>
      </w:tabs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E4563D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FrameContentsuser">
    <w:name w:val="Frame Contents (user)"/>
    <w:basedOn w:val="Normal"/>
    <w:qFormat/>
  </w:style>
  <w:style w:type="paragraph" w:customStyle="1" w:styleId="FrameContents">
    <w:name w:val="Frame Contents"/>
    <w:basedOn w:val="Normal"/>
    <w:qFormat/>
  </w:style>
  <w:style w:type="table" w:styleId="Tablaconcuadrcula">
    <w:name w:val="Table Grid"/>
    <w:basedOn w:val="Tablanormal"/>
    <w:uiPriority w:val="39"/>
    <w:rsid w:val="00B05E88"/>
    <w:rPr>
      <w:lang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9AC369-A80D-4CA9-B9DE-4DF431EEF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186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MDC</dc:creator>
  <dc:description/>
  <cp:lastModifiedBy>Josue Ramirez</cp:lastModifiedBy>
  <cp:revision>10</cp:revision>
  <cp:lastPrinted>2025-05-06T14:22:00Z</cp:lastPrinted>
  <dcterms:created xsi:type="dcterms:W3CDTF">2025-11-11T17:24:00Z</dcterms:created>
  <dcterms:modified xsi:type="dcterms:W3CDTF">2026-04-25T04:38:00Z</dcterms:modified>
  <dc:language>es-CO</dc:language>
</cp:coreProperties>
</file>