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93B" w:rsidRDefault="00786D85" w:rsidP="00E6593B">
      <w:pPr>
        <w:pStyle w:val="Title"/>
        <w:rPr>
          <w:lang w:val="es-ES"/>
        </w:rPr>
      </w:pPr>
      <w:r>
        <w:rPr>
          <w:noProof/>
        </w:rPr>
        <w:drawing>
          <wp:anchor distT="0" distB="0" distL="114300" distR="114300" simplePos="0" relativeHeight="251658240" behindDoc="0" locked="0" layoutInCell="1" allowOverlap="1" wp14:anchorId="22B960A9" wp14:editId="3CBE00B9">
            <wp:simplePos x="0" y="0"/>
            <wp:positionH relativeFrom="margin">
              <wp:align>left</wp:align>
            </wp:positionH>
            <wp:positionV relativeFrom="paragraph">
              <wp:posOffset>23412</wp:posOffset>
            </wp:positionV>
            <wp:extent cx="2906395" cy="21621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06395" cy="2162175"/>
                    </a:xfrm>
                    <a:prstGeom prst="rect">
                      <a:avLst/>
                    </a:prstGeom>
                    <a:noFill/>
                  </pic:spPr>
                </pic:pic>
              </a:graphicData>
            </a:graphic>
            <wp14:sizeRelH relativeFrom="page">
              <wp14:pctWidth>0</wp14:pctWidth>
            </wp14:sizeRelH>
            <wp14:sizeRelV relativeFrom="page">
              <wp14:pctHeight>0</wp14:pctHeight>
            </wp14:sizeRelV>
          </wp:anchor>
        </w:drawing>
      </w:r>
      <w:r w:rsidR="00E6593B">
        <w:rPr>
          <w:lang w:val="es-ES"/>
        </w:rPr>
        <w:t>Segunda Prueba de Programación</w:t>
      </w:r>
    </w:p>
    <w:p w:rsidR="00720FAD" w:rsidRPr="00E6593B" w:rsidRDefault="00E6593B" w:rsidP="00E6593B">
      <w:pPr>
        <w:pStyle w:val="Title"/>
        <w:rPr>
          <w:lang w:val="es-ES"/>
        </w:rPr>
      </w:pPr>
      <w:r w:rsidRPr="00E6593B">
        <w:rPr>
          <w:lang w:val="es-ES"/>
        </w:rPr>
        <w:t>Paracaidista explorador</w:t>
      </w:r>
    </w:p>
    <w:p w:rsidR="00E6593B" w:rsidRDefault="00E6593B">
      <w:pPr>
        <w:rPr>
          <w:lang w:val="es-ES"/>
        </w:rPr>
      </w:pPr>
      <w:r>
        <w:rPr>
          <w:lang w:val="es-ES"/>
        </w:rPr>
        <w:t>En una matriz bidimensional de valores enteros se han representado las alturas de una zona montañosa. Una vez se suelta un paracaidista en una posición de la matriz</w:t>
      </w:r>
      <w:r w:rsidR="00DD38E2">
        <w:rPr>
          <w:lang w:val="es-ES"/>
        </w:rPr>
        <w:t>,</w:t>
      </w:r>
      <w:r>
        <w:rPr>
          <w:lang w:val="es-ES"/>
        </w:rPr>
        <w:t xml:space="preserve"> éste explorará la mayor área posible. Un paracaidista puede caminar hacia una casilla vecina </w:t>
      </w:r>
      <w:r w:rsidR="00786D85">
        <w:rPr>
          <w:lang w:val="es-ES"/>
        </w:rPr>
        <w:t>(casillas que comparten lados arriba, abajo, izquierda o derecha</w:t>
      </w:r>
      <w:r>
        <w:rPr>
          <w:lang w:val="es-ES"/>
        </w:rPr>
        <w:t xml:space="preserve">) si entre las dos alturas no existe una diferencia mayor que determinado </w:t>
      </w:r>
      <m:oMath>
        <m:r>
          <w:rPr>
            <w:rFonts w:ascii="Cambria Math" w:hAnsi="Cambria Math"/>
            <w:lang w:val="es-ES"/>
          </w:rPr>
          <m:t>K</m:t>
        </m:r>
      </m:oMath>
      <w:r>
        <w:rPr>
          <w:lang w:val="es-ES"/>
        </w:rPr>
        <w:t xml:space="preserve">. La figura muestra una posible posición y los posibles movimientos que puede realizar un paracaidista </w:t>
      </w:r>
      <w:r w:rsidR="00DD38E2">
        <w:rPr>
          <w:lang w:val="es-ES"/>
        </w:rPr>
        <w:t>con capacidad</w:t>
      </w:r>
      <w:r>
        <w:rPr>
          <w:lang w:val="es-ES"/>
        </w:rPr>
        <w:t xml:space="preserve"> </w:t>
      </w:r>
      <m:oMath>
        <m:r>
          <w:rPr>
            <w:rFonts w:ascii="Cambria Math" w:hAnsi="Cambria Math"/>
            <w:lang w:val="es-ES"/>
          </w:rPr>
          <m:t>K=3</m:t>
        </m:r>
      </m:oMath>
      <w:r w:rsidRPr="00E6593B">
        <w:rPr>
          <w:lang w:val="es-ES"/>
        </w:rPr>
        <w:t>.</w:t>
      </w:r>
    </w:p>
    <w:p w:rsidR="00632B1B" w:rsidRPr="00E6593B" w:rsidRDefault="00632B1B">
      <w:pPr>
        <w:rPr>
          <w:lang w:val="es-ES"/>
        </w:rPr>
      </w:pPr>
      <w:r>
        <w:rPr>
          <w:noProof/>
        </w:rPr>
        <w:drawing>
          <wp:inline distT="0" distB="0" distL="0" distR="0" wp14:anchorId="41AF495F">
            <wp:extent cx="1967891" cy="1383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7699" cy="1404484"/>
                    </a:xfrm>
                    <a:prstGeom prst="rect">
                      <a:avLst/>
                    </a:prstGeom>
                    <a:noFill/>
                  </pic:spPr>
                </pic:pic>
              </a:graphicData>
            </a:graphic>
          </wp:inline>
        </w:drawing>
      </w:r>
    </w:p>
    <w:p w:rsidR="00E6593B" w:rsidRDefault="00E6593B">
      <w:pPr>
        <w:rPr>
          <w:lang w:val="es-ES"/>
        </w:rPr>
      </w:pPr>
      <w:r>
        <w:rPr>
          <w:lang w:val="es-ES"/>
        </w:rPr>
        <w:t>Se dice que una casilla es explorable si existe una secuencia de casillas adyacentes que el paracaidista pueda recorrer desde la casilla original a la casilla en cuestión. Se desea reconocer la mayor área posible soltando un único paracaidista en el terreno. La figura muestra varias zonas en un terreno que podrían ser exploradas por un paracaidista</w:t>
      </w:r>
      <w:r w:rsidR="00D63DA5">
        <w:rPr>
          <w:lang w:val="es-ES"/>
        </w:rPr>
        <w:t xml:space="preserve"> con </w:t>
      </w:r>
      <m:oMath>
        <m:r>
          <w:rPr>
            <w:rFonts w:ascii="Cambria Math" w:hAnsi="Cambria Math"/>
            <w:lang w:val="es-ES"/>
          </w:rPr>
          <m:t>K=3</m:t>
        </m:r>
      </m:oMath>
      <w:r>
        <w:rPr>
          <w:lang w:val="es-ES"/>
        </w:rPr>
        <w:t xml:space="preserve">, </w:t>
      </w:r>
      <w:r w:rsidR="00D63DA5">
        <w:rPr>
          <w:lang w:val="es-ES"/>
        </w:rPr>
        <w:t xml:space="preserve">y </w:t>
      </w:r>
      <w:r>
        <w:rPr>
          <w:lang w:val="es-ES"/>
        </w:rPr>
        <w:t xml:space="preserve">en verde la mayor zona con </w:t>
      </w:r>
      <w:r w:rsidR="00632B1B">
        <w:rPr>
          <w:lang w:val="es-ES"/>
        </w:rPr>
        <w:t>12</w:t>
      </w:r>
      <w:r>
        <w:rPr>
          <w:lang w:val="es-ES"/>
        </w:rPr>
        <w:t xml:space="preserve"> </w:t>
      </w:r>
      <w:r w:rsidR="00632B1B">
        <w:rPr>
          <w:lang w:val="es-ES"/>
        </w:rPr>
        <w:t>casillas</w:t>
      </w:r>
      <w:r>
        <w:rPr>
          <w:lang w:val="es-ES"/>
        </w:rPr>
        <w:t>.</w:t>
      </w:r>
    </w:p>
    <w:p w:rsidR="00632B1B" w:rsidRDefault="00632B1B">
      <w:pPr>
        <w:rPr>
          <w:lang w:val="es-ES"/>
        </w:rPr>
      </w:pPr>
      <w:r>
        <w:rPr>
          <w:noProof/>
        </w:rPr>
        <w:drawing>
          <wp:inline distT="0" distB="0" distL="0" distR="0" wp14:anchorId="233B8FE1" wp14:editId="3F0B7B36">
            <wp:extent cx="1963972" cy="13807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0900" cy="1392672"/>
                    </a:xfrm>
                    <a:prstGeom prst="rect">
                      <a:avLst/>
                    </a:prstGeom>
                    <a:noFill/>
                  </pic:spPr>
                </pic:pic>
              </a:graphicData>
            </a:graphic>
          </wp:inline>
        </w:drawing>
      </w:r>
    </w:p>
    <w:p w:rsidR="00E6593B" w:rsidRDefault="00E6593B">
      <w:pPr>
        <w:rPr>
          <w:lang w:val="es-ES"/>
        </w:rPr>
      </w:pPr>
      <w:r>
        <w:rPr>
          <w:lang w:val="es-ES"/>
        </w:rPr>
        <w:t xml:space="preserve">Usted debe implementar el método </w:t>
      </w:r>
      <w:proofErr w:type="spellStart"/>
      <w:r w:rsidR="00D63DA5" w:rsidRPr="00632B1B">
        <w:rPr>
          <w:rStyle w:val="CodeChar"/>
        </w:rPr>
        <w:t>Paracaidista.</w:t>
      </w:r>
      <w:r w:rsidR="00DD38E2" w:rsidRPr="00632B1B">
        <w:rPr>
          <w:rStyle w:val="CodeChar"/>
        </w:rPr>
        <w:t>EscogeMayorArea</w:t>
      </w:r>
      <w:proofErr w:type="spellEnd"/>
      <w:r w:rsidR="00DD38E2">
        <w:rPr>
          <w:lang w:val="es-ES"/>
        </w:rPr>
        <w:t xml:space="preserve"> que recibe las alturas del terreno (</w:t>
      </w:r>
      <w:proofErr w:type="spellStart"/>
      <w:proofErr w:type="gramStart"/>
      <w:r w:rsidR="00DD38E2" w:rsidRPr="00632B1B">
        <w:rPr>
          <w:rStyle w:val="CodeChar"/>
        </w:rPr>
        <w:t>int</w:t>
      </w:r>
      <w:proofErr w:type="spellEnd"/>
      <w:r w:rsidR="00DD38E2" w:rsidRPr="00632B1B">
        <w:rPr>
          <w:rStyle w:val="CodeChar"/>
        </w:rPr>
        <w:t>[</w:t>
      </w:r>
      <w:proofErr w:type="gramEnd"/>
      <w:r w:rsidR="00DD38E2" w:rsidRPr="00632B1B">
        <w:rPr>
          <w:rStyle w:val="CodeChar"/>
        </w:rPr>
        <w:t>,]</w:t>
      </w:r>
      <w:r w:rsidR="00DD38E2" w:rsidRPr="00DD38E2">
        <w:rPr>
          <w:lang w:val="es-ES"/>
        </w:rPr>
        <w:t>)</w:t>
      </w:r>
      <w:r w:rsidR="008975A2">
        <w:rPr>
          <w:lang w:val="es-ES"/>
        </w:rPr>
        <w:t xml:space="preserve"> el valor de </w:t>
      </w:r>
      <m:oMath>
        <m:r>
          <w:rPr>
            <w:rFonts w:ascii="Cambria Math" w:hAnsi="Cambria Math"/>
            <w:lang w:val="es-ES"/>
          </w:rPr>
          <m:t>K</m:t>
        </m:r>
      </m:oMath>
      <w:r w:rsidR="00DD38E2">
        <w:rPr>
          <w:lang w:val="es-ES"/>
        </w:rPr>
        <w:t xml:space="preserve"> y devuelve el máximo número de casillas que se</w:t>
      </w:r>
      <w:r w:rsidR="00D63DA5">
        <w:rPr>
          <w:lang w:val="es-ES"/>
        </w:rPr>
        <w:t xml:space="preserve">a posible </w:t>
      </w:r>
      <w:r w:rsidR="00DD38E2">
        <w:rPr>
          <w:lang w:val="es-ES"/>
        </w:rPr>
        <w:t xml:space="preserve">explorar por un paracaidista </w:t>
      </w:r>
      <w:r w:rsidR="00D63DA5">
        <w:rPr>
          <w:lang w:val="es-ES"/>
        </w:rPr>
        <w:t xml:space="preserve">partiendo desde determinada </w:t>
      </w:r>
      <w:r w:rsidR="00DD38E2">
        <w:rPr>
          <w:lang w:val="es-ES"/>
        </w:rPr>
        <w:t>casilla.</w:t>
      </w:r>
      <w:r w:rsidR="008975A2">
        <w:rPr>
          <w:lang w:val="es-ES"/>
        </w:rPr>
        <w:t xml:space="preserve"> Para el caso del ejemplo anterior la respuesta deberá ser 12.</w:t>
      </w:r>
      <w:bookmarkStart w:id="0" w:name="_GoBack"/>
      <w:bookmarkEnd w:id="0"/>
    </w:p>
    <w:p w:rsidR="00D63DA5" w:rsidRDefault="00D63DA5">
      <w:pPr>
        <w:rPr>
          <w:lang w:val="es-ES"/>
        </w:rPr>
      </w:pPr>
    </w:p>
    <w:p w:rsidR="00D63DA5" w:rsidRPr="00DD38E2" w:rsidRDefault="00D63DA5">
      <w:pPr>
        <w:rPr>
          <w:lang w:val="es-ES"/>
        </w:rPr>
      </w:pPr>
    </w:p>
    <w:sectPr w:rsidR="00D63DA5" w:rsidRPr="00DD3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3B"/>
    <w:rsid w:val="00632B1B"/>
    <w:rsid w:val="00720FAD"/>
    <w:rsid w:val="00786D85"/>
    <w:rsid w:val="008975A2"/>
    <w:rsid w:val="00D63DA5"/>
    <w:rsid w:val="00DD38E2"/>
    <w:rsid w:val="00E6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2114E-1F17-4F07-94D9-BD54E85D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93B"/>
  </w:style>
  <w:style w:type="paragraph" w:styleId="Heading1">
    <w:name w:val="heading 1"/>
    <w:basedOn w:val="Normal"/>
    <w:next w:val="Normal"/>
    <w:link w:val="Heading1Char"/>
    <w:uiPriority w:val="9"/>
    <w:qFormat/>
    <w:rsid w:val="00E6593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6593B"/>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6593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6593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6593B"/>
    <w:pPr>
      <w:spacing w:after="0"/>
      <w:jc w:val="left"/>
      <w:outlineLvl w:val="4"/>
    </w:pPr>
    <w:rPr>
      <w:smallCaps/>
      <w:color w:val="066684" w:themeColor="accent6" w:themeShade="BF"/>
      <w:spacing w:val="10"/>
      <w:sz w:val="22"/>
      <w:szCs w:val="22"/>
    </w:rPr>
  </w:style>
  <w:style w:type="paragraph" w:styleId="Heading6">
    <w:name w:val="heading 6"/>
    <w:basedOn w:val="Normal"/>
    <w:next w:val="Normal"/>
    <w:link w:val="Heading6Char"/>
    <w:uiPriority w:val="9"/>
    <w:semiHidden/>
    <w:unhideWhenUsed/>
    <w:qFormat/>
    <w:rsid w:val="00E6593B"/>
    <w:pPr>
      <w:spacing w:after="0"/>
      <w:jc w:val="left"/>
      <w:outlineLvl w:val="5"/>
    </w:pPr>
    <w:rPr>
      <w:smallCaps/>
      <w:color w:val="0989B1" w:themeColor="accent6"/>
      <w:spacing w:val="5"/>
      <w:sz w:val="22"/>
      <w:szCs w:val="22"/>
    </w:rPr>
  </w:style>
  <w:style w:type="paragraph" w:styleId="Heading7">
    <w:name w:val="heading 7"/>
    <w:basedOn w:val="Normal"/>
    <w:next w:val="Normal"/>
    <w:link w:val="Heading7Char"/>
    <w:uiPriority w:val="9"/>
    <w:semiHidden/>
    <w:unhideWhenUsed/>
    <w:qFormat/>
    <w:rsid w:val="00E6593B"/>
    <w:pPr>
      <w:spacing w:after="0"/>
      <w:jc w:val="left"/>
      <w:outlineLvl w:val="6"/>
    </w:pPr>
    <w:rPr>
      <w:b/>
      <w:bCs/>
      <w:smallCaps/>
      <w:color w:val="0989B1" w:themeColor="accent6"/>
      <w:spacing w:val="10"/>
    </w:rPr>
  </w:style>
  <w:style w:type="paragraph" w:styleId="Heading8">
    <w:name w:val="heading 8"/>
    <w:basedOn w:val="Normal"/>
    <w:next w:val="Normal"/>
    <w:link w:val="Heading8Char"/>
    <w:uiPriority w:val="9"/>
    <w:semiHidden/>
    <w:unhideWhenUsed/>
    <w:qFormat/>
    <w:rsid w:val="00E6593B"/>
    <w:pPr>
      <w:spacing w:after="0"/>
      <w:jc w:val="left"/>
      <w:outlineLvl w:val="7"/>
    </w:pPr>
    <w:rPr>
      <w:b/>
      <w:bCs/>
      <w:i/>
      <w:iCs/>
      <w:smallCaps/>
      <w:color w:val="066684" w:themeColor="accent6" w:themeShade="BF"/>
    </w:rPr>
  </w:style>
  <w:style w:type="paragraph" w:styleId="Heading9">
    <w:name w:val="heading 9"/>
    <w:basedOn w:val="Normal"/>
    <w:next w:val="Normal"/>
    <w:link w:val="Heading9Char"/>
    <w:uiPriority w:val="9"/>
    <w:semiHidden/>
    <w:unhideWhenUsed/>
    <w:qFormat/>
    <w:rsid w:val="00E6593B"/>
    <w:pPr>
      <w:spacing w:after="0"/>
      <w:jc w:val="left"/>
      <w:outlineLvl w:val="8"/>
    </w:pPr>
    <w:rPr>
      <w:b/>
      <w:bCs/>
      <w:i/>
      <w:iCs/>
      <w:smallCaps/>
      <w:color w:val="04445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93B"/>
    <w:pPr>
      <w:pBdr>
        <w:top w:val="single" w:sz="8" w:space="1" w:color="0989B1"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6593B"/>
    <w:rPr>
      <w:smallCaps/>
      <w:color w:val="262626" w:themeColor="text1" w:themeTint="D9"/>
      <w:sz w:val="52"/>
      <w:szCs w:val="52"/>
    </w:rPr>
  </w:style>
  <w:style w:type="character" w:customStyle="1" w:styleId="Heading1Char">
    <w:name w:val="Heading 1 Char"/>
    <w:basedOn w:val="DefaultParagraphFont"/>
    <w:link w:val="Heading1"/>
    <w:uiPriority w:val="9"/>
    <w:rsid w:val="00E6593B"/>
    <w:rPr>
      <w:smallCaps/>
      <w:spacing w:val="5"/>
      <w:sz w:val="32"/>
      <w:szCs w:val="32"/>
    </w:rPr>
  </w:style>
  <w:style w:type="character" w:customStyle="1" w:styleId="Heading2Char">
    <w:name w:val="Heading 2 Char"/>
    <w:basedOn w:val="DefaultParagraphFont"/>
    <w:link w:val="Heading2"/>
    <w:uiPriority w:val="9"/>
    <w:semiHidden/>
    <w:rsid w:val="00E6593B"/>
    <w:rPr>
      <w:smallCaps/>
      <w:spacing w:val="5"/>
      <w:sz w:val="28"/>
      <w:szCs w:val="28"/>
    </w:rPr>
  </w:style>
  <w:style w:type="character" w:customStyle="1" w:styleId="Heading3Char">
    <w:name w:val="Heading 3 Char"/>
    <w:basedOn w:val="DefaultParagraphFont"/>
    <w:link w:val="Heading3"/>
    <w:uiPriority w:val="9"/>
    <w:semiHidden/>
    <w:rsid w:val="00E6593B"/>
    <w:rPr>
      <w:smallCaps/>
      <w:spacing w:val="5"/>
      <w:sz w:val="24"/>
      <w:szCs w:val="24"/>
    </w:rPr>
  </w:style>
  <w:style w:type="character" w:customStyle="1" w:styleId="Heading4Char">
    <w:name w:val="Heading 4 Char"/>
    <w:basedOn w:val="DefaultParagraphFont"/>
    <w:link w:val="Heading4"/>
    <w:uiPriority w:val="9"/>
    <w:semiHidden/>
    <w:rsid w:val="00E6593B"/>
    <w:rPr>
      <w:i/>
      <w:iCs/>
      <w:smallCaps/>
      <w:spacing w:val="10"/>
      <w:sz w:val="22"/>
      <w:szCs w:val="22"/>
    </w:rPr>
  </w:style>
  <w:style w:type="character" w:customStyle="1" w:styleId="Heading5Char">
    <w:name w:val="Heading 5 Char"/>
    <w:basedOn w:val="DefaultParagraphFont"/>
    <w:link w:val="Heading5"/>
    <w:uiPriority w:val="9"/>
    <w:semiHidden/>
    <w:rsid w:val="00E6593B"/>
    <w:rPr>
      <w:smallCaps/>
      <w:color w:val="066684" w:themeColor="accent6" w:themeShade="BF"/>
      <w:spacing w:val="10"/>
      <w:sz w:val="22"/>
      <w:szCs w:val="22"/>
    </w:rPr>
  </w:style>
  <w:style w:type="character" w:customStyle="1" w:styleId="Heading6Char">
    <w:name w:val="Heading 6 Char"/>
    <w:basedOn w:val="DefaultParagraphFont"/>
    <w:link w:val="Heading6"/>
    <w:uiPriority w:val="9"/>
    <w:semiHidden/>
    <w:rsid w:val="00E6593B"/>
    <w:rPr>
      <w:smallCaps/>
      <w:color w:val="0989B1" w:themeColor="accent6"/>
      <w:spacing w:val="5"/>
      <w:sz w:val="22"/>
      <w:szCs w:val="22"/>
    </w:rPr>
  </w:style>
  <w:style w:type="character" w:customStyle="1" w:styleId="Heading7Char">
    <w:name w:val="Heading 7 Char"/>
    <w:basedOn w:val="DefaultParagraphFont"/>
    <w:link w:val="Heading7"/>
    <w:uiPriority w:val="9"/>
    <w:semiHidden/>
    <w:rsid w:val="00E6593B"/>
    <w:rPr>
      <w:b/>
      <w:bCs/>
      <w:smallCaps/>
      <w:color w:val="0989B1" w:themeColor="accent6"/>
      <w:spacing w:val="10"/>
    </w:rPr>
  </w:style>
  <w:style w:type="character" w:customStyle="1" w:styleId="Heading8Char">
    <w:name w:val="Heading 8 Char"/>
    <w:basedOn w:val="DefaultParagraphFont"/>
    <w:link w:val="Heading8"/>
    <w:uiPriority w:val="9"/>
    <w:semiHidden/>
    <w:rsid w:val="00E6593B"/>
    <w:rPr>
      <w:b/>
      <w:bCs/>
      <w:i/>
      <w:iCs/>
      <w:smallCaps/>
      <w:color w:val="066684" w:themeColor="accent6" w:themeShade="BF"/>
    </w:rPr>
  </w:style>
  <w:style w:type="character" w:customStyle="1" w:styleId="Heading9Char">
    <w:name w:val="Heading 9 Char"/>
    <w:basedOn w:val="DefaultParagraphFont"/>
    <w:link w:val="Heading9"/>
    <w:uiPriority w:val="9"/>
    <w:semiHidden/>
    <w:rsid w:val="00E6593B"/>
    <w:rPr>
      <w:b/>
      <w:bCs/>
      <w:i/>
      <w:iCs/>
      <w:smallCaps/>
      <w:color w:val="044458" w:themeColor="accent6" w:themeShade="80"/>
    </w:rPr>
  </w:style>
  <w:style w:type="paragraph" w:styleId="Caption">
    <w:name w:val="caption"/>
    <w:basedOn w:val="Normal"/>
    <w:next w:val="Normal"/>
    <w:uiPriority w:val="35"/>
    <w:semiHidden/>
    <w:unhideWhenUsed/>
    <w:qFormat/>
    <w:rsid w:val="00E6593B"/>
    <w:rPr>
      <w:b/>
      <w:bCs/>
      <w:caps/>
      <w:sz w:val="16"/>
      <w:szCs w:val="16"/>
    </w:rPr>
  </w:style>
  <w:style w:type="paragraph" w:styleId="Subtitle">
    <w:name w:val="Subtitle"/>
    <w:basedOn w:val="Normal"/>
    <w:next w:val="Normal"/>
    <w:link w:val="SubtitleChar"/>
    <w:uiPriority w:val="11"/>
    <w:qFormat/>
    <w:rsid w:val="00E6593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6593B"/>
    <w:rPr>
      <w:rFonts w:asciiTheme="majorHAnsi" w:eastAsiaTheme="majorEastAsia" w:hAnsiTheme="majorHAnsi" w:cstheme="majorBidi"/>
    </w:rPr>
  </w:style>
  <w:style w:type="character" w:styleId="Strong">
    <w:name w:val="Strong"/>
    <w:uiPriority w:val="22"/>
    <w:qFormat/>
    <w:rsid w:val="00E6593B"/>
    <w:rPr>
      <w:b/>
      <w:bCs/>
      <w:color w:val="0989B1" w:themeColor="accent6"/>
    </w:rPr>
  </w:style>
  <w:style w:type="character" w:styleId="Emphasis">
    <w:name w:val="Emphasis"/>
    <w:uiPriority w:val="20"/>
    <w:qFormat/>
    <w:rsid w:val="00E6593B"/>
    <w:rPr>
      <w:b/>
      <w:bCs/>
      <w:i/>
      <w:iCs/>
      <w:spacing w:val="10"/>
    </w:rPr>
  </w:style>
  <w:style w:type="paragraph" w:styleId="NoSpacing">
    <w:name w:val="No Spacing"/>
    <w:uiPriority w:val="1"/>
    <w:qFormat/>
    <w:rsid w:val="00E6593B"/>
    <w:pPr>
      <w:spacing w:after="0" w:line="240" w:lineRule="auto"/>
    </w:pPr>
  </w:style>
  <w:style w:type="paragraph" w:styleId="Quote">
    <w:name w:val="Quote"/>
    <w:basedOn w:val="Normal"/>
    <w:next w:val="Normal"/>
    <w:link w:val="QuoteChar"/>
    <w:uiPriority w:val="29"/>
    <w:qFormat/>
    <w:rsid w:val="00E6593B"/>
    <w:rPr>
      <w:i/>
      <w:iCs/>
    </w:rPr>
  </w:style>
  <w:style w:type="character" w:customStyle="1" w:styleId="QuoteChar">
    <w:name w:val="Quote Char"/>
    <w:basedOn w:val="DefaultParagraphFont"/>
    <w:link w:val="Quote"/>
    <w:uiPriority w:val="29"/>
    <w:rsid w:val="00E6593B"/>
    <w:rPr>
      <w:i/>
      <w:iCs/>
    </w:rPr>
  </w:style>
  <w:style w:type="paragraph" w:styleId="IntenseQuote">
    <w:name w:val="Intense Quote"/>
    <w:basedOn w:val="Normal"/>
    <w:next w:val="Normal"/>
    <w:link w:val="IntenseQuoteChar"/>
    <w:uiPriority w:val="30"/>
    <w:qFormat/>
    <w:rsid w:val="00E6593B"/>
    <w:pPr>
      <w:pBdr>
        <w:top w:val="single" w:sz="8" w:space="1" w:color="0989B1"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6593B"/>
    <w:rPr>
      <w:b/>
      <w:bCs/>
      <w:i/>
      <w:iCs/>
    </w:rPr>
  </w:style>
  <w:style w:type="character" w:styleId="SubtleEmphasis">
    <w:name w:val="Subtle Emphasis"/>
    <w:uiPriority w:val="19"/>
    <w:qFormat/>
    <w:rsid w:val="00E6593B"/>
    <w:rPr>
      <w:i/>
      <w:iCs/>
    </w:rPr>
  </w:style>
  <w:style w:type="character" w:styleId="IntenseEmphasis">
    <w:name w:val="Intense Emphasis"/>
    <w:uiPriority w:val="21"/>
    <w:qFormat/>
    <w:rsid w:val="00E6593B"/>
    <w:rPr>
      <w:b/>
      <w:bCs/>
      <w:i/>
      <w:iCs/>
      <w:color w:val="0989B1" w:themeColor="accent6"/>
      <w:spacing w:val="10"/>
    </w:rPr>
  </w:style>
  <w:style w:type="character" w:styleId="SubtleReference">
    <w:name w:val="Subtle Reference"/>
    <w:uiPriority w:val="31"/>
    <w:qFormat/>
    <w:rsid w:val="00E6593B"/>
    <w:rPr>
      <w:b/>
      <w:bCs/>
    </w:rPr>
  </w:style>
  <w:style w:type="character" w:styleId="IntenseReference">
    <w:name w:val="Intense Reference"/>
    <w:uiPriority w:val="32"/>
    <w:qFormat/>
    <w:rsid w:val="00E6593B"/>
    <w:rPr>
      <w:b/>
      <w:bCs/>
      <w:smallCaps/>
      <w:spacing w:val="5"/>
      <w:sz w:val="22"/>
      <w:szCs w:val="22"/>
      <w:u w:val="single"/>
    </w:rPr>
  </w:style>
  <w:style w:type="character" w:styleId="BookTitle">
    <w:name w:val="Book Title"/>
    <w:uiPriority w:val="33"/>
    <w:qFormat/>
    <w:rsid w:val="00E6593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6593B"/>
    <w:pPr>
      <w:outlineLvl w:val="9"/>
    </w:pPr>
  </w:style>
  <w:style w:type="paragraph" w:customStyle="1" w:styleId="Code">
    <w:name w:val="Code"/>
    <w:basedOn w:val="Normal"/>
    <w:link w:val="CodeChar"/>
    <w:qFormat/>
    <w:rsid w:val="00632B1B"/>
    <w:rPr>
      <w:rFonts w:ascii="Consolas" w:hAnsi="Consolas"/>
      <w:color w:val="222F28" w:themeColor="text2" w:themeShade="80"/>
      <w:lang w:val="es-ES"/>
    </w:rPr>
  </w:style>
  <w:style w:type="character" w:customStyle="1" w:styleId="CodeChar">
    <w:name w:val="Code Char"/>
    <w:basedOn w:val="DefaultParagraphFont"/>
    <w:link w:val="Code"/>
    <w:rsid w:val="00632B1B"/>
    <w:rPr>
      <w:rFonts w:ascii="Consolas" w:hAnsi="Consolas"/>
      <w:color w:val="222F28" w:themeColor="text2" w:themeShade="8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0D9C9B94CAABE42A841D0D75D2DF9F9" ma:contentTypeVersion="1" ma:contentTypeDescription="Crear nuevo documento." ma:contentTypeScope="" ma:versionID="b82aa4f7770a2435553bedc009a1572d">
  <xsd:schema xmlns:xsd="http://www.w3.org/2001/XMLSchema" xmlns:xs="http://www.w3.org/2001/XMLSchema" xmlns:p="http://schemas.microsoft.com/office/2006/metadata/properties" xmlns:ns2="c434bdd7-a026-4b3d-8933-0c59e32f4ea4" xmlns:ns3="4399e47b-e75e-4eff-b4fd-18b9d397b0ea" targetNamespace="http://schemas.microsoft.com/office/2006/metadata/properties" ma:root="true" ma:fieldsID="1d6d131952df54983677f989d2ea2b04" ns2:_="" ns3:_="">
    <xsd:import namespace="c434bdd7-a026-4b3d-8933-0c59e32f4ea4"/>
    <xsd:import namespace="4399e47b-e75e-4eff-b4fd-18b9d397b0ea"/>
    <xsd:element name="properties">
      <xsd:complexType>
        <xsd:sequence>
          <xsd:element name="documentManagement">
            <xsd:complexType>
              <xsd:all>
                <xsd:element ref="ns2:TaxKeywordTaxHTField" minOccurs="0"/>
                <xsd:element ref="ns2:TaxCatchAll" minOccurs="0"/>
                <xsd:element ref="ns2:TaxCatchAllLabel" minOccurs="0"/>
                <xsd:element ref="ns3:Complejidad"/>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4bdd7-a026-4b3d-8933-0c59e32f4ea4" elementFormDefault="qualified">
    <xsd:import namespace="http://schemas.microsoft.com/office/2006/documentManagement/types"/>
    <xsd:import namespace="http://schemas.microsoft.com/office/infopath/2007/PartnerControls"/>
    <xsd:element name="TaxKeywordTaxHTField" ma:index="8" ma:taxonomy="true" ma:internalName="TaxKeywordTaxHTField" ma:taxonomyFieldName="Palabras_x0020_clave_x0020_de_x0020_empresa" ma:displayName="Temas" ma:readOnly="false" ma:fieldId="{23f27201-bee3-471e-b2e7-b64fd8b7ca38}" ma:taxonomyMulti="true" ma:sspId="2d99362a-dc6b-4a7e-b480-32ae0680154f"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66afcf3-fefa-4f8d-af1e-e7b5c1bb80bb}" ma:internalName="TaxCatchAll" ma:showField="CatchAllData" ma:web="712059bd-bde3-4802-8202-127e8b2ef4b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66afcf3-fefa-4f8d-af1e-e7b5c1bb80bb}" ma:internalName="TaxCatchAllLabel" ma:readOnly="true" ma:showField="CatchAllDataLabel" ma:web="712059bd-bde3-4802-8202-127e8b2ef4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99e47b-e75e-4eff-b4fd-18b9d397b0ea" elementFormDefault="qualified">
    <xsd:import namespace="http://schemas.microsoft.com/office/2006/documentManagement/types"/>
    <xsd:import namespace="http://schemas.microsoft.com/office/infopath/2007/PartnerControls"/>
    <xsd:element name="Complejidad" ma:index="12" ma:displayName="Complejidad" ma:default="Media" ma:format="Dropdown" ma:internalName="Complejidad">
      <xsd:simpleType>
        <xsd:restriction base="dms:Choice">
          <xsd:enumeration value="Alta"/>
          <xsd:enumeration value="Media"/>
          <xsd:enumeration value="Baj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434bdd7-a026-4b3d-8933-0c59e32f4ea4">
      <Value>138</Value>
    </TaxCatchAll>
    <Complejidad xmlns="4399e47b-e75e-4eff-b4fd-18b9d397b0ea">Baja</Complejidad>
    <TaxKeywordTaxHTField xmlns="c434bdd7-a026-4b3d-8933-0c59e32f4ea4">
      <Terms xmlns="http://schemas.microsoft.com/office/infopath/2007/PartnerControls">
        <TermInfo xmlns="http://schemas.microsoft.com/office/infopath/2007/PartnerControls">
          <TermName xmlns="http://schemas.microsoft.com/office/infopath/2007/PartnerControls">Recursividad</TermName>
          <TermId xmlns="http://schemas.microsoft.com/office/infopath/2007/PartnerControls">4e97ce13-7140-4481-aa41-282a8e8cd070</TermId>
        </TermInfo>
      </Terms>
    </TaxKeywordTaxHTField>
  </documentManagement>
</p:properties>
</file>

<file path=customXml/itemProps1.xml><?xml version="1.0" encoding="utf-8"?>
<ds:datastoreItem xmlns:ds="http://schemas.openxmlformats.org/officeDocument/2006/customXml" ds:itemID="{47CC5F84-191F-4925-A97C-32F807808939}"/>
</file>

<file path=customXml/itemProps2.xml><?xml version="1.0" encoding="utf-8"?>
<ds:datastoreItem xmlns:ds="http://schemas.openxmlformats.org/officeDocument/2006/customXml" ds:itemID="{57C7E9AD-0B32-4CF1-B645-7839454965BE}"/>
</file>

<file path=customXml/itemProps3.xml><?xml version="1.0" encoding="utf-8"?>
<ds:datastoreItem xmlns:ds="http://schemas.openxmlformats.org/officeDocument/2006/customXml" ds:itemID="{1696E718-A571-4CC7-ACA9-AFEE5668DDFF}"/>
</file>

<file path=docProps/app.xml><?xml version="1.0" encoding="utf-8"?>
<Properties xmlns="http://schemas.openxmlformats.org/officeDocument/2006/extended-properties" xmlns:vt="http://schemas.openxmlformats.org/officeDocument/2006/docPropsVTypes">
  <Template>Normal.dotm</Template>
  <TotalTime>62</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Lleonart</dc:creator>
  <cp:keywords>Recursividad</cp:keywords>
  <dc:description/>
  <cp:lastModifiedBy>Lleonart</cp:lastModifiedBy>
  <cp:revision>4</cp:revision>
  <dcterms:created xsi:type="dcterms:W3CDTF">2014-02-03T22:57:00Z</dcterms:created>
  <dcterms:modified xsi:type="dcterms:W3CDTF">2014-02-03T23:59:00Z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0x01010090D9C9B94CAABE42A841D0D75D2DF9F9</vt:lpwstr>
  </property>
  <property fmtid="{D5CDD505-2E9C-101B-9397-08002B2CF9AE}" pid="3" name="Palabras clave de empresa">
    <vt:lpwstr>138;#Recursividad|4e97ce13-7140-4481-aa41-282a8e8cd070</vt:lpwstr>
  </property>
  <property fmtid="{D5CDD505-2E9C-101B-9397-08002B2CF9AE}" pid="4" name="Curso">
    <vt:lpwstr/>
  </property>
  <property fmtid="{D5CDD505-2E9C-101B-9397-08002B2CF9AE}" pid="5" name="WL_CursoAcademicoTaxHTField0">
    <vt:lpwstr/>
  </property>
  <property fmtid="{D5CDD505-2E9C-101B-9397-08002B2CF9AE}" pid="6" name="_docset_NoMedatataSyncRequired">
    <vt:lpwstr>False</vt:lpwstr>
  </property>
</Properties>
</file>