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AA941" w14:textId="4458E8A4" w:rsidR="00D60731" w:rsidRDefault="009E6801">
      <w:r>
        <w:t xml:space="preserve">Il manuale operativo della guardia della finanza, contrasto all’evasione e frodi fiscali, in pratica sono sempre best </w:t>
      </w:r>
      <w:proofErr w:type="spellStart"/>
      <w:r>
        <w:t>practice</w:t>
      </w:r>
      <w:proofErr w:type="spellEnd"/>
    </w:p>
    <w:p w14:paraId="21E1BAAA" w14:textId="3DA74AC1" w:rsidR="009E6801" w:rsidRDefault="009E6801">
      <w:r>
        <w:t xml:space="preserve">Il manuale viene diviso in </w:t>
      </w:r>
      <w:proofErr w:type="gramStart"/>
      <w:r>
        <w:t>4</w:t>
      </w:r>
      <w:proofErr w:type="gramEnd"/>
      <w:r>
        <w:t xml:space="preserve"> volumi.</w:t>
      </w:r>
    </w:p>
    <w:p w14:paraId="33E9FF26" w14:textId="10B7497B" w:rsidR="0081460F" w:rsidRDefault="0081460F">
      <w:r>
        <w:t xml:space="preserve">Sta parlando di volumi, mi sono perso i primi 20 minuti </w:t>
      </w:r>
      <w:proofErr w:type="spellStart"/>
      <w:r>
        <w:t>rip</w:t>
      </w:r>
      <w:proofErr w:type="spellEnd"/>
    </w:p>
    <w:p w14:paraId="52FE5590" w14:textId="2DDB1C14" w:rsidR="00462466" w:rsidRDefault="0081460F">
      <w:r>
        <w:t>I tribunali hanno le loro forze di polizia che si occupano di acquisizione.</w:t>
      </w:r>
    </w:p>
    <w:p w14:paraId="49D0E8DB" w14:textId="32B707AA" w:rsidR="0081460F" w:rsidRDefault="001D7309">
      <w:proofErr w:type="spellStart"/>
      <w:proofErr w:type="gramStart"/>
      <w:r>
        <w:t>Vabeh</w:t>
      </w:r>
      <w:proofErr w:type="spellEnd"/>
      <w:r>
        <w:t xml:space="preserve"> ,</w:t>
      </w:r>
      <w:proofErr w:type="gramEnd"/>
      <w:r>
        <w:t xml:space="preserve"> come al solito sta descrivendo le best </w:t>
      </w:r>
      <w:proofErr w:type="spellStart"/>
      <w:r>
        <w:t>practice</w:t>
      </w:r>
      <w:proofErr w:type="spellEnd"/>
      <w:r>
        <w:t xml:space="preserve"> di acquisizione, mi sono rotto il cazzo di scrivere ste cose, </w:t>
      </w:r>
      <w:proofErr w:type="spellStart"/>
      <w:r>
        <w:t>rediscrive</w:t>
      </w:r>
      <w:proofErr w:type="spellEnd"/>
      <w:r>
        <w:t xml:space="preserve"> sempre la chain of </w:t>
      </w:r>
      <w:proofErr w:type="spellStart"/>
      <w:r>
        <w:t>custody</w:t>
      </w:r>
      <w:proofErr w:type="spellEnd"/>
      <w:r>
        <w:t>.</w:t>
      </w:r>
    </w:p>
    <w:p w14:paraId="32ADD5D5" w14:textId="56D81442" w:rsidR="001D7309" w:rsidRDefault="001D7309">
      <w:r>
        <w:t>Attività da ricercare durante gli accertamenti come: backup, artefatti, log applicativi, e software personalizzati</w:t>
      </w:r>
      <w:r w:rsidR="00395837">
        <w:t>.</w:t>
      </w:r>
    </w:p>
    <w:p w14:paraId="3A8E1D64" w14:textId="5C8CA2AB" w:rsidR="00395837" w:rsidRDefault="00395837">
      <w:r>
        <w:t xml:space="preserve">Per acquisizioni in </w:t>
      </w:r>
      <w:proofErr w:type="gramStart"/>
      <w:r>
        <w:t>cloud ,il</w:t>
      </w:r>
      <w:proofErr w:type="gramEnd"/>
      <w:r>
        <w:t xml:space="preserve"> verificato potrebbe non collaborare, e in quel caso ci si attacca.</w:t>
      </w:r>
    </w:p>
    <w:p w14:paraId="1A4959E2" w14:textId="46E297AB" w:rsidR="00395837" w:rsidRDefault="00395837">
      <w:r>
        <w:t>I supporti fisici possono essere restituiti al proprietario, per mantenere dei giusti rapporti</w:t>
      </w:r>
    </w:p>
    <w:p w14:paraId="7DE14E5D" w14:textId="47883E6B" w:rsidR="00416E32" w:rsidRDefault="00416E32"/>
    <w:p w14:paraId="50CF79CB" w14:textId="068C765A" w:rsidR="00416E32" w:rsidRDefault="00416E32">
      <w:r>
        <w:t>Strumenti di carving, permettono il recupero dei file alla base del filesystem utilizzato</w:t>
      </w:r>
    </w:p>
    <w:sectPr w:rsidR="00416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81"/>
    <w:rsid w:val="001D7309"/>
    <w:rsid w:val="00256C81"/>
    <w:rsid w:val="00395837"/>
    <w:rsid w:val="00416E32"/>
    <w:rsid w:val="005C0E84"/>
    <w:rsid w:val="0081460F"/>
    <w:rsid w:val="009E6801"/>
    <w:rsid w:val="00C06F8E"/>
    <w:rsid w:val="00D60731"/>
    <w:rsid w:val="00E4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EAF6"/>
  <w15:chartTrackingRefBased/>
  <w15:docId w15:val="{E8423576-3D09-4EA1-B36F-9BDB49A2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2020-05-05T04:55:00Z</dcterms:created>
  <dcterms:modified xsi:type="dcterms:W3CDTF">2020-05-05T06:44:00Z</dcterms:modified>
</cp:coreProperties>
</file>