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87E40" w14:textId="179F174E" w:rsidR="00462466" w:rsidRDefault="00637768" w:rsidP="00637768">
      <w:pPr>
        <w:jc w:val="center"/>
      </w:pPr>
      <w:r>
        <w:t>Investigare su immagini e video</w:t>
      </w:r>
    </w:p>
    <w:p w14:paraId="4D4DD07F" w14:textId="0D2F8C51" w:rsidR="00637768" w:rsidRDefault="00637768" w:rsidP="00637768">
      <w:r>
        <w:t>Ora il corso si concentrerà su questo, alla fine ci sarà una prova su una consulenza incentrata su questi argomenti.</w:t>
      </w:r>
    </w:p>
    <w:p w14:paraId="7426B320" w14:textId="1A0660F1" w:rsidR="00637768" w:rsidRDefault="00637768" w:rsidP="00637768">
      <w:r>
        <w:t>Il software fornito ci sarà dato in dotazione e sarà amped o qualcosa del genere.</w:t>
      </w:r>
    </w:p>
    <w:p w14:paraId="01C1CE7A" w14:textId="58DA5019" w:rsidR="00637768" w:rsidRDefault="00637768" w:rsidP="00637768">
      <w:r>
        <w:t>Una delle problematiche che ha l’analisi di immagini-video è interpretare i dati nelle immagini</w:t>
      </w:r>
    </w:p>
    <w:p w14:paraId="4A3FA1F4" w14:textId="0E4DCD64" w:rsidR="00637768" w:rsidRDefault="00637768" w:rsidP="00637768">
      <w:r>
        <w:t>La definizione di multimedia forensics è diversa rispetto a quelle viste nella digital forensics, le fasi della multimedia forensics sono source identificaton e integrity verification-tampering detection(immagine alterata)</w:t>
      </w:r>
    </w:p>
    <w:p w14:paraId="59CD2D13" w14:textId="7CF73C0A" w:rsidR="00637768" w:rsidRDefault="00D746CC" w:rsidP="00637768">
      <w:r>
        <w:t>Sta facendo una spiegazione sulle immagini digitali vabeh, Stanco docet.</w:t>
      </w:r>
    </w:p>
    <w:p w14:paraId="33C74791" w14:textId="6A4B0C3C" w:rsidR="00D746CC" w:rsidRDefault="00D746CC" w:rsidP="00637768">
      <w:r>
        <w:t>Discretizzazione della scena reale, ovviamente lossy.</w:t>
      </w:r>
    </w:p>
    <w:p w14:paraId="5C215B7F" w14:textId="5BD74E84" w:rsidR="00D746CC" w:rsidRDefault="00D746CC" w:rsidP="00637768">
      <w:r>
        <w:t>Immagine forma più immediata ed efficace di comunicazione</w:t>
      </w:r>
      <w:r w:rsidR="00684FBD">
        <w:t>.</w:t>
      </w:r>
    </w:p>
    <w:p w14:paraId="6DEC141D" w14:textId="55C4BFD8" w:rsidR="00684FBD" w:rsidRDefault="00684FBD" w:rsidP="00637768">
      <w:r>
        <w:t>Enhanchment molto importante.</w:t>
      </w:r>
    </w:p>
    <w:p w14:paraId="780093D0" w14:textId="23E0E124" w:rsidR="00684FBD" w:rsidRDefault="00684FBD" w:rsidP="00637768">
      <w:r>
        <w:t>Come già detto sta facendo lo Stanco docet e sta rispiegando.</w:t>
      </w:r>
    </w:p>
    <w:p w14:paraId="0529F374" w14:textId="21A1741F" w:rsidR="00684FBD" w:rsidRDefault="00684FBD" w:rsidP="00637768">
      <w:r>
        <w:t>Risoluzione spaziale funzione del numero di pixel</w:t>
      </w:r>
      <w:r w:rsidR="00EC58A2">
        <w:t>-celle di acquisizione disponibili.</w:t>
      </w:r>
    </w:p>
    <w:p w14:paraId="2FD4A7E2" w14:textId="3E4947DB" w:rsidR="00EC58A2" w:rsidRDefault="00EC58A2" w:rsidP="00637768">
      <w:r>
        <w:t>Immagini a colori con i tre canali.  Il problema dell’analogico è un problema tipico, nel tempo l’informazione acquisita perde risoluzione, esempio VHS che perdono qualità. Passarle in digitale il prima possibile</w:t>
      </w:r>
    </w:p>
    <w:p w14:paraId="1C5673A1" w14:textId="0D14EBDA" w:rsidR="00EC58A2" w:rsidRDefault="0066270E" w:rsidP="00637768">
      <w:r>
        <w:t>Cotrasto differenza tra valore massimo e minimo acquisiti.</w:t>
      </w:r>
    </w:p>
    <w:p w14:paraId="76A8BA4C" w14:textId="56C23A40" w:rsidR="0066270E" w:rsidRDefault="0066270E" w:rsidP="00637768">
      <w:r>
        <w:t>Lookup table come mapping tra livelli a livelli, non è che ci sia tutto questo contrast stretching di TUTTI i livelli, vabeh poi con l’equalizzazione vedremo.</w:t>
      </w:r>
    </w:p>
    <w:p w14:paraId="74419B83" w14:textId="72E50798" w:rsidR="00F8405C" w:rsidRDefault="00F8405C" w:rsidP="00637768">
      <w:r>
        <w:t>Il difetto è che alcuni valori potrebero essere persi, quindi non è invertibile.</w:t>
      </w:r>
    </w:p>
    <w:p w14:paraId="576154E5" w14:textId="3D8B3ACD" w:rsidR="00F8405C" w:rsidRDefault="00F8405C" w:rsidP="00637768">
      <w:r>
        <w:t>Inoltre accentuano il rumore.</w:t>
      </w:r>
    </w:p>
    <w:p w14:paraId="215B9939" w14:textId="6BE7C935" w:rsidR="00F8405C" w:rsidRDefault="00261844" w:rsidP="00637768">
      <w:r>
        <w:t>Vari tipi di mapping come Stanco docet.</w:t>
      </w:r>
    </w:p>
    <w:p w14:paraId="361EF69B" w14:textId="32FF3EBF" w:rsidR="00261844" w:rsidRDefault="00261844" w:rsidP="00637768">
      <w:r>
        <w:t>Stiamo vedendo l’equalizzazione</w:t>
      </w:r>
    </w:p>
    <w:p w14:paraId="0516EC46" w14:textId="4D5BE8C3" w:rsidR="00B04C66" w:rsidRDefault="00B04C66" w:rsidP="00637768">
      <w:r>
        <w:t>Analisi dell’istogramma per vedere se è stata modificata</w:t>
      </w:r>
    </w:p>
    <w:p w14:paraId="59FD6B16" w14:textId="6A021A8F" w:rsidR="00B04C66" w:rsidRDefault="00B04C66" w:rsidP="00637768"/>
    <w:p w14:paraId="6DC1CB8B" w14:textId="0B097DFC" w:rsidR="00B04C66" w:rsidRDefault="00B04C66" w:rsidP="00637768">
      <w:r>
        <w:t>Filtraggi convolutivi, utilizzando kernel di convoluzione</w:t>
      </w:r>
    </w:p>
    <w:sectPr w:rsidR="00B04C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81"/>
    <w:rsid w:val="00261844"/>
    <w:rsid w:val="005C0E84"/>
    <w:rsid w:val="00637768"/>
    <w:rsid w:val="0066270E"/>
    <w:rsid w:val="00684FBD"/>
    <w:rsid w:val="006F5D81"/>
    <w:rsid w:val="00AE5611"/>
    <w:rsid w:val="00B04C66"/>
    <w:rsid w:val="00D746CC"/>
    <w:rsid w:val="00E41123"/>
    <w:rsid w:val="00EC58A2"/>
    <w:rsid w:val="00F8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70DC"/>
  <w15:chartTrackingRefBased/>
  <w15:docId w15:val="{23FE084A-1AA2-4EEE-A0A6-0345318E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locicero</dc:creator>
  <cp:keywords/>
  <dc:description/>
  <cp:lastModifiedBy>giorgio locicero</cp:lastModifiedBy>
  <cp:revision>2</cp:revision>
  <dcterms:created xsi:type="dcterms:W3CDTF">2020-05-12T04:25:00Z</dcterms:created>
  <dcterms:modified xsi:type="dcterms:W3CDTF">2020-05-12T08:52:00Z</dcterms:modified>
</cp:coreProperties>
</file>