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EA3FA" w14:textId="77777777" w:rsidR="00E368FC" w:rsidRPr="00E368FC" w:rsidRDefault="00E368FC" w:rsidP="00E368FC">
      <w:pPr>
        <w:rPr>
          <w:rFonts w:ascii="Franklin Gothic Book" w:hAnsi="Franklin Gothic Book"/>
          <w:sz w:val="24"/>
          <w:szCs w:val="24"/>
        </w:rPr>
      </w:pPr>
      <w:r w:rsidRPr="00E368FC">
        <w:rPr>
          <w:rFonts w:ascii="Franklin Gothic Book" w:hAnsi="Franklin Gothic Book"/>
          <w:sz w:val="24"/>
          <w:szCs w:val="24"/>
        </w:rPr>
        <w:t>FRINGE FESTIVAL 2024 NO ATELIER DE KAASFABRIEK</w:t>
      </w:r>
    </w:p>
    <w:p w14:paraId="1929E827" w14:textId="67659871" w:rsidR="00E368FC" w:rsidRDefault="00E368FC" w:rsidP="00E368FC">
      <w:pPr>
        <w:rPr>
          <w:rFonts w:ascii="Franklin Gothic Book" w:hAnsi="Franklin Gothic Book"/>
          <w:sz w:val="24"/>
          <w:szCs w:val="24"/>
        </w:rPr>
      </w:pPr>
      <w:r w:rsidRPr="00E368FC">
        <w:rPr>
          <w:rFonts w:ascii="Franklin Gothic Book" w:hAnsi="Franklin Gothic Book"/>
          <w:sz w:val="24"/>
          <w:szCs w:val="24"/>
        </w:rPr>
        <w:t>Um centro cultural na periferia da Europa</w:t>
      </w:r>
    </w:p>
    <w:p w14:paraId="2162C063" w14:textId="77777777" w:rsidR="00E368FC" w:rsidRPr="00E368FC" w:rsidRDefault="00E368FC" w:rsidP="00E368FC">
      <w:pPr>
        <w:rPr>
          <w:rFonts w:ascii="Franklin Gothic Book" w:hAnsi="Franklin Gothic Book"/>
          <w:sz w:val="24"/>
          <w:szCs w:val="24"/>
        </w:rPr>
      </w:pPr>
      <w:r w:rsidRPr="00E368FC">
        <w:rPr>
          <w:rFonts w:ascii="Franklin Gothic Book" w:hAnsi="Franklin Gothic Book"/>
          <w:sz w:val="24"/>
          <w:szCs w:val="24"/>
        </w:rPr>
        <w:t>DIA 8 DE JUNHO ÀS 15H. ATELIER DE KAASFABRIEK</w:t>
      </w:r>
    </w:p>
    <w:p w14:paraId="647B5919" w14:textId="77777777" w:rsidR="00E368FC" w:rsidRPr="00E368FC" w:rsidRDefault="00E368FC" w:rsidP="00E368FC">
      <w:pPr>
        <w:rPr>
          <w:rFonts w:ascii="Franklin Gothic Book" w:hAnsi="Franklin Gothic Book"/>
          <w:sz w:val="24"/>
          <w:szCs w:val="24"/>
        </w:rPr>
      </w:pPr>
      <w:r w:rsidRPr="00E368FC">
        <w:rPr>
          <w:rFonts w:ascii="Franklin Gothic Book" w:hAnsi="Franklin Gothic Book"/>
          <w:sz w:val="24"/>
          <w:szCs w:val="24"/>
        </w:rPr>
        <w:t>Abrimos o Festival Fringe com uma seleção de novas iniciativas Haverá comida, bebida e música (traga o(s) seu(s) instrumento(s)). Alguns destaques:</w:t>
      </w:r>
    </w:p>
    <w:p w14:paraId="6B160AB1" w14:textId="77777777" w:rsidR="00E368FC" w:rsidRPr="00E368FC" w:rsidRDefault="00E368FC" w:rsidP="00E368FC">
      <w:pPr>
        <w:rPr>
          <w:rFonts w:ascii="Franklin Gothic Book" w:hAnsi="Franklin Gothic Book"/>
          <w:sz w:val="24"/>
          <w:szCs w:val="24"/>
        </w:rPr>
      </w:pPr>
      <w:r w:rsidRPr="00E368FC">
        <w:rPr>
          <w:rFonts w:ascii="Franklin Gothic Book" w:hAnsi="Franklin Gothic Book"/>
          <w:sz w:val="24"/>
          <w:szCs w:val="24"/>
        </w:rPr>
        <w:t>Centro de Arte Açoriana (</w:t>
      </w:r>
      <w:r w:rsidRPr="00E368FC">
        <w:rPr>
          <w:rFonts w:ascii="Franklin Gothic Book" w:hAnsi="Franklin Gothic Book"/>
        </w:rPr>
        <w:t>WWW.AZOREANARTCENTER.COM</w:t>
      </w:r>
      <w:r w:rsidRPr="00E368FC">
        <w:rPr>
          <w:rFonts w:ascii="Franklin Gothic Book" w:hAnsi="Franklin Gothic Book"/>
          <w:sz w:val="24"/>
          <w:szCs w:val="24"/>
        </w:rPr>
        <w:t>)</w:t>
      </w:r>
    </w:p>
    <w:p w14:paraId="47A516BF" w14:textId="5D4AB9AD" w:rsidR="00E368FC" w:rsidRDefault="00E368FC" w:rsidP="00E368FC">
      <w:pPr>
        <w:rPr>
          <w:rFonts w:ascii="Franklin Gothic Book" w:hAnsi="Franklin Gothic Book"/>
          <w:sz w:val="24"/>
          <w:szCs w:val="24"/>
        </w:rPr>
      </w:pPr>
      <w:r w:rsidRPr="00E368FC">
        <w:rPr>
          <w:rFonts w:ascii="Franklin Gothic Book" w:hAnsi="Franklin Gothic Book"/>
          <w:sz w:val="24"/>
          <w:szCs w:val="24"/>
        </w:rPr>
        <w:t xml:space="preserve">A missão do Centro de Arte Açoriana, com sede no Atelier de Kaasfabriek em Santo António (São Jorge), é estimular e documentar o rápido desenvolvimento das comunidades artísticas da ilha de São Jorge e dos Açores em geral. As instalações são compostas por um espaço expositivo, uma sala comum, um atelier de pintura e uma </w:t>
      </w:r>
      <w:r>
        <w:rPr>
          <w:rFonts w:ascii="Franklin Gothic Book" w:hAnsi="Franklin Gothic Book"/>
          <w:sz w:val="24"/>
          <w:szCs w:val="24"/>
        </w:rPr>
        <w:t>galeria</w:t>
      </w:r>
      <w:r w:rsidRPr="00E368FC">
        <w:rPr>
          <w:rFonts w:ascii="Franklin Gothic Book" w:hAnsi="Franklin Gothic Book"/>
          <w:sz w:val="24"/>
          <w:szCs w:val="24"/>
        </w:rPr>
        <w:t xml:space="preserve"> comercial de arte (www.azorean-art.com). Este verão apresentaremos obras de artistas locais, entre outros: Ana Soares, Joana van Olphen, Jorge Fonseca, Jorge Santos e Pieter Adriaans</w:t>
      </w:r>
      <w:r w:rsidR="00646586">
        <w:rPr>
          <w:rFonts w:ascii="Franklin Gothic Book" w:hAnsi="Franklin Gothic Book"/>
          <w:sz w:val="24"/>
          <w:szCs w:val="24"/>
        </w:rPr>
        <w:t>.</w:t>
      </w:r>
    </w:p>
    <w:p w14:paraId="2C03B38D" w14:textId="1ABBF79C" w:rsidR="00646586" w:rsidRPr="00E368FC" w:rsidRDefault="00E22F7B" w:rsidP="00E368FC">
      <w:pPr>
        <w:rPr>
          <w:rFonts w:ascii="Franklin Gothic Book" w:hAnsi="Franklin Gothic Book"/>
          <w:sz w:val="24"/>
          <w:szCs w:val="24"/>
        </w:rPr>
      </w:pPr>
      <w:r>
        <w:rPr>
          <w:rFonts w:ascii="Franklin Gothic Book" w:hAnsi="Franklin Gothic Book"/>
          <w:noProof/>
          <w:sz w:val="24"/>
          <w:szCs w:val="24"/>
        </w:rPr>
        <w:drawing>
          <wp:inline distT="0" distB="0" distL="0" distR="0" wp14:anchorId="3816D751" wp14:editId="22ECA522">
            <wp:extent cx="5731510" cy="4298950"/>
            <wp:effectExtent l="0" t="0" r="0" b="6350"/>
            <wp:docPr id="156533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1700" name="Picture 1565331700"/>
                    <pic:cNvPicPr/>
                  </pic:nvPicPr>
                  <pic:blipFill>
                    <a:blip r:embed="rId4"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a:graphicData>
            </a:graphic>
          </wp:inline>
        </w:drawing>
      </w:r>
    </w:p>
    <w:p w14:paraId="23666D56" w14:textId="77777777" w:rsidR="00E368FC" w:rsidRPr="00E368FC" w:rsidRDefault="00E368FC" w:rsidP="00E368FC">
      <w:pPr>
        <w:rPr>
          <w:rFonts w:ascii="Franklin Gothic Book" w:hAnsi="Franklin Gothic Book"/>
          <w:sz w:val="24"/>
          <w:szCs w:val="24"/>
        </w:rPr>
      </w:pPr>
      <w:r w:rsidRPr="00E368FC">
        <w:rPr>
          <w:rFonts w:ascii="Franklin Gothic Book" w:hAnsi="Franklin Gothic Book"/>
          <w:sz w:val="24"/>
          <w:szCs w:val="24"/>
        </w:rPr>
        <w:t xml:space="preserve">Exposição Kollektif </w:t>
      </w:r>
      <w:r w:rsidRPr="00E368FC">
        <w:rPr>
          <w:rFonts w:ascii="Franklin Gothic Book" w:hAnsi="Franklin Gothic Book"/>
        </w:rPr>
        <w:t>(WWW.KOLLEKTIF.PT</w:t>
      </w:r>
      <w:r w:rsidRPr="00E368FC">
        <w:rPr>
          <w:rFonts w:ascii="Franklin Gothic Book" w:hAnsi="Franklin Gothic Book"/>
          <w:sz w:val="24"/>
          <w:szCs w:val="24"/>
        </w:rPr>
        <w:t>)</w:t>
      </w:r>
    </w:p>
    <w:p w14:paraId="2B7D4ED1" w14:textId="77777777" w:rsidR="00E368FC" w:rsidRDefault="00E368FC" w:rsidP="00E368FC">
      <w:pPr>
        <w:rPr>
          <w:rFonts w:ascii="Franklin Gothic Book" w:hAnsi="Franklin Gothic Book"/>
          <w:sz w:val="24"/>
          <w:szCs w:val="24"/>
        </w:rPr>
      </w:pPr>
      <w:r w:rsidRPr="00E368FC">
        <w:rPr>
          <w:rFonts w:ascii="Franklin Gothic Book" w:hAnsi="Franklin Gothic Book"/>
          <w:sz w:val="24"/>
          <w:szCs w:val="24"/>
        </w:rPr>
        <w:t xml:space="preserve">Kollektif é um projeto de arte colaborativo fundado por Ewout Adriaans e Ger van der Zee. O seu objetivo é criar e estimular obras de arte instigantes que incentivem a discussão e a criatividade em prol do prazer e não da fama. Sob o lema “Você não precisa ser um </w:t>
      </w:r>
      <w:r w:rsidRPr="00E368FC">
        <w:rPr>
          <w:rFonts w:ascii="Franklin Gothic Book" w:hAnsi="Franklin Gothic Book"/>
          <w:sz w:val="24"/>
          <w:szCs w:val="24"/>
        </w:rPr>
        <w:lastRenderedPageBreak/>
        <w:t>artista para se divertir com a arte”, eles apresentam um tríptico composto por três emocionantes obras de arte com os temas 'Slavery', 'All Eyez on Me' e 'Orgasm'.</w:t>
      </w:r>
    </w:p>
    <w:p w14:paraId="23658FD3" w14:textId="114938D2" w:rsidR="00646586" w:rsidRDefault="00646586" w:rsidP="00E368FC">
      <w:pPr>
        <w:rPr>
          <w:rFonts w:ascii="Franklin Gothic Book" w:hAnsi="Franklin Gothic Book"/>
          <w:sz w:val="24"/>
          <w:szCs w:val="24"/>
        </w:rPr>
      </w:pPr>
      <w:r>
        <w:rPr>
          <w:rFonts w:ascii="Franklin Gothic Book" w:hAnsi="Franklin Gothic Book"/>
          <w:noProof/>
          <w:sz w:val="24"/>
          <w:szCs w:val="24"/>
        </w:rPr>
        <w:drawing>
          <wp:inline distT="0" distB="0" distL="0" distR="0" wp14:anchorId="411589E9" wp14:editId="44F099D7">
            <wp:extent cx="5731510" cy="7642225"/>
            <wp:effectExtent l="0" t="0" r="0" b="3175"/>
            <wp:docPr id="25594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47943" name="Picture 255947943"/>
                    <pic:cNvPicPr/>
                  </pic:nvPicPr>
                  <pic:blipFill>
                    <a:blip r:embed="rId5">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53C44A84" w14:textId="35BF9C7E" w:rsidR="00646586" w:rsidRPr="00E368FC" w:rsidRDefault="00646586" w:rsidP="00E368F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E36C09" wp14:editId="4ED44462">
            <wp:extent cx="8863330" cy="4991100"/>
            <wp:effectExtent l="5715" t="0" r="0" b="0"/>
            <wp:docPr id="1758424143" name="Picture 2" descr="A art piece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4143" name="Picture 2" descr="A art piece of a 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8863330" cy="4991100"/>
                    </a:xfrm>
                    <a:prstGeom prst="rect">
                      <a:avLst/>
                    </a:prstGeom>
                  </pic:spPr>
                </pic:pic>
              </a:graphicData>
            </a:graphic>
          </wp:inline>
        </w:drawing>
      </w:r>
    </w:p>
    <w:p w14:paraId="014561D9" w14:textId="77777777" w:rsidR="00E368FC" w:rsidRPr="00E368FC" w:rsidRDefault="00E368FC" w:rsidP="00E368FC">
      <w:pPr>
        <w:rPr>
          <w:rFonts w:ascii="Franklin Gothic Book" w:hAnsi="Franklin Gothic Book"/>
          <w:sz w:val="24"/>
          <w:szCs w:val="24"/>
        </w:rPr>
      </w:pPr>
      <w:r w:rsidRPr="00E368FC">
        <w:rPr>
          <w:rFonts w:ascii="Franklin Gothic Book" w:hAnsi="Franklin Gothic Book"/>
          <w:sz w:val="24"/>
          <w:szCs w:val="24"/>
        </w:rPr>
        <w:lastRenderedPageBreak/>
        <w:t>As exposições permanecerão durante toda a temporada, de junho a agosto</w:t>
      </w:r>
    </w:p>
    <w:p w14:paraId="5DC784F7" w14:textId="77777777" w:rsidR="00E368FC" w:rsidRPr="00E368FC" w:rsidRDefault="00E368FC" w:rsidP="00E368FC">
      <w:pPr>
        <w:rPr>
          <w:rFonts w:ascii="Franklin Gothic Book" w:hAnsi="Franklin Gothic Book"/>
          <w:color w:val="000000" w:themeColor="text1"/>
          <w:sz w:val="24"/>
          <w:szCs w:val="24"/>
        </w:rPr>
      </w:pPr>
      <w:r w:rsidRPr="00E368FC">
        <w:rPr>
          <w:rFonts w:ascii="Franklin Gothic Book" w:hAnsi="Franklin Gothic Book"/>
          <w:color w:val="000000" w:themeColor="text1"/>
          <w:sz w:val="24"/>
          <w:szCs w:val="24"/>
        </w:rPr>
        <w:t>15 de junho, 14-17h. Conhecer Urban Sketchers na Urzelina</w:t>
      </w:r>
    </w:p>
    <w:p w14:paraId="4A44EE58" w14:textId="1690FFB2" w:rsidR="00E368FC" w:rsidRDefault="00E368FC" w:rsidP="00E368FC">
      <w:pPr>
        <w:rPr>
          <w:rFonts w:ascii="Franklin Gothic Book" w:hAnsi="Franklin Gothic Book"/>
          <w:color w:val="000000" w:themeColor="text1"/>
          <w:sz w:val="24"/>
          <w:szCs w:val="24"/>
        </w:rPr>
      </w:pPr>
      <w:r w:rsidRPr="00E368FC">
        <w:rPr>
          <w:rFonts w:ascii="Franklin Gothic Book" w:hAnsi="Franklin Gothic Book"/>
          <w:color w:val="000000" w:themeColor="text1"/>
          <w:sz w:val="24"/>
          <w:szCs w:val="24"/>
        </w:rPr>
        <w:t>Reunimo-nos na Urzelina para esboçar os impérios. Após a sessão tomamos drinks no Art Restaurante Manezinho</w:t>
      </w:r>
      <w:r w:rsidR="00646586">
        <w:rPr>
          <w:rFonts w:ascii="Franklin Gothic Book" w:hAnsi="Franklin Gothic Book"/>
          <w:color w:val="000000" w:themeColor="text1"/>
          <w:sz w:val="24"/>
          <w:szCs w:val="24"/>
        </w:rPr>
        <w:t>.</w:t>
      </w:r>
    </w:p>
    <w:p w14:paraId="54795C3C" w14:textId="3CB27DD5" w:rsidR="00646586" w:rsidRPr="00E368FC" w:rsidRDefault="00E22F7B" w:rsidP="00E368FC">
      <w:pPr>
        <w:rPr>
          <w:rFonts w:ascii="Franklin Gothic Book" w:hAnsi="Franklin Gothic Book"/>
          <w:color w:val="000000" w:themeColor="text1"/>
          <w:sz w:val="24"/>
          <w:szCs w:val="24"/>
        </w:rPr>
      </w:pPr>
      <w:r>
        <w:rPr>
          <w:rFonts w:ascii="Franklin Gothic Book" w:hAnsi="Franklin Gothic Book"/>
          <w:noProof/>
          <w:color w:val="000000" w:themeColor="text1"/>
          <w:sz w:val="24"/>
          <w:szCs w:val="24"/>
        </w:rPr>
        <w:drawing>
          <wp:inline distT="0" distB="0" distL="0" distR="0" wp14:anchorId="2692199D" wp14:editId="125D5E05">
            <wp:extent cx="5731510" cy="4298950"/>
            <wp:effectExtent l="0" t="0" r="0" b="6350"/>
            <wp:docPr id="2099063462" name="Picture 3" descr="A sketch of people sitting on a d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63462" name="Picture 3" descr="A sketch of people sitting on a deck&#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B6A5CF1" w14:textId="07F4219D" w:rsidR="00E368FC" w:rsidRPr="00E368FC" w:rsidRDefault="00E368FC" w:rsidP="00E368FC">
      <w:pPr>
        <w:rPr>
          <w:rFonts w:ascii="Franklin Gothic Book" w:hAnsi="Franklin Gothic Book"/>
          <w:color w:val="000000" w:themeColor="text1"/>
          <w:sz w:val="24"/>
          <w:szCs w:val="24"/>
        </w:rPr>
      </w:pPr>
      <w:r w:rsidRPr="00E368FC">
        <w:rPr>
          <w:rFonts w:ascii="Franklin Gothic Book" w:hAnsi="Franklin Gothic Book"/>
          <w:color w:val="000000" w:themeColor="text1"/>
          <w:sz w:val="24"/>
          <w:szCs w:val="24"/>
        </w:rPr>
        <w:t>28 DE JUNHO, 21h30. RESTAURANTE MANEZINHO: TUANAKE (</w:t>
      </w:r>
      <w:r w:rsidRPr="00E368FC">
        <w:rPr>
          <w:rFonts w:ascii="Franklin Gothic Book" w:hAnsi="Franklin Gothic Book"/>
          <w:color w:val="000000" w:themeColor="text1"/>
        </w:rPr>
        <w:t>WWW.HONKYTONKSAIL.COM</w:t>
      </w:r>
      <w:r w:rsidRPr="00E368FC">
        <w:rPr>
          <w:rFonts w:ascii="Franklin Gothic Book" w:hAnsi="Franklin Gothic Book"/>
          <w:color w:val="000000" w:themeColor="text1"/>
          <w:sz w:val="24"/>
          <w:szCs w:val="24"/>
        </w:rPr>
        <w:t>)</w:t>
      </w:r>
    </w:p>
    <w:p w14:paraId="7D3408DE" w14:textId="42AA821E" w:rsidR="00001EE4" w:rsidRPr="00E368FC" w:rsidRDefault="00E368FC" w:rsidP="00EE2E03">
      <w:pPr>
        <w:rPr>
          <w:rFonts w:ascii="Franklin Gothic Book" w:hAnsi="Franklin Gothic Book"/>
          <w:color w:val="000000" w:themeColor="text1"/>
          <w:sz w:val="24"/>
          <w:szCs w:val="24"/>
        </w:rPr>
      </w:pPr>
      <w:r w:rsidRPr="00E368FC">
        <w:rPr>
          <w:rFonts w:ascii="Open Sans" w:hAnsi="Open Sans" w:cs="Open Sans"/>
          <w:color w:val="000000" w:themeColor="text1"/>
          <w:sz w:val="22"/>
          <w:szCs w:val="22"/>
          <w:shd w:val="clear" w:color="auto" w:fill="FFFFFF"/>
        </w:rPr>
        <w:t xml:space="preserve">Tuanake é um espetáculo de 45 minutos, criado em 2021 por Honky Tonk Sail, misturando pintura ao vivo e música original, </w:t>
      </w:r>
      <w:r w:rsidR="00001EE4" w:rsidRPr="00E368FC">
        <w:rPr>
          <w:rFonts w:ascii="Open Sans" w:hAnsi="Open Sans" w:cs="Open Sans"/>
          <w:color w:val="000000" w:themeColor="text1"/>
          <w:sz w:val="22"/>
          <w:szCs w:val="22"/>
          <w:shd w:val="clear" w:color="auto" w:fill="FFFFFF"/>
        </w:rPr>
        <w:t>com Soizic Séon &amp; Bots (França). Tuanake é uma ilha fantasma. É um pedaço de terra fundado no meio do oceano e nunca mais visto. Uma carta perdida leva dois personagens a trocarem sobre ilhas, liberdade, busca, exploração, conquista, colonização e exílio. A viagem tem muitas faces. Nomes de lugares e nomes de pessoas estão falando com quem sabe ouvir. As histórias nem sempre são simples.</w:t>
      </w:r>
    </w:p>
    <w:p w14:paraId="5A238D1D" w14:textId="778FCACD" w:rsidR="00E9730D" w:rsidRDefault="00E22F7B" w:rsidP="00EE2E03">
      <w:pPr>
        <w:rPr>
          <w:rFonts w:ascii="Franklin Gothic Book" w:hAnsi="Franklin Gothic Book"/>
          <w:color w:val="000000" w:themeColor="text1"/>
          <w:sz w:val="24"/>
          <w:szCs w:val="24"/>
        </w:rPr>
      </w:pPr>
      <w:r>
        <w:rPr>
          <w:rFonts w:ascii="Franklin Gothic Book" w:hAnsi="Franklin Gothic Book"/>
          <w:noProof/>
          <w:color w:val="000000" w:themeColor="text1"/>
          <w:sz w:val="24"/>
          <w:szCs w:val="24"/>
        </w:rPr>
        <w:lastRenderedPageBreak/>
        <w:drawing>
          <wp:inline distT="0" distB="0" distL="0" distR="0" wp14:anchorId="62641CB2" wp14:editId="7CB598A7">
            <wp:extent cx="5731510" cy="3820795"/>
            <wp:effectExtent l="0" t="0" r="0" b="1905"/>
            <wp:docPr id="1994361480" name="Picture 2" descr="A person and person singing on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61480" name="Picture 2" descr="A person and person singing on st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47DA7A6F" w14:textId="77777777" w:rsidR="00264ABB" w:rsidRDefault="00264ABB" w:rsidP="00EE2E03">
      <w:pPr>
        <w:rPr>
          <w:rFonts w:ascii="Franklin Gothic Book" w:hAnsi="Franklin Gothic Book"/>
          <w:color w:val="000000" w:themeColor="text1"/>
          <w:sz w:val="24"/>
          <w:szCs w:val="24"/>
        </w:rPr>
      </w:pPr>
    </w:p>
    <w:p w14:paraId="12540CDB" w14:textId="77777777" w:rsidR="00264ABB" w:rsidRDefault="00264ABB" w:rsidP="00EE2E03">
      <w:pPr>
        <w:rPr>
          <w:rFonts w:ascii="Franklin Gothic Book" w:hAnsi="Franklin Gothic Book"/>
          <w:color w:val="000000" w:themeColor="text1"/>
          <w:sz w:val="24"/>
          <w:szCs w:val="24"/>
        </w:rPr>
      </w:pPr>
    </w:p>
    <w:p w14:paraId="20D5CBF4" w14:textId="44FE0F54" w:rsidR="00264ABB" w:rsidRDefault="00264ABB">
      <w:pPr>
        <w:rPr>
          <w:rFonts w:ascii="Franklin Gothic Book" w:hAnsi="Franklin Gothic Book"/>
          <w:color w:val="000000" w:themeColor="text1"/>
          <w:sz w:val="24"/>
          <w:szCs w:val="24"/>
        </w:rPr>
      </w:pPr>
      <w:r>
        <w:rPr>
          <w:rFonts w:ascii="Franklin Gothic Book" w:hAnsi="Franklin Gothic Book"/>
          <w:color w:val="000000" w:themeColor="text1"/>
          <w:sz w:val="24"/>
          <w:szCs w:val="24"/>
        </w:rPr>
        <w:br w:type="page"/>
      </w:r>
    </w:p>
    <w:p w14:paraId="29C9919C" w14:textId="77777777" w:rsidR="00264ABB" w:rsidRDefault="00264ABB" w:rsidP="00264ABB">
      <w:pPr>
        <w:pStyle w:val="Heading1"/>
      </w:pPr>
      <w:r w:rsidRPr="003D739B">
        <w:lastRenderedPageBreak/>
        <w:t>Fringe Festival 2024</w:t>
      </w:r>
      <w:r>
        <w:t xml:space="preserve"> in </w:t>
      </w:r>
      <w:r w:rsidRPr="003D739B">
        <w:t>Atelier de Kaasfabriek</w:t>
      </w:r>
    </w:p>
    <w:p w14:paraId="34E3CC3D" w14:textId="77777777" w:rsidR="00264ABB" w:rsidRPr="0030287D" w:rsidRDefault="00264ABB" w:rsidP="00264ABB">
      <w:pPr>
        <w:rPr>
          <w:rFonts w:ascii="Franklin Gothic Book" w:hAnsi="Franklin Gothic Book"/>
          <w:i/>
          <w:iCs/>
          <w:sz w:val="24"/>
          <w:szCs w:val="24"/>
        </w:rPr>
      </w:pPr>
      <w:r w:rsidRPr="003D739B">
        <w:rPr>
          <w:rFonts w:ascii="Franklin Gothic Book" w:hAnsi="Franklin Gothic Book"/>
          <w:i/>
          <w:iCs/>
          <w:sz w:val="24"/>
          <w:szCs w:val="24"/>
        </w:rPr>
        <w:t>A cultural center on the edge of Europe</w:t>
      </w:r>
    </w:p>
    <w:p w14:paraId="221F0D57" w14:textId="77777777" w:rsidR="00264ABB" w:rsidRDefault="00264ABB" w:rsidP="00264ABB">
      <w:pPr>
        <w:pStyle w:val="Heading2"/>
      </w:pPr>
      <w:r w:rsidRPr="003D739B">
        <w:t xml:space="preserve">June the 8th at 15h. </w:t>
      </w:r>
      <w:r>
        <w:t>Atelier de Kaasfabriek</w:t>
      </w:r>
    </w:p>
    <w:p w14:paraId="1C4F7988" w14:textId="77777777" w:rsidR="00264ABB" w:rsidRPr="003D739B" w:rsidRDefault="00264ABB" w:rsidP="00264ABB">
      <w:pPr>
        <w:rPr>
          <w:rFonts w:ascii="Franklin Gothic Book" w:hAnsi="Franklin Gothic Book"/>
          <w:sz w:val="24"/>
          <w:szCs w:val="24"/>
        </w:rPr>
      </w:pPr>
      <w:r>
        <w:rPr>
          <w:rFonts w:ascii="Franklin Gothic Book" w:hAnsi="Franklin Gothic Book"/>
          <w:sz w:val="24"/>
          <w:szCs w:val="24"/>
        </w:rPr>
        <w:t>W</w:t>
      </w:r>
      <w:r w:rsidRPr="003D739B">
        <w:rPr>
          <w:rFonts w:ascii="Franklin Gothic Book" w:hAnsi="Franklin Gothic Book"/>
          <w:sz w:val="24"/>
          <w:szCs w:val="24"/>
        </w:rPr>
        <w:t>e open the Fringe Festival with a selection of new initiatives There will be food, drinks and music (bring your own instrument(s))</w:t>
      </w:r>
      <w:r>
        <w:rPr>
          <w:rFonts w:ascii="Franklin Gothic Book" w:hAnsi="Franklin Gothic Book"/>
          <w:sz w:val="24"/>
          <w:szCs w:val="24"/>
        </w:rPr>
        <w:t xml:space="preserve">. </w:t>
      </w:r>
      <w:r w:rsidRPr="003D739B">
        <w:rPr>
          <w:rFonts w:ascii="Franklin Gothic Book" w:hAnsi="Franklin Gothic Book"/>
          <w:sz w:val="24"/>
          <w:szCs w:val="24"/>
        </w:rPr>
        <w:t>Some highlights</w:t>
      </w:r>
      <w:r>
        <w:rPr>
          <w:rFonts w:ascii="Franklin Gothic Book" w:hAnsi="Franklin Gothic Book"/>
          <w:sz w:val="24"/>
          <w:szCs w:val="24"/>
        </w:rPr>
        <w:t>:</w:t>
      </w:r>
    </w:p>
    <w:p w14:paraId="2FF60F5A" w14:textId="77777777" w:rsidR="00264ABB" w:rsidRPr="003D739B" w:rsidRDefault="00264ABB" w:rsidP="00264ABB">
      <w:pPr>
        <w:pStyle w:val="Heading3"/>
      </w:pPr>
      <w:r>
        <w:rPr>
          <w:rStyle w:val="Heading2Char"/>
        </w:rPr>
        <w:t>The Azorean Art Center</w:t>
      </w:r>
      <w:r>
        <w:t xml:space="preserve"> </w:t>
      </w:r>
      <w:r w:rsidRPr="003D739B">
        <w:t>(www.azoreanart</w:t>
      </w:r>
      <w:r>
        <w:t>center</w:t>
      </w:r>
      <w:r w:rsidRPr="003D739B">
        <w:t>.com)</w:t>
      </w:r>
    </w:p>
    <w:p w14:paraId="0DB7CB56" w14:textId="77777777" w:rsidR="00264ABB" w:rsidRPr="003D739B" w:rsidRDefault="00264ABB" w:rsidP="00264ABB">
      <w:pPr>
        <w:rPr>
          <w:rFonts w:ascii="Franklin Gothic Book" w:hAnsi="Franklin Gothic Book"/>
          <w:sz w:val="24"/>
          <w:szCs w:val="24"/>
        </w:rPr>
      </w:pPr>
      <w:r w:rsidRPr="003D739B">
        <w:rPr>
          <w:rFonts w:ascii="Franklin Gothic Book" w:hAnsi="Franklin Gothic Book"/>
          <w:sz w:val="24"/>
          <w:szCs w:val="24"/>
        </w:rPr>
        <w:t>The mission of the Azorean Art Center, with its base in Atelier de Kaasfabriek in Santo Antonio (São Jorge), is to stimulate and document the rapid development of the art communities on the island of São Jorge and the Azores in general. The facilities consist of an exposition space, a common room</w:t>
      </w:r>
      <w:r>
        <w:rPr>
          <w:rFonts w:ascii="Franklin Gothic Book" w:hAnsi="Franklin Gothic Book"/>
          <w:sz w:val="24"/>
          <w:szCs w:val="24"/>
        </w:rPr>
        <w:t>,</w:t>
      </w:r>
      <w:r w:rsidRPr="003D739B">
        <w:rPr>
          <w:rFonts w:ascii="Franklin Gothic Book" w:hAnsi="Franklin Gothic Book"/>
          <w:sz w:val="24"/>
          <w:szCs w:val="24"/>
        </w:rPr>
        <w:t xml:space="preserve"> a painting studio</w:t>
      </w:r>
      <w:r>
        <w:rPr>
          <w:rFonts w:ascii="Franklin Gothic Book" w:hAnsi="Franklin Gothic Book"/>
          <w:sz w:val="24"/>
          <w:szCs w:val="24"/>
        </w:rPr>
        <w:t xml:space="preserve"> and a commercial art gallery </w:t>
      </w:r>
      <w:r w:rsidRPr="003D739B">
        <w:rPr>
          <w:rFonts w:ascii="Franklin Gothic Book" w:hAnsi="Franklin Gothic Book"/>
          <w:sz w:val="24"/>
          <w:szCs w:val="24"/>
        </w:rPr>
        <w:t>(www.azorean-art.com). This summer we’ll present works of local artists,  amongst others: Ana Soares, Joana van Olphen, Jorge Fonseca, Jorge Santos, and Pieter Adriaans</w:t>
      </w:r>
    </w:p>
    <w:p w14:paraId="5F005B56" w14:textId="77777777" w:rsidR="00264ABB" w:rsidRPr="003D739B" w:rsidRDefault="00264ABB" w:rsidP="00264ABB">
      <w:pPr>
        <w:pStyle w:val="Heading3"/>
        <w:rPr>
          <w:rFonts w:ascii="Franklin Gothic Book" w:hAnsi="Franklin Gothic Book"/>
        </w:rPr>
      </w:pPr>
      <w:r w:rsidRPr="003D739B">
        <w:rPr>
          <w:rStyle w:val="Heading2Char"/>
        </w:rPr>
        <w:t>Exposition Kollektif</w:t>
      </w:r>
      <w:r>
        <w:rPr>
          <w:rFonts w:ascii="Franklin Gothic Book" w:hAnsi="Franklin Gothic Book"/>
        </w:rPr>
        <w:t xml:space="preserve"> </w:t>
      </w:r>
      <w:r w:rsidRPr="003D739B">
        <w:rPr>
          <w:rFonts w:ascii="Franklin Gothic Book" w:hAnsi="Franklin Gothic Book"/>
        </w:rPr>
        <w:t>(www.kollektif.pt)</w:t>
      </w:r>
    </w:p>
    <w:p w14:paraId="2BBCDBD1" w14:textId="77777777" w:rsidR="00264ABB" w:rsidRPr="003D739B" w:rsidRDefault="00264ABB" w:rsidP="00264ABB">
      <w:pPr>
        <w:rPr>
          <w:rFonts w:ascii="Franklin Gothic Book" w:hAnsi="Franklin Gothic Book"/>
          <w:sz w:val="24"/>
          <w:szCs w:val="24"/>
        </w:rPr>
      </w:pPr>
      <w:r w:rsidRPr="003D739B">
        <w:rPr>
          <w:rFonts w:ascii="Franklin Gothic Book" w:hAnsi="Franklin Gothic Book"/>
          <w:sz w:val="24"/>
          <w:szCs w:val="24"/>
        </w:rPr>
        <w:t xml:space="preserve">Kollektif is a collaborative art project founded by Ewout Adriaans and Ger van der Zee. Their aim is to create and stimulate thought-provoking artworks that encourage discussion and creativity for the sake of enjoyment, not fame. Under the slogan “You don't need to be an artist to have fun with art” they present a triptych consisting of three stirring artworks themed 'Slavery', 'All Eyez on Me', and 'Orgasm'. </w:t>
      </w:r>
    </w:p>
    <w:p w14:paraId="0749B825" w14:textId="77777777" w:rsidR="00264ABB" w:rsidRDefault="00264ABB" w:rsidP="00264ABB">
      <w:pPr>
        <w:rPr>
          <w:rFonts w:ascii="Franklin Gothic Book" w:hAnsi="Franklin Gothic Book"/>
          <w:sz w:val="24"/>
          <w:szCs w:val="24"/>
        </w:rPr>
      </w:pPr>
      <w:r w:rsidRPr="003D739B">
        <w:rPr>
          <w:rFonts w:ascii="Franklin Gothic Book" w:hAnsi="Franklin Gothic Book"/>
          <w:sz w:val="24"/>
          <w:szCs w:val="24"/>
        </w:rPr>
        <w:t>Expositions will stay during the whole season from June till August</w:t>
      </w:r>
    </w:p>
    <w:p w14:paraId="322A2767" w14:textId="77777777" w:rsidR="00264ABB" w:rsidRDefault="00264ABB" w:rsidP="00264ABB">
      <w:pPr>
        <w:pStyle w:val="Heading3"/>
      </w:pPr>
      <w:r w:rsidRPr="00EE2E03">
        <w:rPr>
          <w:rStyle w:val="Heading2Char"/>
        </w:rPr>
        <w:t xml:space="preserve">June </w:t>
      </w:r>
      <w:r>
        <w:rPr>
          <w:rStyle w:val="Heading2Char"/>
        </w:rPr>
        <w:t xml:space="preserve">15, 14-17 h. </w:t>
      </w:r>
      <w:r w:rsidRPr="00EE2E03">
        <w:rPr>
          <w:rStyle w:val="Heading2Char"/>
        </w:rPr>
        <w:t xml:space="preserve"> </w:t>
      </w:r>
      <w:r>
        <w:rPr>
          <w:rStyle w:val="Heading2Char"/>
        </w:rPr>
        <w:t>Meeting Urban Sketchers in Urzelina</w:t>
      </w:r>
      <w:r>
        <w:t xml:space="preserve"> </w:t>
      </w:r>
    </w:p>
    <w:p w14:paraId="16366A98" w14:textId="77777777" w:rsidR="00264ABB" w:rsidRPr="0030287D" w:rsidRDefault="00264ABB" w:rsidP="00264ABB">
      <w:pPr>
        <w:rPr>
          <w:rFonts w:ascii="Franklin Gothic Book" w:hAnsi="Franklin Gothic Book"/>
          <w:sz w:val="24"/>
          <w:szCs w:val="24"/>
        </w:rPr>
      </w:pPr>
      <w:r w:rsidRPr="0030287D">
        <w:rPr>
          <w:sz w:val="24"/>
          <w:szCs w:val="24"/>
        </w:rPr>
        <w:t>We get togher in Urzelina to sketch the imperios</w:t>
      </w:r>
      <w:r>
        <w:rPr>
          <w:sz w:val="24"/>
          <w:szCs w:val="24"/>
        </w:rPr>
        <w:t xml:space="preserve">. After the session we have drinks in Art Restaurant Manezinho </w:t>
      </w:r>
    </w:p>
    <w:p w14:paraId="40A40A55" w14:textId="77777777" w:rsidR="00264ABB" w:rsidRPr="00EE2E03" w:rsidRDefault="00264ABB" w:rsidP="00264ABB">
      <w:pPr>
        <w:pStyle w:val="Heading2"/>
        <w:rPr>
          <w:rFonts w:ascii="Franklin Gothic Book" w:hAnsi="Franklin Gothic Book"/>
          <w:sz w:val="24"/>
          <w:szCs w:val="24"/>
        </w:rPr>
      </w:pPr>
      <w:r w:rsidRPr="0030287D">
        <w:t xml:space="preserve">June 28, </w:t>
      </w:r>
      <w:r>
        <w:t>21</w:t>
      </w:r>
      <w:r w:rsidRPr="0030287D">
        <w:t>.30 h. Restaurant Manezinho: Tuanake</w:t>
      </w:r>
      <w:r>
        <w:t xml:space="preserve"> (</w:t>
      </w:r>
      <w:r>
        <w:rPr>
          <w:rFonts w:ascii="Roboto" w:hAnsi="Roboto"/>
          <w:color w:val="131313"/>
          <w:sz w:val="21"/>
          <w:szCs w:val="21"/>
        </w:rPr>
        <w:t>www.honkytonksail.com</w:t>
      </w:r>
      <w:r>
        <w:t>)</w:t>
      </w:r>
    </w:p>
    <w:p w14:paraId="702D32CC" w14:textId="77777777" w:rsidR="00264ABB" w:rsidRDefault="00264ABB" w:rsidP="00264ABB">
      <w:pPr>
        <w:rPr>
          <w:rFonts w:ascii="Franklin Gothic Book" w:hAnsi="Franklin Gothic Book"/>
          <w:sz w:val="24"/>
          <w:szCs w:val="24"/>
        </w:rPr>
      </w:pPr>
      <w:r w:rsidRPr="00EE2E03">
        <w:rPr>
          <w:rFonts w:ascii="Franklin Gothic Book" w:hAnsi="Franklin Gothic Book"/>
          <w:sz w:val="24"/>
          <w:szCs w:val="24"/>
        </w:rPr>
        <w:t>Tuanake is a show of 45 minutes, created in 2021 by Honky tonk sail, mixing live painting and original music</w:t>
      </w:r>
      <w:r>
        <w:rPr>
          <w:rFonts w:ascii="Franklin Gothic Book" w:hAnsi="Franklin Gothic Book"/>
          <w:sz w:val="24"/>
          <w:szCs w:val="24"/>
        </w:rPr>
        <w:t xml:space="preserve">, with </w:t>
      </w:r>
      <w:r w:rsidRPr="00E368FC">
        <w:rPr>
          <w:rFonts w:ascii="Open Sans" w:hAnsi="Open Sans" w:cs="Open Sans"/>
          <w:color w:val="000000" w:themeColor="text1"/>
          <w:sz w:val="22"/>
          <w:szCs w:val="22"/>
          <w:shd w:val="clear" w:color="auto" w:fill="FFFFFF"/>
        </w:rPr>
        <w:t>Soizic Séon &amp; Bots (Fran</w:t>
      </w:r>
      <w:r>
        <w:rPr>
          <w:rFonts w:ascii="Open Sans" w:hAnsi="Open Sans" w:cs="Open Sans"/>
          <w:color w:val="000000" w:themeColor="text1"/>
          <w:sz w:val="22"/>
          <w:szCs w:val="22"/>
          <w:shd w:val="clear" w:color="auto" w:fill="FFFFFF"/>
        </w:rPr>
        <w:t>ce</w:t>
      </w:r>
      <w:r w:rsidRPr="00E368FC">
        <w:rPr>
          <w:rFonts w:ascii="Open Sans" w:hAnsi="Open Sans" w:cs="Open Sans"/>
          <w:color w:val="000000" w:themeColor="text1"/>
          <w:sz w:val="22"/>
          <w:szCs w:val="22"/>
          <w:shd w:val="clear" w:color="auto" w:fill="FFFFFF"/>
        </w:rPr>
        <w:t>)</w:t>
      </w:r>
      <w:r>
        <w:rPr>
          <w:rFonts w:ascii="Franklin Gothic Book" w:hAnsi="Franklin Gothic Book"/>
          <w:sz w:val="24"/>
          <w:szCs w:val="24"/>
        </w:rPr>
        <w:t xml:space="preserve"> </w:t>
      </w:r>
      <w:r w:rsidRPr="00EE2E03">
        <w:rPr>
          <w:rFonts w:ascii="Franklin Gothic Book" w:hAnsi="Franklin Gothic Book"/>
          <w:sz w:val="24"/>
          <w:szCs w:val="24"/>
        </w:rPr>
        <w:t xml:space="preserve"> "</w:t>
      </w:r>
      <w:r w:rsidRPr="0030287D">
        <w:rPr>
          <w:rFonts w:ascii="Franklin Gothic Book" w:hAnsi="Franklin Gothic Book"/>
          <w:i/>
          <w:iCs/>
          <w:sz w:val="24"/>
          <w:szCs w:val="24"/>
        </w:rPr>
        <w:t>Tuanake, is a ghost island. It’s a piece of land founded in the middle of the ocean, and never again seen. A lost letter drives two characters to exchange about islands, freedom, quest, exploration, conquest, colonisation and exil. The journey has many faces. Names of places and names of people are talking to the one who know how to listen. The stories are not always simple</w:t>
      </w:r>
      <w:r w:rsidRPr="00EE2E03">
        <w:rPr>
          <w:rFonts w:ascii="Franklin Gothic Book" w:hAnsi="Franklin Gothic Book"/>
          <w:sz w:val="24"/>
          <w:szCs w:val="24"/>
        </w:rPr>
        <w:t xml:space="preserve">." </w:t>
      </w:r>
    </w:p>
    <w:p w14:paraId="619EF27D" w14:textId="367D370C" w:rsidR="00264ABB" w:rsidRPr="00264ABB" w:rsidRDefault="00264ABB" w:rsidP="00EE2E03">
      <w:pPr>
        <w:rPr>
          <w:rFonts w:ascii="Franklin Gothic Book" w:hAnsi="Franklin Gothic Book"/>
          <w:sz w:val="24"/>
          <w:szCs w:val="24"/>
        </w:rPr>
      </w:pPr>
    </w:p>
    <w:sectPr w:rsidR="00264ABB" w:rsidRPr="00264A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C0E"/>
    <w:rsid w:val="00001D27"/>
    <w:rsid w:val="00001EE4"/>
    <w:rsid w:val="00041297"/>
    <w:rsid w:val="000800E2"/>
    <w:rsid w:val="001C6C0E"/>
    <w:rsid w:val="0022767D"/>
    <w:rsid w:val="00264ABB"/>
    <w:rsid w:val="0030287D"/>
    <w:rsid w:val="003D739B"/>
    <w:rsid w:val="004B11F2"/>
    <w:rsid w:val="004E3864"/>
    <w:rsid w:val="005A4AAF"/>
    <w:rsid w:val="00624A70"/>
    <w:rsid w:val="00646586"/>
    <w:rsid w:val="00837F84"/>
    <w:rsid w:val="00B154F4"/>
    <w:rsid w:val="00C6764D"/>
    <w:rsid w:val="00CD148E"/>
    <w:rsid w:val="00E22F7B"/>
    <w:rsid w:val="00E368FC"/>
    <w:rsid w:val="00E9730D"/>
    <w:rsid w:val="00EE2E0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2D451"/>
  <w15:chartTrackingRefBased/>
  <w15:docId w15:val="{D64D503A-35D8-EF4D-8C96-9812BFEAF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NL"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A70"/>
  </w:style>
  <w:style w:type="paragraph" w:styleId="Heading1">
    <w:name w:val="heading 1"/>
    <w:basedOn w:val="Normal"/>
    <w:next w:val="Normal"/>
    <w:link w:val="Heading1Char"/>
    <w:uiPriority w:val="9"/>
    <w:qFormat/>
    <w:rsid w:val="00624A70"/>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624A70"/>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624A70"/>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624A70"/>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624A70"/>
    <w:pPr>
      <w:spacing w:before="200" w:after="0"/>
      <w:jc w:val="left"/>
      <w:outlineLvl w:val="4"/>
    </w:pPr>
    <w:rPr>
      <w:smallCaps/>
      <w:color w:val="BF4E14" w:themeColor="accent2" w:themeShade="BF"/>
      <w:spacing w:val="10"/>
      <w:sz w:val="22"/>
      <w:szCs w:val="26"/>
    </w:rPr>
  </w:style>
  <w:style w:type="paragraph" w:styleId="Heading6">
    <w:name w:val="heading 6"/>
    <w:basedOn w:val="Normal"/>
    <w:next w:val="Normal"/>
    <w:link w:val="Heading6Char"/>
    <w:uiPriority w:val="9"/>
    <w:semiHidden/>
    <w:unhideWhenUsed/>
    <w:qFormat/>
    <w:rsid w:val="00624A70"/>
    <w:pPr>
      <w:spacing w:after="0"/>
      <w:jc w:val="left"/>
      <w:outlineLvl w:val="5"/>
    </w:pPr>
    <w:rPr>
      <w:smallCaps/>
      <w:color w:val="E97132" w:themeColor="accent2"/>
      <w:spacing w:val="5"/>
      <w:sz w:val="22"/>
    </w:rPr>
  </w:style>
  <w:style w:type="paragraph" w:styleId="Heading7">
    <w:name w:val="heading 7"/>
    <w:basedOn w:val="Normal"/>
    <w:next w:val="Normal"/>
    <w:link w:val="Heading7Char"/>
    <w:uiPriority w:val="9"/>
    <w:semiHidden/>
    <w:unhideWhenUsed/>
    <w:qFormat/>
    <w:rsid w:val="00624A70"/>
    <w:pPr>
      <w:spacing w:after="0"/>
      <w:jc w:val="left"/>
      <w:outlineLvl w:val="6"/>
    </w:pPr>
    <w:rPr>
      <w:b/>
      <w:smallCaps/>
      <w:color w:val="E97132" w:themeColor="accent2"/>
      <w:spacing w:val="10"/>
    </w:rPr>
  </w:style>
  <w:style w:type="paragraph" w:styleId="Heading8">
    <w:name w:val="heading 8"/>
    <w:basedOn w:val="Normal"/>
    <w:next w:val="Normal"/>
    <w:link w:val="Heading8Char"/>
    <w:uiPriority w:val="9"/>
    <w:semiHidden/>
    <w:unhideWhenUsed/>
    <w:qFormat/>
    <w:rsid w:val="00624A70"/>
    <w:pPr>
      <w:spacing w:after="0"/>
      <w:jc w:val="left"/>
      <w:outlineLvl w:val="7"/>
    </w:pPr>
    <w:rPr>
      <w:b/>
      <w:i/>
      <w:smallCaps/>
      <w:color w:val="BF4E14" w:themeColor="accent2" w:themeShade="BF"/>
    </w:rPr>
  </w:style>
  <w:style w:type="paragraph" w:styleId="Heading9">
    <w:name w:val="heading 9"/>
    <w:basedOn w:val="Normal"/>
    <w:next w:val="Normal"/>
    <w:link w:val="Heading9Char"/>
    <w:uiPriority w:val="9"/>
    <w:semiHidden/>
    <w:unhideWhenUsed/>
    <w:qFormat/>
    <w:rsid w:val="00624A70"/>
    <w:pPr>
      <w:spacing w:after="0"/>
      <w:jc w:val="left"/>
      <w:outlineLvl w:val="8"/>
    </w:pPr>
    <w:rPr>
      <w:b/>
      <w:i/>
      <w:smallCaps/>
      <w:color w:val="7F340D"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A70"/>
    <w:rPr>
      <w:smallCaps/>
      <w:spacing w:val="5"/>
      <w:sz w:val="32"/>
      <w:szCs w:val="32"/>
    </w:rPr>
  </w:style>
  <w:style w:type="character" w:customStyle="1" w:styleId="Heading2Char">
    <w:name w:val="Heading 2 Char"/>
    <w:basedOn w:val="DefaultParagraphFont"/>
    <w:link w:val="Heading2"/>
    <w:uiPriority w:val="9"/>
    <w:rsid w:val="00624A70"/>
    <w:rPr>
      <w:smallCaps/>
      <w:spacing w:val="5"/>
      <w:sz w:val="28"/>
      <w:szCs w:val="28"/>
    </w:rPr>
  </w:style>
  <w:style w:type="character" w:customStyle="1" w:styleId="Heading3Char">
    <w:name w:val="Heading 3 Char"/>
    <w:basedOn w:val="DefaultParagraphFont"/>
    <w:link w:val="Heading3"/>
    <w:uiPriority w:val="9"/>
    <w:rsid w:val="00624A70"/>
    <w:rPr>
      <w:smallCaps/>
      <w:spacing w:val="5"/>
      <w:sz w:val="24"/>
      <w:szCs w:val="24"/>
    </w:rPr>
  </w:style>
  <w:style w:type="character" w:customStyle="1" w:styleId="Heading4Char">
    <w:name w:val="Heading 4 Char"/>
    <w:basedOn w:val="DefaultParagraphFont"/>
    <w:link w:val="Heading4"/>
    <w:uiPriority w:val="9"/>
    <w:semiHidden/>
    <w:rsid w:val="00624A70"/>
    <w:rPr>
      <w:smallCaps/>
      <w:spacing w:val="10"/>
      <w:sz w:val="22"/>
      <w:szCs w:val="22"/>
    </w:rPr>
  </w:style>
  <w:style w:type="character" w:customStyle="1" w:styleId="Heading5Char">
    <w:name w:val="Heading 5 Char"/>
    <w:basedOn w:val="DefaultParagraphFont"/>
    <w:link w:val="Heading5"/>
    <w:uiPriority w:val="9"/>
    <w:semiHidden/>
    <w:rsid w:val="00624A70"/>
    <w:rPr>
      <w:smallCaps/>
      <w:color w:val="BF4E14" w:themeColor="accent2" w:themeShade="BF"/>
      <w:spacing w:val="10"/>
      <w:sz w:val="22"/>
      <w:szCs w:val="26"/>
    </w:rPr>
  </w:style>
  <w:style w:type="character" w:customStyle="1" w:styleId="Heading6Char">
    <w:name w:val="Heading 6 Char"/>
    <w:basedOn w:val="DefaultParagraphFont"/>
    <w:link w:val="Heading6"/>
    <w:uiPriority w:val="9"/>
    <w:semiHidden/>
    <w:rsid w:val="00624A70"/>
    <w:rPr>
      <w:smallCaps/>
      <w:color w:val="E97132" w:themeColor="accent2"/>
      <w:spacing w:val="5"/>
      <w:sz w:val="22"/>
    </w:rPr>
  </w:style>
  <w:style w:type="character" w:customStyle="1" w:styleId="Heading7Char">
    <w:name w:val="Heading 7 Char"/>
    <w:basedOn w:val="DefaultParagraphFont"/>
    <w:link w:val="Heading7"/>
    <w:uiPriority w:val="9"/>
    <w:semiHidden/>
    <w:rsid w:val="00624A70"/>
    <w:rPr>
      <w:b/>
      <w:smallCaps/>
      <w:color w:val="E97132" w:themeColor="accent2"/>
      <w:spacing w:val="10"/>
    </w:rPr>
  </w:style>
  <w:style w:type="character" w:customStyle="1" w:styleId="Heading8Char">
    <w:name w:val="Heading 8 Char"/>
    <w:basedOn w:val="DefaultParagraphFont"/>
    <w:link w:val="Heading8"/>
    <w:uiPriority w:val="9"/>
    <w:semiHidden/>
    <w:rsid w:val="00624A70"/>
    <w:rPr>
      <w:b/>
      <w:i/>
      <w:smallCaps/>
      <w:color w:val="BF4E14" w:themeColor="accent2" w:themeShade="BF"/>
    </w:rPr>
  </w:style>
  <w:style w:type="character" w:customStyle="1" w:styleId="Heading9Char">
    <w:name w:val="Heading 9 Char"/>
    <w:basedOn w:val="DefaultParagraphFont"/>
    <w:link w:val="Heading9"/>
    <w:uiPriority w:val="9"/>
    <w:semiHidden/>
    <w:rsid w:val="00624A70"/>
    <w:rPr>
      <w:b/>
      <w:i/>
      <w:smallCaps/>
      <w:color w:val="7F340D" w:themeColor="accent2" w:themeShade="7F"/>
    </w:rPr>
  </w:style>
  <w:style w:type="paragraph" w:styleId="Title">
    <w:name w:val="Title"/>
    <w:basedOn w:val="Normal"/>
    <w:next w:val="Normal"/>
    <w:link w:val="TitleChar"/>
    <w:uiPriority w:val="10"/>
    <w:qFormat/>
    <w:rsid w:val="00624A70"/>
    <w:pPr>
      <w:pBdr>
        <w:top w:val="single" w:sz="12" w:space="1" w:color="E97132"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624A70"/>
    <w:rPr>
      <w:smallCaps/>
      <w:sz w:val="48"/>
      <w:szCs w:val="48"/>
    </w:rPr>
  </w:style>
  <w:style w:type="paragraph" w:styleId="Subtitle">
    <w:name w:val="Subtitle"/>
    <w:basedOn w:val="Normal"/>
    <w:next w:val="Normal"/>
    <w:link w:val="SubtitleChar"/>
    <w:uiPriority w:val="11"/>
    <w:qFormat/>
    <w:rsid w:val="00624A70"/>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624A70"/>
    <w:rPr>
      <w:rFonts w:asciiTheme="majorHAnsi" w:eastAsiaTheme="majorEastAsia" w:hAnsiTheme="majorHAnsi" w:cstheme="majorBidi"/>
      <w:szCs w:val="22"/>
    </w:rPr>
  </w:style>
  <w:style w:type="paragraph" w:styleId="Quote">
    <w:name w:val="Quote"/>
    <w:basedOn w:val="Normal"/>
    <w:next w:val="Normal"/>
    <w:link w:val="QuoteChar"/>
    <w:uiPriority w:val="29"/>
    <w:qFormat/>
    <w:rsid w:val="00624A70"/>
    <w:rPr>
      <w:i/>
    </w:rPr>
  </w:style>
  <w:style w:type="character" w:customStyle="1" w:styleId="QuoteChar">
    <w:name w:val="Quote Char"/>
    <w:basedOn w:val="DefaultParagraphFont"/>
    <w:link w:val="Quote"/>
    <w:uiPriority w:val="29"/>
    <w:rsid w:val="00624A70"/>
    <w:rPr>
      <w:i/>
    </w:rPr>
  </w:style>
  <w:style w:type="paragraph" w:styleId="ListParagraph">
    <w:name w:val="List Paragraph"/>
    <w:basedOn w:val="Normal"/>
    <w:uiPriority w:val="34"/>
    <w:qFormat/>
    <w:rsid w:val="00624A70"/>
    <w:pPr>
      <w:ind w:left="720"/>
      <w:contextualSpacing/>
    </w:pPr>
  </w:style>
  <w:style w:type="character" w:styleId="IntenseEmphasis">
    <w:name w:val="Intense Emphasis"/>
    <w:uiPriority w:val="21"/>
    <w:qFormat/>
    <w:rsid w:val="00624A70"/>
    <w:rPr>
      <w:b/>
      <w:i/>
      <w:color w:val="E97132" w:themeColor="accent2"/>
      <w:spacing w:val="10"/>
    </w:rPr>
  </w:style>
  <w:style w:type="paragraph" w:styleId="IntenseQuote">
    <w:name w:val="Intense Quote"/>
    <w:basedOn w:val="Normal"/>
    <w:next w:val="Normal"/>
    <w:link w:val="IntenseQuoteChar"/>
    <w:uiPriority w:val="30"/>
    <w:qFormat/>
    <w:rsid w:val="00624A70"/>
    <w:pPr>
      <w:pBdr>
        <w:top w:val="single" w:sz="8" w:space="10" w:color="BF4E14" w:themeColor="accent2" w:themeShade="BF"/>
        <w:left w:val="single" w:sz="8" w:space="10" w:color="BF4E14" w:themeColor="accent2" w:themeShade="BF"/>
        <w:bottom w:val="single" w:sz="8" w:space="10" w:color="BF4E14" w:themeColor="accent2" w:themeShade="BF"/>
        <w:right w:val="single" w:sz="8" w:space="10" w:color="BF4E14" w:themeColor="accent2" w:themeShade="BF"/>
      </w:pBdr>
      <w:shd w:val="clear" w:color="auto" w:fill="E9713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24A70"/>
    <w:rPr>
      <w:b/>
      <w:i/>
      <w:color w:val="FFFFFF" w:themeColor="background1"/>
      <w:shd w:val="clear" w:color="auto" w:fill="E97132" w:themeFill="accent2"/>
    </w:rPr>
  </w:style>
  <w:style w:type="character" w:styleId="IntenseReference">
    <w:name w:val="Intense Reference"/>
    <w:uiPriority w:val="32"/>
    <w:qFormat/>
    <w:rsid w:val="00624A70"/>
    <w:rPr>
      <w:b/>
      <w:bCs/>
      <w:smallCaps/>
      <w:spacing w:val="5"/>
      <w:sz w:val="22"/>
      <w:szCs w:val="22"/>
      <w:u w:val="single"/>
    </w:rPr>
  </w:style>
  <w:style w:type="character" w:styleId="Hyperlink">
    <w:name w:val="Hyperlink"/>
    <w:basedOn w:val="DefaultParagraphFont"/>
    <w:uiPriority w:val="99"/>
    <w:unhideWhenUsed/>
    <w:rsid w:val="00837F84"/>
    <w:rPr>
      <w:color w:val="467886" w:themeColor="hyperlink"/>
      <w:u w:val="single"/>
    </w:rPr>
  </w:style>
  <w:style w:type="character" w:styleId="UnresolvedMention">
    <w:name w:val="Unresolved Mention"/>
    <w:basedOn w:val="DefaultParagraphFont"/>
    <w:uiPriority w:val="99"/>
    <w:semiHidden/>
    <w:unhideWhenUsed/>
    <w:rsid w:val="00837F84"/>
    <w:rPr>
      <w:color w:val="605E5C"/>
      <w:shd w:val="clear" w:color="auto" w:fill="E1DFDD"/>
    </w:rPr>
  </w:style>
  <w:style w:type="paragraph" w:styleId="NormalWeb">
    <w:name w:val="Normal (Web)"/>
    <w:basedOn w:val="Normal"/>
    <w:uiPriority w:val="99"/>
    <w:semiHidden/>
    <w:unhideWhenUsed/>
    <w:rsid w:val="00837F84"/>
    <w:pPr>
      <w:spacing w:before="100" w:beforeAutospacing="1" w:after="100" w:afterAutospacing="1" w:line="240" w:lineRule="auto"/>
    </w:pPr>
    <w:rPr>
      <w:rFonts w:ascii="Times New Roman" w:eastAsia="Times New Roman" w:hAnsi="Times New Roman" w:cs="Times New Roman"/>
      <w:lang w:eastAsia="en-GB"/>
    </w:rPr>
  </w:style>
  <w:style w:type="character" w:styleId="FollowedHyperlink">
    <w:name w:val="FollowedHyperlink"/>
    <w:basedOn w:val="DefaultParagraphFont"/>
    <w:uiPriority w:val="99"/>
    <w:semiHidden/>
    <w:unhideWhenUsed/>
    <w:rsid w:val="00624A70"/>
    <w:rPr>
      <w:color w:val="96607D" w:themeColor="followedHyperlink"/>
      <w:u w:val="single"/>
    </w:rPr>
  </w:style>
  <w:style w:type="paragraph" w:styleId="Caption">
    <w:name w:val="caption"/>
    <w:basedOn w:val="Normal"/>
    <w:next w:val="Normal"/>
    <w:uiPriority w:val="35"/>
    <w:semiHidden/>
    <w:unhideWhenUsed/>
    <w:qFormat/>
    <w:rsid w:val="00624A70"/>
    <w:rPr>
      <w:b/>
      <w:bCs/>
      <w:caps/>
      <w:sz w:val="16"/>
      <w:szCs w:val="18"/>
    </w:rPr>
  </w:style>
  <w:style w:type="character" w:styleId="Strong">
    <w:name w:val="Strong"/>
    <w:uiPriority w:val="22"/>
    <w:qFormat/>
    <w:rsid w:val="00624A70"/>
    <w:rPr>
      <w:b/>
      <w:color w:val="E97132" w:themeColor="accent2"/>
    </w:rPr>
  </w:style>
  <w:style w:type="character" w:styleId="Emphasis">
    <w:name w:val="Emphasis"/>
    <w:uiPriority w:val="20"/>
    <w:qFormat/>
    <w:rsid w:val="00624A70"/>
    <w:rPr>
      <w:b/>
      <w:i/>
      <w:spacing w:val="10"/>
    </w:rPr>
  </w:style>
  <w:style w:type="paragraph" w:styleId="NoSpacing">
    <w:name w:val="No Spacing"/>
    <w:basedOn w:val="Normal"/>
    <w:link w:val="NoSpacingChar"/>
    <w:uiPriority w:val="1"/>
    <w:qFormat/>
    <w:rsid w:val="00624A70"/>
    <w:pPr>
      <w:spacing w:after="0" w:line="240" w:lineRule="auto"/>
    </w:pPr>
  </w:style>
  <w:style w:type="character" w:customStyle="1" w:styleId="NoSpacingChar">
    <w:name w:val="No Spacing Char"/>
    <w:basedOn w:val="DefaultParagraphFont"/>
    <w:link w:val="NoSpacing"/>
    <w:uiPriority w:val="1"/>
    <w:rsid w:val="00624A70"/>
  </w:style>
  <w:style w:type="character" w:styleId="SubtleEmphasis">
    <w:name w:val="Subtle Emphasis"/>
    <w:uiPriority w:val="19"/>
    <w:qFormat/>
    <w:rsid w:val="00624A70"/>
    <w:rPr>
      <w:i/>
    </w:rPr>
  </w:style>
  <w:style w:type="character" w:styleId="SubtleReference">
    <w:name w:val="Subtle Reference"/>
    <w:uiPriority w:val="31"/>
    <w:qFormat/>
    <w:rsid w:val="00624A70"/>
    <w:rPr>
      <w:b/>
    </w:rPr>
  </w:style>
  <w:style w:type="character" w:styleId="BookTitle">
    <w:name w:val="Book Title"/>
    <w:uiPriority w:val="33"/>
    <w:qFormat/>
    <w:rsid w:val="00624A70"/>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624A7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847136">
      <w:bodyDiv w:val="1"/>
      <w:marLeft w:val="0"/>
      <w:marRight w:val="0"/>
      <w:marTop w:val="0"/>
      <w:marBottom w:val="0"/>
      <w:divBdr>
        <w:top w:val="none" w:sz="0" w:space="0" w:color="auto"/>
        <w:left w:val="none" w:sz="0" w:space="0" w:color="auto"/>
        <w:bottom w:val="none" w:sz="0" w:space="0" w:color="auto"/>
        <w:right w:val="none" w:sz="0" w:space="0" w:color="auto"/>
      </w:divBdr>
      <w:divsChild>
        <w:div w:id="520315270">
          <w:blockQuote w:val="1"/>
          <w:marLeft w:val="720"/>
          <w:marRight w:val="720"/>
          <w:marTop w:val="100"/>
          <w:marBottom w:val="100"/>
          <w:divBdr>
            <w:top w:val="none" w:sz="0" w:space="0" w:color="auto"/>
            <w:left w:val="single" w:sz="24"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6</Pages>
  <Words>640</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Pieter Adriaans</dc:creator>
  <cp:keywords/>
  <dc:description/>
  <cp:lastModifiedBy>Pieter Adriaans</cp:lastModifiedBy>
  <cp:revision>11</cp:revision>
  <cp:lastPrinted>2024-04-23T09:48:00Z</cp:lastPrinted>
  <dcterms:created xsi:type="dcterms:W3CDTF">2024-04-23T07:20:00Z</dcterms:created>
  <dcterms:modified xsi:type="dcterms:W3CDTF">2024-04-24T07:06:00Z</dcterms:modified>
</cp:coreProperties>
</file>