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4990" w:rsidRPr="00F77078" w:rsidRDefault="00FA4990" w:rsidP="00FA4990">
      <w:pPr>
        <w:pStyle w:val="MTtulo1"/>
        <w:jc w:val="left"/>
      </w:pPr>
      <w:bookmarkStart w:id="0" w:name="h.4lp91vujrwzd" w:colFirst="0" w:colLast="0"/>
      <w:bookmarkStart w:id="1" w:name="__RefHeading__401_1537052872"/>
      <w:bookmarkStart w:id="2" w:name="__RefHeading___Toc397452896"/>
      <w:bookmarkEnd w:id="0"/>
      <w:bookmarkEnd w:id="1"/>
      <w:bookmarkEnd w:id="2"/>
      <w:r w:rsidRPr="00F77078">
        <w:t>Sistema de gestión de farmacias</w:t>
      </w:r>
    </w:p>
    <w:p w:rsidR="00FA4990" w:rsidRPr="00FA4990" w:rsidRDefault="00FA4990" w:rsidP="00FA4990">
      <w:pPr>
        <w:pStyle w:val="MTtulo1"/>
        <w:jc w:val="left"/>
        <w:rPr>
          <w:lang w:val="es-ES_tradnl"/>
        </w:rPr>
      </w:pPr>
      <w:bookmarkStart w:id="3" w:name="__RefHeading__403_1537052872"/>
      <w:bookmarkEnd w:id="3"/>
      <w:r>
        <w:t xml:space="preserve">Documento de </w:t>
      </w:r>
      <w:proofErr w:type="spellStart"/>
      <w:r>
        <w:t>Dise</w:t>
      </w:r>
      <w:r>
        <w:rPr>
          <w:lang w:val="es-ES_tradnl"/>
        </w:rPr>
        <w:t>ño</w:t>
      </w:r>
      <w:proofErr w:type="spellEnd"/>
      <w:r>
        <w:rPr>
          <w:lang w:val="es-ES_tradnl"/>
        </w:rPr>
        <w:t xml:space="preserve"> de prototipo - </w:t>
      </w:r>
      <w:proofErr w:type="spellStart"/>
      <w:r>
        <w:rPr>
          <w:lang w:val="es-ES_tradnl"/>
        </w:rPr>
        <w:t>shortcuts</w:t>
      </w:r>
      <w:proofErr w:type="spellEnd"/>
    </w:p>
    <w:p w:rsidR="00FA4990" w:rsidRPr="00F77078" w:rsidRDefault="00FA4990" w:rsidP="00FA4990">
      <w:pPr>
        <w:pStyle w:val="MTtulo1"/>
        <w:jc w:val="left"/>
        <w:rPr>
          <w:lang w:val="es-ES"/>
        </w:rPr>
      </w:pPr>
      <w:bookmarkStart w:id="4" w:name="__RefHeading__405_1537052872"/>
      <w:bookmarkStart w:id="5" w:name="Version"/>
      <w:bookmarkEnd w:id="4"/>
      <w:r w:rsidRPr="00F77078">
        <w:t>Versión 1.</w:t>
      </w:r>
      <w:bookmarkEnd w:id="5"/>
      <w:r>
        <w:t>0</w:t>
      </w:r>
    </w:p>
    <w:p w:rsidR="00FA4990" w:rsidRDefault="00FA4990">
      <w:pPr>
        <w:pStyle w:val="Ttulo"/>
        <w:contextualSpacing w:val="0"/>
        <w:jc w:val="center"/>
        <w:rPr>
          <w:lang w:val="es-ES_tradnl"/>
        </w:rPr>
      </w:pPr>
    </w:p>
    <w:p w:rsidR="00FA4990" w:rsidRDefault="00FA4990" w:rsidP="00FA4990">
      <w:pPr>
        <w:pStyle w:val="normal0"/>
        <w:rPr>
          <w:lang w:val="es-ES_tradnl"/>
        </w:rPr>
      </w:pPr>
    </w:p>
    <w:p w:rsidR="00FA4990" w:rsidRPr="00FA4990" w:rsidRDefault="00FA4990" w:rsidP="00FA4990">
      <w:pPr>
        <w:pStyle w:val="normal0"/>
        <w:rPr>
          <w:lang w:val="es-ES_tradnl"/>
        </w:rPr>
      </w:pPr>
    </w:p>
    <w:p w:rsidR="00FA4990" w:rsidRPr="00F77078" w:rsidRDefault="00FA4990" w:rsidP="00FA4990">
      <w:pPr>
        <w:pStyle w:val="MTtulo1"/>
        <w:rPr>
          <w:kern w:val="3"/>
        </w:rPr>
      </w:pPr>
      <w:r w:rsidRPr="00F77078">
        <w:rPr>
          <w:kern w:val="3"/>
        </w:rPr>
        <w:t>Historia de revisiones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3"/>
        <w:gridCol w:w="1117"/>
        <w:gridCol w:w="3311"/>
        <w:gridCol w:w="2138"/>
      </w:tblGrid>
      <w:tr w:rsidR="00FA4990" w:rsidTr="001B6500"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 w:rsidRPr="00F77078">
              <w:rPr>
                <w:kern w:val="3"/>
                <w:lang w:val="es-ES_tradnl"/>
              </w:rPr>
              <w:t>Fecha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 w:rsidRPr="00F77078">
              <w:rPr>
                <w:kern w:val="3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 w:rsidRPr="00F77078">
              <w:rPr>
                <w:kern w:val="3"/>
                <w:lang w:val="es-ES_tradnl"/>
              </w:rPr>
              <w:t>Descripción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 w:rsidRPr="00F77078">
              <w:rPr>
                <w:kern w:val="3"/>
                <w:lang w:val="es-ES_tradnl"/>
              </w:rPr>
              <w:t>Autor</w:t>
            </w:r>
          </w:p>
        </w:tc>
      </w:tr>
      <w:tr w:rsidR="00FA4990" w:rsidTr="001B65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>
              <w:rPr>
                <w:kern w:val="3"/>
                <w:lang w:val="es-ES_tradnl"/>
              </w:rPr>
              <w:t>05</w:t>
            </w:r>
            <w:r w:rsidRPr="00F77078">
              <w:rPr>
                <w:kern w:val="3"/>
                <w:lang w:val="es-ES_tradnl"/>
              </w:rPr>
              <w:t>/0</w:t>
            </w:r>
            <w:r>
              <w:rPr>
                <w:kern w:val="3"/>
                <w:lang w:val="es-ES_tradnl"/>
              </w:rPr>
              <w:t>9</w:t>
            </w:r>
            <w:r w:rsidRPr="00F77078">
              <w:rPr>
                <w:kern w:val="3"/>
                <w:lang w:val="es-ES_tradnl"/>
              </w:rPr>
              <w:t>/2014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 w:rsidRPr="00F77078">
              <w:rPr>
                <w:kern w:val="3"/>
                <w:lang w:val="es-ES_tradnl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 w:rsidRPr="00F77078">
              <w:rPr>
                <w:kern w:val="3"/>
                <w:lang w:val="es-ES_tradnl"/>
              </w:rPr>
              <w:t>Primera versión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4990" w:rsidRPr="00F77078" w:rsidRDefault="00FA4990" w:rsidP="00FA4990">
            <w:pPr>
              <w:pStyle w:val="MNormal"/>
              <w:rPr>
                <w:kern w:val="3"/>
                <w:lang w:val="es-ES_tradnl"/>
              </w:rPr>
            </w:pPr>
            <w:r>
              <w:rPr>
                <w:kern w:val="3"/>
                <w:lang w:val="es-ES_tradnl"/>
              </w:rPr>
              <w:t>Juan Manuel Pereira</w:t>
            </w:r>
          </w:p>
        </w:tc>
      </w:tr>
      <w:tr w:rsidR="00FA4990" w:rsidTr="001B65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D0472A" w:rsidP="00FA4990">
            <w:pPr>
              <w:pStyle w:val="MNormal"/>
              <w:rPr>
                <w:kern w:val="3"/>
                <w:lang w:val="es-ES_tradnl"/>
              </w:rPr>
            </w:pPr>
            <w:r>
              <w:rPr>
                <w:kern w:val="3"/>
                <w:lang w:val="es-ES_tradnl"/>
              </w:rPr>
              <w:t>07/09/2014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D0472A" w:rsidP="00FA4990">
            <w:pPr>
              <w:pStyle w:val="MNormal"/>
              <w:rPr>
                <w:kern w:val="3"/>
                <w:lang w:val="es-ES_tradnl"/>
              </w:rPr>
            </w:pPr>
            <w:r>
              <w:rPr>
                <w:kern w:val="3"/>
                <w:lang w:val="es-ES_tradnl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F77078" w:rsidRDefault="00D0472A" w:rsidP="00FA4990">
            <w:pPr>
              <w:pStyle w:val="MNormal"/>
              <w:rPr>
                <w:kern w:val="3"/>
                <w:lang w:val="es-ES_tradnl"/>
              </w:rPr>
            </w:pPr>
            <w:r>
              <w:rPr>
                <w:kern w:val="3"/>
                <w:lang w:val="es-ES_tradnl"/>
              </w:rPr>
              <w:t>Cambios en el formato y la forma de expresarse.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72A" w:rsidRPr="00F77078" w:rsidRDefault="00D0472A" w:rsidP="00FA4990">
            <w:pPr>
              <w:pStyle w:val="MNormal"/>
              <w:rPr>
                <w:kern w:val="3"/>
                <w:lang w:val="es-ES_tradnl"/>
              </w:rPr>
            </w:pPr>
            <w:r>
              <w:rPr>
                <w:kern w:val="3"/>
                <w:lang w:val="es-ES_tradnl"/>
              </w:rPr>
              <w:t xml:space="preserve">Sofía </w:t>
            </w:r>
            <w:proofErr w:type="spellStart"/>
            <w:r>
              <w:rPr>
                <w:kern w:val="3"/>
                <w:lang w:val="es-ES_tradnl"/>
              </w:rPr>
              <w:t>Palamarchuk</w:t>
            </w:r>
            <w:proofErr w:type="spellEnd"/>
          </w:p>
        </w:tc>
      </w:tr>
      <w:tr w:rsidR="00FA4990" w:rsidTr="001B65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Default="00FA4990" w:rsidP="00FA4990">
            <w:pPr>
              <w:pStyle w:val="MNormal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Default="00FA4990" w:rsidP="00FA4990">
            <w:pPr>
              <w:pStyle w:val="MNormal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Default="00FA4990" w:rsidP="00FA4990">
            <w:pPr>
              <w:pStyle w:val="MNormal"/>
            </w:pP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4990" w:rsidRDefault="00FA4990" w:rsidP="00FA4990">
            <w:pPr>
              <w:pStyle w:val="MNormal"/>
            </w:pPr>
          </w:p>
        </w:tc>
      </w:tr>
      <w:tr w:rsidR="00FA4990" w:rsidTr="001B65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Pr="00D0472A" w:rsidRDefault="00FA4990" w:rsidP="00FA4990">
            <w:pPr>
              <w:pStyle w:val="MNormal"/>
              <w:rPr>
                <w:lang w:val="es-ES_tradnl"/>
              </w:rPr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Default="00FA4990" w:rsidP="00FA4990">
            <w:pPr>
              <w:pStyle w:val="MNormal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4990" w:rsidRDefault="00FA4990" w:rsidP="00FA4990">
            <w:pPr>
              <w:pStyle w:val="MNormal"/>
            </w:pP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4990" w:rsidRDefault="00FA4990" w:rsidP="00FA4990">
            <w:pPr>
              <w:pStyle w:val="MNormal"/>
            </w:pPr>
          </w:p>
        </w:tc>
      </w:tr>
    </w:tbl>
    <w:p w:rsidR="00630C30" w:rsidRDefault="00630C30" w:rsidP="00FA4990">
      <w:pPr>
        <w:pStyle w:val="MNormal"/>
      </w:pPr>
    </w:p>
    <w:p w:rsidR="00630C30" w:rsidRDefault="00630C30">
      <w:pPr>
        <w:jc w:val="left"/>
        <w:rPr>
          <w:rFonts w:cs="Verdana"/>
        </w:rPr>
      </w:pPr>
      <w:r>
        <w:br w:type="page"/>
      </w:r>
    </w:p>
    <w:p w:rsidR="00630C30" w:rsidRDefault="00630C30" w:rsidP="00630C30">
      <w:pPr>
        <w:pStyle w:val="MTtulo1"/>
        <w:suppressAutoHyphens w:val="0"/>
        <w:spacing w:line="240" w:lineRule="auto"/>
        <w:outlineLvl w:val="0"/>
        <w:rPr>
          <w:noProof/>
        </w:rPr>
      </w:pPr>
      <w:bookmarkStart w:id="6" w:name="_Toc397891172"/>
      <w:r w:rsidRPr="00630C30">
        <w:rPr>
          <w:rFonts w:cs="Arial"/>
          <w:lang w:val="es-ES"/>
        </w:rPr>
        <w:lastRenderedPageBreak/>
        <w:t>Contenido</w:t>
      </w:r>
      <w:bookmarkEnd w:id="6"/>
      <w:r w:rsidRPr="00630C30">
        <w:rPr>
          <w:rFonts w:cs="Arial"/>
          <w:lang w:val="es-ES"/>
        </w:rPr>
        <w:fldChar w:fldCharType="begin"/>
      </w:r>
      <w:r w:rsidRPr="00630C30">
        <w:rPr>
          <w:rFonts w:cs="Arial"/>
          <w:lang w:val="es-ES"/>
        </w:rPr>
        <w:instrText xml:space="preserve"> TOC \o "1-3" \h \z \u </w:instrText>
      </w:r>
      <w:r w:rsidRPr="00630C30">
        <w:rPr>
          <w:rFonts w:cs="Arial"/>
          <w:lang w:val="es-ES"/>
        </w:rPr>
        <w:fldChar w:fldCharType="separate"/>
      </w:r>
    </w:p>
    <w:p w:rsidR="00630C30" w:rsidRDefault="00630C3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97891173" w:history="1">
        <w:r w:rsidRPr="007633F6">
          <w:rPr>
            <w:rStyle w:val="Hipervnculo"/>
            <w:rFonts w:cs="Arial"/>
            <w:noProof/>
            <w:lang w:val="es-ES"/>
          </w:rPr>
          <w:t>Objetivos del 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_Toc397891173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0C30" w:rsidRDefault="00630C3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97891174" w:history="1">
        <w:r w:rsidRPr="007633F6">
          <w:rPr>
            <w:rStyle w:val="Hipervnculo"/>
            <w:rFonts w:cs="Arial"/>
            <w:noProof/>
            <w:lang w:val="es-ES"/>
          </w:rPr>
          <w:t>Descripción del 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_Toc397891174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0C30" w:rsidRDefault="00630C3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97891175" w:history="1">
        <w:r w:rsidRPr="007633F6">
          <w:rPr>
            <w:rStyle w:val="Hipervnculo"/>
            <w:iCs/>
            <w:noProof/>
            <w:kern w:val="3"/>
          </w:rPr>
          <w:t>Testing en los diferentes navegadores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_Toc397891175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0C30" w:rsidRDefault="00630C3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97891176" w:history="1">
        <w:r w:rsidRPr="007633F6">
          <w:rPr>
            <w:rStyle w:val="Hipervnculo"/>
            <w:iCs/>
            <w:noProof/>
            <w:kern w:val="3"/>
          </w:rPr>
          <w:t>Documentación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_Toc397891176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0C30" w:rsidRDefault="00630C3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97891177" w:history="1">
        <w:r w:rsidRPr="007633F6">
          <w:rPr>
            <w:rStyle w:val="Hipervnculo"/>
            <w:iCs/>
            <w:noProof/>
            <w:kern w:val="3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_Toc397891177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4990" w:rsidRDefault="00630C30" w:rsidP="00630C30">
      <w:pPr>
        <w:pStyle w:val="MNormal"/>
      </w:pPr>
      <w:r>
        <w:fldChar w:fldCharType="end"/>
      </w:r>
    </w:p>
    <w:p w:rsidR="00630C30" w:rsidRDefault="00630C30">
      <w:pPr>
        <w:jc w:val="left"/>
        <w:rPr>
          <w:rFonts w:cs="Arial"/>
          <w:b/>
          <w:bCs/>
          <w:sz w:val="36"/>
          <w:lang w:val="es-ES"/>
        </w:rPr>
      </w:pPr>
      <w:bookmarkStart w:id="7" w:name="_Toc397891173"/>
      <w:r>
        <w:rPr>
          <w:rFonts w:cs="Arial"/>
          <w:lang w:val="es-ES"/>
        </w:rPr>
        <w:br w:type="page"/>
      </w:r>
    </w:p>
    <w:p w:rsidR="008016BF" w:rsidRPr="00630C30" w:rsidRDefault="00D0472A" w:rsidP="00630C30">
      <w:pPr>
        <w:pStyle w:val="MTtulo1"/>
        <w:numPr>
          <w:ilvl w:val="0"/>
          <w:numId w:val="6"/>
        </w:numPr>
        <w:suppressAutoHyphens w:val="0"/>
        <w:spacing w:line="240" w:lineRule="auto"/>
        <w:jc w:val="both"/>
        <w:outlineLvl w:val="0"/>
        <w:rPr>
          <w:rFonts w:cs="Arial"/>
          <w:sz w:val="28"/>
          <w:szCs w:val="28"/>
          <w:lang w:val="es-ES"/>
        </w:rPr>
      </w:pPr>
      <w:r w:rsidRPr="00630C30">
        <w:rPr>
          <w:rFonts w:cs="Arial"/>
          <w:sz w:val="28"/>
          <w:szCs w:val="28"/>
          <w:lang w:val="es-ES"/>
        </w:rPr>
        <w:lastRenderedPageBreak/>
        <w:t>Objetivos del prototipo</w:t>
      </w:r>
      <w:bookmarkEnd w:id="7"/>
    </w:p>
    <w:p w:rsidR="008016BF" w:rsidRPr="00FA4990" w:rsidRDefault="008016BF">
      <w:pPr>
        <w:pStyle w:val="normal0"/>
        <w:rPr>
          <w:lang w:val="es-ES_tradnl"/>
        </w:rPr>
      </w:pPr>
    </w:p>
    <w:p w:rsidR="008016BF" w:rsidRPr="00FA4990" w:rsidRDefault="00D0472A" w:rsidP="00FA4990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Se tiene como requerimiento por parte del cliente D.U.S.A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contar con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atajos de teclado para agilizar las diferentes transacciones que realiza la aplicación.</w:t>
      </w:r>
    </w:p>
    <w:p w:rsidR="00D0472A" w:rsidRDefault="00D0472A" w:rsidP="00FA4990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</w:p>
    <w:p w:rsidR="008016BF" w:rsidRPr="00FA4990" w:rsidRDefault="00D0472A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Al tomar la decisión de desarrollar una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aplicación web,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el equipo de desarrollo se encuentra con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el problema de que la mayoría de los atajos </w:t>
      </w:r>
      <w:r w:rsidR="00157CB7" w:rsidRPr="00656C69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interfieren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con los del navegador, por lo que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se desea estudiar qué alternativas existen para 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que los usuarios puedan utilizar los atajos sin interferir con las llamadas al sistema operativo o al mismo navegador.</w:t>
      </w:r>
    </w:p>
    <w:p w:rsidR="008016BF" w:rsidRPr="00FA4990" w:rsidRDefault="008016BF">
      <w:pPr>
        <w:pStyle w:val="normal0"/>
        <w:rPr>
          <w:lang w:val="es-ES_tradnl"/>
        </w:rPr>
      </w:pPr>
    </w:p>
    <w:p w:rsidR="008016BF" w:rsidRPr="00FA4990" w:rsidRDefault="008016BF">
      <w:pPr>
        <w:pStyle w:val="normal0"/>
        <w:rPr>
          <w:lang w:val="es-ES_tradnl"/>
        </w:rPr>
      </w:pPr>
      <w:bookmarkStart w:id="8" w:name="h.qw2csup6wmgl" w:colFirst="0" w:colLast="0"/>
      <w:bookmarkEnd w:id="8"/>
    </w:p>
    <w:p w:rsidR="008016BF" w:rsidRPr="00630C30" w:rsidRDefault="00630C30" w:rsidP="00630C30">
      <w:pPr>
        <w:pStyle w:val="MTtulo1"/>
        <w:numPr>
          <w:ilvl w:val="0"/>
          <w:numId w:val="6"/>
        </w:numPr>
        <w:suppressAutoHyphens w:val="0"/>
        <w:spacing w:line="240" w:lineRule="auto"/>
        <w:jc w:val="both"/>
        <w:outlineLvl w:val="0"/>
        <w:rPr>
          <w:rFonts w:cs="Arial"/>
          <w:sz w:val="28"/>
          <w:szCs w:val="28"/>
          <w:lang w:val="es-ES"/>
        </w:rPr>
      </w:pPr>
      <w:bookmarkStart w:id="9" w:name="h.m6hne2e7218" w:colFirst="0" w:colLast="0"/>
      <w:bookmarkStart w:id="10" w:name="h.3qjt9uhp4uz2" w:colFirst="0" w:colLast="0"/>
      <w:bookmarkStart w:id="11" w:name="_Toc397891174"/>
      <w:bookmarkEnd w:id="9"/>
      <w:bookmarkEnd w:id="10"/>
      <w:r w:rsidRPr="00630C30">
        <w:rPr>
          <w:rFonts w:cs="Arial"/>
          <w:sz w:val="28"/>
          <w:szCs w:val="28"/>
          <w:lang w:val="es-ES"/>
        </w:rPr>
        <w:t>D</w:t>
      </w:r>
      <w:r w:rsidR="00157CB7" w:rsidRPr="00630C30">
        <w:rPr>
          <w:rFonts w:cs="Arial"/>
          <w:sz w:val="28"/>
          <w:szCs w:val="28"/>
          <w:lang w:val="es-ES"/>
        </w:rPr>
        <w:t>escripción del prototipo</w:t>
      </w:r>
      <w:bookmarkEnd w:id="11"/>
    </w:p>
    <w:p w:rsidR="008016BF" w:rsidRPr="00FA4990" w:rsidRDefault="008016BF">
      <w:pPr>
        <w:pStyle w:val="normal0"/>
        <w:rPr>
          <w:lang w:val="es-ES_tradnl"/>
        </w:rPr>
      </w:pPr>
    </w:p>
    <w:p w:rsidR="008016BF" w:rsidRPr="00FA4990" w:rsidRDefault="00D0472A" w:rsidP="00FA4990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El prototipo consiste en una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tabla que muestra diferentes tipos de atajos (ver </w:t>
      </w:r>
      <w:r w:rsid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Figura 1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)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. La idea básica consiste en presionar una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tecla o la combinación de teclas y en el</w:t>
      </w:r>
      <w:r w:rsidR="00656C69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caso que el fondo del atajo cambie a color 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azul,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significa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que el navegador procesó correctamente el atajo.</w:t>
      </w:r>
    </w:p>
    <w:p w:rsidR="008016BF" w:rsidRPr="00FA4990" w:rsidRDefault="008016BF">
      <w:pPr>
        <w:pStyle w:val="normal0"/>
        <w:rPr>
          <w:lang w:val="es-ES_tradnl"/>
        </w:rPr>
      </w:pPr>
    </w:p>
    <w:p w:rsidR="008016BF" w:rsidRPr="00FA4990" w:rsidRDefault="008016BF">
      <w:pPr>
        <w:pStyle w:val="normal0"/>
        <w:rPr>
          <w:lang w:val="es-ES_tradnl"/>
        </w:rPr>
      </w:pPr>
    </w:p>
    <w:p w:rsidR="008016BF" w:rsidRDefault="00157CB7" w:rsidP="00D0472A">
      <w:pPr>
        <w:pStyle w:val="normal0"/>
        <w:ind w:left="-360"/>
      </w:pPr>
      <w:r>
        <w:rPr>
          <w:noProof/>
        </w:rPr>
        <w:drawing>
          <wp:inline distT="114300" distB="114300" distL="114300" distR="114300">
            <wp:extent cx="6534150" cy="3952875"/>
            <wp:effectExtent l="19050" t="0" r="0" b="0"/>
            <wp:docPr id="1" name="image01.png" descr="Screen Shot 2014-09-07 at 1.01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4-09-07 at 1.01.29 PM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BF" w:rsidRDefault="008016BF">
      <w:pPr>
        <w:pStyle w:val="normal0"/>
      </w:pPr>
    </w:p>
    <w:p w:rsidR="00FA4990" w:rsidRDefault="00157CB7" w:rsidP="00656C69">
      <w:pPr>
        <w:pStyle w:val="normal0"/>
        <w:keepNext/>
        <w:ind w:left="-270"/>
      </w:pPr>
      <w:r>
        <w:rPr>
          <w:noProof/>
        </w:rPr>
        <w:lastRenderedPageBreak/>
        <w:drawing>
          <wp:inline distT="114300" distB="114300" distL="114300" distR="114300">
            <wp:extent cx="6667500" cy="2962275"/>
            <wp:effectExtent l="19050" t="0" r="0" b="0"/>
            <wp:docPr id="2" name="image00.png" descr="Screen Shot 2014-09-07 at 1.01.4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 Shot 2014-09-07 at 1.01.46 PM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BF" w:rsidRDefault="00FA4990" w:rsidP="00FA4990">
      <w:pPr>
        <w:pStyle w:val="Epgrafe"/>
        <w:jc w:val="center"/>
      </w:pPr>
      <w:r>
        <w:t xml:space="preserve">Figura </w:t>
      </w:r>
      <w:fldSimple w:instr=" SEQ Figure \* ARABIC ">
        <w:r>
          <w:rPr>
            <w:noProof/>
          </w:rPr>
          <w:t>1</w:t>
        </w:r>
      </w:fldSimple>
    </w:p>
    <w:p w:rsidR="008016BF" w:rsidRPr="00D0472A" w:rsidRDefault="008016BF">
      <w:pPr>
        <w:pStyle w:val="normal0"/>
        <w:rPr>
          <w:lang w:val="es-UY"/>
        </w:rPr>
      </w:pPr>
    </w:p>
    <w:p w:rsidR="008016BF" w:rsidRPr="00630C30" w:rsidRDefault="00157CB7" w:rsidP="00630C30">
      <w:pPr>
        <w:pStyle w:val="MTtulo1"/>
        <w:numPr>
          <w:ilvl w:val="0"/>
          <w:numId w:val="6"/>
        </w:numPr>
        <w:suppressAutoHyphens w:val="0"/>
        <w:spacing w:line="240" w:lineRule="auto"/>
        <w:jc w:val="both"/>
        <w:outlineLvl w:val="0"/>
        <w:rPr>
          <w:rFonts w:cs="Arial"/>
          <w:sz w:val="28"/>
          <w:szCs w:val="28"/>
          <w:lang w:val="es-ES"/>
        </w:rPr>
      </w:pPr>
      <w:bookmarkStart w:id="12" w:name="h.sktpaglhb59t" w:colFirst="0" w:colLast="0"/>
      <w:bookmarkStart w:id="13" w:name="_Toc397891175"/>
      <w:bookmarkEnd w:id="12"/>
      <w:proofErr w:type="spellStart"/>
      <w:r w:rsidRPr="00630C30">
        <w:rPr>
          <w:rFonts w:cs="Arial"/>
          <w:sz w:val="28"/>
          <w:szCs w:val="28"/>
          <w:lang w:val="es-ES"/>
        </w:rPr>
        <w:t>Testing</w:t>
      </w:r>
      <w:proofErr w:type="spellEnd"/>
      <w:r w:rsidRPr="00630C30">
        <w:rPr>
          <w:rFonts w:cs="Arial"/>
          <w:sz w:val="28"/>
          <w:szCs w:val="28"/>
          <w:lang w:val="es-ES"/>
        </w:rPr>
        <w:t xml:space="preserve"> en los diferentes navegadores</w:t>
      </w:r>
      <w:bookmarkEnd w:id="13"/>
    </w:p>
    <w:p w:rsidR="008016BF" w:rsidRPr="00630C30" w:rsidRDefault="008016BF" w:rsidP="00630C30">
      <w:pPr>
        <w:pStyle w:val="MTtulo1"/>
        <w:suppressAutoHyphens w:val="0"/>
        <w:spacing w:line="240" w:lineRule="auto"/>
        <w:outlineLvl w:val="0"/>
        <w:rPr>
          <w:rFonts w:cs="Arial"/>
          <w:lang w:val="es-ES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8016B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8016BF" w:rsidP="00FA4990">
            <w:pPr>
              <w:pStyle w:val="normal0"/>
              <w:spacing w:line="240" w:lineRule="auto"/>
              <w:jc w:val="both"/>
              <w:rPr>
                <w:lang w:val="es-ES_tradnl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Chrome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Firefox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Safari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FA4990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IE</w:t>
            </w:r>
          </w:p>
        </w:tc>
      </w:tr>
      <w:tr w:rsidR="008016B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  <w:t>Teclas Especiales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</w:tr>
      <w:tr w:rsidR="008016B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  <w:t>Dígitos (0 - 9)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</w:tr>
      <w:tr w:rsidR="008016B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  <w:t>Letras (A - Z)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</w:tr>
      <w:tr w:rsidR="008016B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  <w:t>Teclas del navegador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FF0000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FF0000"/>
                <w:sz w:val="20"/>
                <w:szCs w:val="24"/>
                <w:lang w:val="es-UY" w:eastAsia="es-ES"/>
              </w:rPr>
              <w:t>NO</w:t>
            </w:r>
          </w:p>
        </w:tc>
      </w:tr>
      <w:tr w:rsidR="008016B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color w:val="auto"/>
                <w:sz w:val="20"/>
                <w:szCs w:val="24"/>
                <w:lang w:val="es-UY" w:eastAsia="es-ES"/>
              </w:rPr>
              <w:t>Eventos Especiales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FF0000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FF0000"/>
                <w:sz w:val="20"/>
                <w:szCs w:val="24"/>
                <w:lang w:val="es-UY" w:eastAsia="es-ES"/>
              </w:rPr>
              <w:t>NO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FF0000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FF0000"/>
                <w:sz w:val="20"/>
                <w:szCs w:val="24"/>
                <w:lang w:val="es-UY" w:eastAsia="es-ES"/>
              </w:rPr>
              <w:t>NO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6BF" w:rsidRPr="00FA4990" w:rsidRDefault="00157CB7" w:rsidP="00FA4990">
            <w:pPr>
              <w:pStyle w:val="normal0"/>
              <w:spacing w:line="240" w:lineRule="auto"/>
              <w:jc w:val="both"/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</w:pPr>
            <w:r w:rsidRPr="00FA4990">
              <w:rPr>
                <w:rFonts w:ascii="Verdana" w:eastAsia="Times New Roman" w:hAnsi="Verdana" w:cs="Times New Roman"/>
                <w:b/>
                <w:color w:val="auto"/>
                <w:sz w:val="20"/>
                <w:szCs w:val="24"/>
                <w:lang w:val="es-UY" w:eastAsia="es-ES"/>
              </w:rPr>
              <w:t>OK</w:t>
            </w:r>
          </w:p>
        </w:tc>
      </w:tr>
    </w:tbl>
    <w:p w:rsidR="008016BF" w:rsidRDefault="008016BF">
      <w:pPr>
        <w:pStyle w:val="normal0"/>
      </w:pPr>
    </w:p>
    <w:p w:rsidR="00656C69" w:rsidRPr="00630C30" w:rsidRDefault="00656C69" w:rsidP="00630C30">
      <w:pPr>
        <w:pStyle w:val="MTtulo1"/>
        <w:numPr>
          <w:ilvl w:val="0"/>
          <w:numId w:val="6"/>
        </w:numPr>
        <w:suppressAutoHyphens w:val="0"/>
        <w:spacing w:line="240" w:lineRule="auto"/>
        <w:jc w:val="both"/>
        <w:outlineLvl w:val="0"/>
        <w:rPr>
          <w:rFonts w:cs="Arial"/>
          <w:sz w:val="28"/>
          <w:szCs w:val="28"/>
          <w:lang w:val="es-ES"/>
        </w:rPr>
      </w:pPr>
      <w:bookmarkStart w:id="14" w:name="h.s1as3632p5u6" w:colFirst="0" w:colLast="0"/>
      <w:bookmarkStart w:id="15" w:name="_Toc397891176"/>
      <w:bookmarkEnd w:id="14"/>
      <w:r w:rsidRPr="00630C30">
        <w:rPr>
          <w:rFonts w:cs="Arial"/>
          <w:sz w:val="28"/>
          <w:szCs w:val="28"/>
          <w:lang w:val="es-ES"/>
        </w:rPr>
        <w:t>Documentación Técnica</w:t>
      </w:r>
      <w:bookmarkEnd w:id="15"/>
    </w:p>
    <w:p w:rsidR="00656C69" w:rsidRPr="00FA4990" w:rsidRDefault="00656C69" w:rsidP="00656C69">
      <w:pPr>
        <w:pStyle w:val="normal0"/>
        <w:rPr>
          <w:lang w:val="es-ES_tradnl"/>
        </w:rPr>
      </w:pPr>
    </w:p>
    <w:p w:rsidR="00656C69" w:rsidRDefault="00656C69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Como guía para realizar el prototipo se utilizó el siguiente tutorial:</w:t>
      </w:r>
      <w:r w:rsidRPr="00D0472A">
        <w:rPr>
          <w:lang w:val="es-ES_tradnl"/>
        </w:rPr>
        <w:t xml:space="preserve"> </w:t>
      </w:r>
      <w:hyperlink r:id="rId8" w:history="1">
        <w:r w:rsidRPr="009C09DC">
          <w:rPr>
            <w:rStyle w:val="Hipervnculo"/>
            <w:rFonts w:ascii="Verdana" w:eastAsia="Times New Roman" w:hAnsi="Verdana" w:cs="Times New Roman"/>
            <w:sz w:val="20"/>
            <w:szCs w:val="24"/>
            <w:lang w:val="es-UY" w:eastAsia="es-ES"/>
          </w:rPr>
          <w:t>http://www.itworld.com/software/342453/adding-keyboard-shortcuts-your-web-application</w:t>
        </w:r>
      </w:hyperlink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.</w:t>
      </w:r>
    </w:p>
    <w:p w:rsidR="00656C69" w:rsidRPr="00FA4990" w:rsidRDefault="00656C69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</w:p>
    <w:p w:rsidR="00656C69" w:rsidRDefault="00656C69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l repositorio que contiene el </w:t>
      </w:r>
      <w:proofErr w:type="spellStart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js</w:t>
      </w:r>
      <w:proofErr w:type="spellEnd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para </w:t>
      </w:r>
      <w:proofErr w:type="spellStart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jQuery</w:t>
      </w:r>
      <w:proofErr w:type="spellEnd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que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permite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fácilmente agregar </w:t>
      </w:r>
      <w:proofErr w:type="spellStart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handlers</w:t>
      </w:r>
      <w:proofErr w:type="spellEnd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para los atajos</w:t>
      </w:r>
      <w:r w:rsidRPr="00656C69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se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puede enco</w:t>
      </w:r>
      <w:r w:rsidRPr="00656C69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ntr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ar</w:t>
      </w:r>
      <w:r w:rsidRPr="00656C69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aquí: </w:t>
      </w:r>
      <w:hyperlink r:id="rId9" w:history="1">
        <w:r w:rsidRPr="009C09DC">
          <w:rPr>
            <w:rStyle w:val="Hipervnculo"/>
            <w:rFonts w:ascii="Verdana" w:eastAsia="Times New Roman" w:hAnsi="Verdana" w:cs="Times New Roman"/>
            <w:sz w:val="20"/>
            <w:szCs w:val="24"/>
            <w:lang w:val="es-UY" w:eastAsia="es-ES"/>
          </w:rPr>
          <w:t>https://github.com/jeresig/jquery.hotkeys</w:t>
        </w:r>
      </w:hyperlink>
    </w:p>
    <w:p w:rsidR="00656C69" w:rsidRPr="00FA4990" w:rsidRDefault="00656C69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</w:p>
    <w:p w:rsidR="00656C69" w:rsidRPr="00FA4990" w:rsidRDefault="00656C69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lastRenderedPageBreak/>
        <w:t xml:space="preserve">El código del prototipo puede ser encontrado en: </w:t>
      </w:r>
      <w:hyperlink r:id="rId10">
        <w:r w:rsidRPr="00FA4990">
          <w:rPr>
            <w:rFonts w:ascii="Verdana" w:eastAsia="Times New Roman" w:hAnsi="Verdana" w:cs="Times New Roman"/>
            <w:color w:val="auto"/>
            <w:sz w:val="20"/>
            <w:szCs w:val="24"/>
            <w:lang w:val="es-UY" w:eastAsia="es-ES"/>
          </w:rPr>
          <w:t>https://github.com/jotaemepereira/PIS-GR4-2014/tree/master/Código%20Fuente/Prototipos/Shortcuts</w:t>
        </w:r>
      </w:hyperlink>
    </w:p>
    <w:p w:rsidR="00656C69" w:rsidRPr="00FA4990" w:rsidRDefault="00656C69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</w:p>
    <w:p w:rsidR="00656C69" w:rsidRPr="00FA4990" w:rsidRDefault="00656C69" w:rsidP="00656C69">
      <w:pPr>
        <w:pStyle w:val="normal0"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Por recomendación del desarrollador del </w:t>
      </w:r>
      <w:proofErr w:type="spellStart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plugin</w:t>
      </w:r>
      <w:proofErr w:type="spellEnd"/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,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lo mejor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es utilizar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como navegador a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</w:t>
      </w:r>
      <w:proofErr w:type="spellStart"/>
      <w:r w:rsidRPr="00D0472A">
        <w:rPr>
          <w:rFonts w:ascii="Verdana" w:eastAsia="Times New Roman" w:hAnsi="Verdana" w:cs="Times New Roman"/>
          <w:i/>
          <w:color w:val="auto"/>
          <w:sz w:val="20"/>
          <w:szCs w:val="24"/>
          <w:lang w:val="es-UY" w:eastAsia="es-ES"/>
        </w:rPr>
        <w:t>Firefox</w:t>
      </w:r>
      <w:proofErr w:type="spellEnd"/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, ya que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permite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tomar todos los atajos inclusive los que vienen integrados en el navegador.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En cambio, con el navegador </w:t>
      </w:r>
      <w:r w:rsidRPr="00D0472A">
        <w:rPr>
          <w:rFonts w:ascii="Verdana" w:eastAsia="Times New Roman" w:hAnsi="Verdana" w:cs="Times New Roman"/>
          <w:i/>
          <w:color w:val="auto"/>
          <w:sz w:val="20"/>
          <w:szCs w:val="24"/>
          <w:lang w:val="es-UY" w:eastAsia="es-ES"/>
        </w:rPr>
        <w:t>Internet Explorer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, el mismo permite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tomar los atajos, pero luego de tomar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el atajo implementado por el desarrollador</w:t>
      </w:r>
      <w:r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toma el del navegador.</w:t>
      </w:r>
    </w:p>
    <w:p w:rsidR="008016BF" w:rsidRPr="00630C30" w:rsidRDefault="00157CB7" w:rsidP="00630C30">
      <w:pPr>
        <w:pStyle w:val="MTtulo1"/>
        <w:numPr>
          <w:ilvl w:val="0"/>
          <w:numId w:val="6"/>
        </w:numPr>
        <w:suppressAutoHyphens w:val="0"/>
        <w:spacing w:line="240" w:lineRule="auto"/>
        <w:jc w:val="both"/>
        <w:outlineLvl w:val="0"/>
        <w:rPr>
          <w:rFonts w:cs="Arial"/>
          <w:sz w:val="28"/>
          <w:szCs w:val="28"/>
          <w:lang w:val="es-ES"/>
        </w:rPr>
      </w:pPr>
      <w:bookmarkStart w:id="16" w:name="_Toc397891177"/>
      <w:r w:rsidRPr="00630C30">
        <w:rPr>
          <w:rFonts w:cs="Arial"/>
          <w:sz w:val="28"/>
          <w:szCs w:val="28"/>
          <w:lang w:val="es-ES"/>
        </w:rPr>
        <w:t>Conclusiones</w:t>
      </w:r>
      <w:bookmarkEnd w:id="16"/>
    </w:p>
    <w:p w:rsidR="008016BF" w:rsidRPr="00656C69" w:rsidRDefault="008016BF">
      <w:pPr>
        <w:pStyle w:val="normal0"/>
        <w:rPr>
          <w:lang w:val="es-ES_tradnl"/>
        </w:rPr>
      </w:pPr>
    </w:p>
    <w:p w:rsidR="008016BF" w:rsidRDefault="00656C69" w:rsidP="00656C69">
      <w:pPr>
        <w:pStyle w:val="normal0"/>
        <w:contextualSpacing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ES_tradnl" w:eastAsia="es-ES"/>
        </w:rPr>
        <w:t>Luego de realizar el prototipo, se concluye que e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l navegador que se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adapta </w:t>
      </w:r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mejor para la funcionalidad de los atajos es </w:t>
      </w:r>
      <w:proofErr w:type="spellStart"/>
      <w:r w:rsidR="00157CB7" w:rsidRPr="00656C69">
        <w:rPr>
          <w:rFonts w:ascii="Verdana" w:eastAsia="Times New Roman" w:hAnsi="Verdana" w:cs="Times New Roman"/>
          <w:i/>
          <w:color w:val="auto"/>
          <w:sz w:val="20"/>
          <w:szCs w:val="24"/>
          <w:lang w:val="es-UY" w:eastAsia="es-ES"/>
        </w:rPr>
        <w:t>Firefox</w:t>
      </w:r>
      <w:proofErr w:type="spellEnd"/>
      <w:r w:rsidR="00157CB7" w:rsidRPr="00FA4990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.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</w:t>
      </w:r>
    </w:p>
    <w:p w:rsidR="001A63A5" w:rsidRDefault="001A63A5" w:rsidP="00656C69">
      <w:pPr>
        <w:pStyle w:val="normal0"/>
        <w:contextualSpacing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</w:p>
    <w:p w:rsidR="001A63A5" w:rsidRDefault="001A63A5" w:rsidP="00656C69">
      <w:pPr>
        <w:pStyle w:val="normal0"/>
        <w:contextualSpacing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Por otro lado, se deben tomar en consideración dos cosas para asegurar que esta funcionalidad se comporte adecuadamente en la aplicación instalada en el cliente final: </w:t>
      </w:r>
    </w:p>
    <w:p w:rsidR="001A63A5" w:rsidRDefault="00656C69" w:rsidP="00656C69">
      <w:pPr>
        <w:pStyle w:val="normal0"/>
        <w:numPr>
          <w:ilvl w:val="0"/>
          <w:numId w:val="2"/>
        </w:numPr>
        <w:contextualSpacing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Se deben definir qué atajos se van a utilizar para saber el navegador que se tendrá como requerimiento mínimo para la aplicación.</w:t>
      </w:r>
    </w:p>
    <w:p w:rsidR="008016BF" w:rsidRPr="001A63A5" w:rsidRDefault="001A63A5" w:rsidP="00656C69">
      <w:pPr>
        <w:pStyle w:val="normal0"/>
        <w:numPr>
          <w:ilvl w:val="0"/>
          <w:numId w:val="2"/>
        </w:numPr>
        <w:contextualSpacing/>
        <w:jc w:val="both"/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</w:pP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Al</w:t>
      </w:r>
      <w:r w:rsidR="00656C69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</w:t>
      </w:r>
      <w:r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elegir </w:t>
      </w:r>
      <w:r w:rsidR="00656C69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las teclas a utilizar en cada atajo, se debe</w:t>
      </w:r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tener en cuenta el sistema operativo usado en el cliente de la aplicación web para ver que atajos utiliza (</w:t>
      </w:r>
      <w:proofErr w:type="spellStart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ej</w:t>
      </w:r>
      <w:proofErr w:type="spellEnd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: </w:t>
      </w:r>
      <w:proofErr w:type="spellStart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Alt</w:t>
      </w:r>
      <w:proofErr w:type="spellEnd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+ </w:t>
      </w:r>
      <w:proofErr w:type="spellStart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Tab</w:t>
      </w:r>
      <w:proofErr w:type="spellEnd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, </w:t>
      </w:r>
      <w:proofErr w:type="spellStart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Ctrl</w:t>
      </w:r>
      <w:proofErr w:type="spellEnd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 + </w:t>
      </w:r>
      <w:proofErr w:type="spellStart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Esc</w:t>
      </w:r>
      <w:proofErr w:type="spellEnd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 xml:space="preserve">, </w:t>
      </w:r>
      <w:proofErr w:type="spellStart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etc</w:t>
      </w:r>
      <w:proofErr w:type="spellEnd"/>
      <w:r w:rsidR="00157CB7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)</w:t>
      </w:r>
      <w:r w:rsidR="00656C69" w:rsidRPr="001A63A5">
        <w:rPr>
          <w:rFonts w:ascii="Verdana" w:eastAsia="Times New Roman" w:hAnsi="Verdana" w:cs="Times New Roman"/>
          <w:color w:val="auto"/>
          <w:sz w:val="20"/>
          <w:szCs w:val="24"/>
          <w:lang w:val="es-UY" w:eastAsia="es-ES"/>
        </w:rPr>
        <w:t>.</w:t>
      </w:r>
    </w:p>
    <w:sectPr w:rsidR="008016BF" w:rsidRPr="001A63A5" w:rsidSect="008016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3126"/>
    <w:multiLevelType w:val="hybridMultilevel"/>
    <w:tmpl w:val="26EA6650"/>
    <w:lvl w:ilvl="0" w:tplc="07A0DD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42CA1"/>
    <w:multiLevelType w:val="hybridMultilevel"/>
    <w:tmpl w:val="2FEA6B6A"/>
    <w:lvl w:ilvl="0" w:tplc="35B83126">
      <w:start w:val="1"/>
      <w:numFmt w:val="decimal"/>
      <w:pStyle w:val="Ttulo7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993629C"/>
    <w:multiLevelType w:val="multilevel"/>
    <w:tmpl w:val="FDA2D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989446B"/>
    <w:multiLevelType w:val="hybridMultilevel"/>
    <w:tmpl w:val="0462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016BF"/>
    <w:rsid w:val="00157CB7"/>
    <w:rsid w:val="001A63A5"/>
    <w:rsid w:val="003A50FB"/>
    <w:rsid w:val="00576F11"/>
    <w:rsid w:val="005D51CA"/>
    <w:rsid w:val="00630C30"/>
    <w:rsid w:val="00656C69"/>
    <w:rsid w:val="008016BF"/>
    <w:rsid w:val="00CA6E30"/>
    <w:rsid w:val="00D0472A"/>
    <w:rsid w:val="00FA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90"/>
    <w:pPr>
      <w:jc w:val="both"/>
    </w:pPr>
    <w:rPr>
      <w:rFonts w:ascii="Verdana" w:eastAsia="Times New Roman" w:hAnsi="Verdana" w:cs="Times New Roman"/>
      <w:color w:val="auto"/>
      <w:sz w:val="20"/>
      <w:szCs w:val="24"/>
      <w:lang w:val="es-UY" w:eastAsia="es-ES"/>
    </w:rPr>
  </w:style>
  <w:style w:type="paragraph" w:styleId="Ttulo1">
    <w:name w:val="heading 1"/>
    <w:basedOn w:val="normal0"/>
    <w:next w:val="normal0"/>
    <w:rsid w:val="008016B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8016B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8016B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8016B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8016B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8016B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Ttulo1"/>
    <w:next w:val="Normal"/>
    <w:link w:val="Ttulo7Car"/>
    <w:uiPriority w:val="9"/>
    <w:unhideWhenUsed/>
    <w:qFormat/>
    <w:rsid w:val="00576F11"/>
    <w:pPr>
      <w:numPr>
        <w:numId w:val="3"/>
      </w:numPr>
      <w:contextualSpacing w:val="0"/>
      <w:outlineLvl w:val="6"/>
    </w:pPr>
    <w:rPr>
      <w:rFonts w:ascii="Verdana" w:eastAsia="Times New Roman" w:hAnsi="Verdana" w:cs="Times New Roman"/>
      <w:b/>
      <w:bCs/>
      <w:iCs/>
      <w:color w:val="auto"/>
      <w:kern w:val="3"/>
      <w:sz w:val="28"/>
      <w:szCs w:val="28"/>
      <w:lang w:val="es-UY" w:eastAsia="es-ES"/>
    </w:rPr>
  </w:style>
  <w:style w:type="paragraph" w:styleId="Ttulo8">
    <w:name w:val="heading 8"/>
    <w:basedOn w:val="Ttulo1"/>
    <w:next w:val="Normal"/>
    <w:link w:val="Ttulo8Car"/>
    <w:uiPriority w:val="9"/>
    <w:unhideWhenUsed/>
    <w:qFormat/>
    <w:rsid w:val="00FA4990"/>
    <w:pPr>
      <w:contextualSpacing w:val="0"/>
      <w:outlineLvl w:val="7"/>
    </w:pPr>
    <w:rPr>
      <w:rFonts w:ascii="Verdana" w:eastAsia="Times New Roman" w:hAnsi="Verdana" w:cs="Times New Roman"/>
      <w:b/>
      <w:bCs/>
      <w:iCs/>
      <w:color w:val="auto"/>
      <w:kern w:val="3"/>
      <w:sz w:val="28"/>
      <w:szCs w:val="28"/>
      <w:lang w:val="es-UY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016BF"/>
  </w:style>
  <w:style w:type="table" w:customStyle="1" w:styleId="TableNormal">
    <w:name w:val="Table Normal"/>
    <w:rsid w:val="008016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016B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8016B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8016B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Ttulo1">
    <w:name w:val="MTítulo1"/>
    <w:basedOn w:val="Normal"/>
    <w:rsid w:val="00FA4990"/>
    <w:pPr>
      <w:suppressAutoHyphens/>
      <w:spacing w:before="120" w:after="120" w:line="100" w:lineRule="atLeast"/>
      <w:jc w:val="center"/>
    </w:pPr>
    <w:rPr>
      <w:rFonts w:cs="Verdana"/>
      <w:b/>
      <w:bCs/>
      <w:sz w:val="36"/>
    </w:rPr>
  </w:style>
  <w:style w:type="paragraph" w:customStyle="1" w:styleId="MNormal">
    <w:name w:val="MNormal"/>
    <w:basedOn w:val="Normal"/>
    <w:rsid w:val="00FA4990"/>
    <w:pPr>
      <w:suppressAutoHyphens/>
      <w:spacing w:after="60" w:line="100" w:lineRule="atLeast"/>
    </w:pPr>
    <w:rPr>
      <w:rFonts w:cs="Verdana"/>
    </w:rPr>
  </w:style>
  <w:style w:type="character" w:customStyle="1" w:styleId="Ttulo7Car">
    <w:name w:val="Título 7 Car"/>
    <w:basedOn w:val="Fuentedeprrafopredeter"/>
    <w:link w:val="Ttulo7"/>
    <w:uiPriority w:val="9"/>
    <w:rsid w:val="00576F11"/>
    <w:rPr>
      <w:rFonts w:ascii="Verdana" w:eastAsia="Times New Roman" w:hAnsi="Verdana" w:cs="Times New Roman"/>
      <w:b/>
      <w:bCs/>
      <w:iCs/>
      <w:color w:val="auto"/>
      <w:kern w:val="3"/>
      <w:sz w:val="28"/>
      <w:szCs w:val="28"/>
      <w:lang w:val="es-UY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FA4990"/>
    <w:rPr>
      <w:rFonts w:ascii="Verdana" w:eastAsia="Times New Roman" w:hAnsi="Verdana" w:cs="Times New Roman"/>
      <w:b/>
      <w:bCs/>
      <w:iCs/>
      <w:color w:val="auto"/>
      <w:kern w:val="3"/>
      <w:sz w:val="28"/>
      <w:szCs w:val="28"/>
      <w:lang w:val="es-UY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990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A499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FA4990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A49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499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630C30"/>
    <w:pPr>
      <w:spacing w:after="100"/>
      <w:ind w:left="200"/>
    </w:pPr>
  </w:style>
  <w:style w:type="paragraph" w:customStyle="1" w:styleId="MEsqNum">
    <w:name w:val="MEsqNum"/>
    <w:basedOn w:val="MNormal"/>
    <w:rsid w:val="00630C30"/>
    <w:pPr>
      <w:numPr>
        <w:numId w:val="4"/>
      </w:numPr>
      <w:suppressAutoHyphens w:val="0"/>
      <w:spacing w:line="240" w:lineRule="auto"/>
    </w:pPr>
    <w:rPr>
      <w:rFonts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world.com/software/342453/adding-keyboard-shortcuts-your-web-applic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taemepereira/PIS-GR4-2014/tree/master/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resig/jquery.hotke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C551B-7313-498F-B9CF-DB26FFEC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DSOODDPG4v1.docx</vt:lpstr>
    </vt:vector>
  </TitlesOfParts>
  <Company>Hewlett-Packard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DSOODDPG4v1.docx</dc:title>
  <dc:creator>SOFIA</dc:creator>
  <cp:lastModifiedBy>SOFIA</cp:lastModifiedBy>
  <cp:revision>4</cp:revision>
  <dcterms:created xsi:type="dcterms:W3CDTF">2014-09-07T21:04:00Z</dcterms:created>
  <dcterms:modified xsi:type="dcterms:W3CDTF">2014-09-08T01:11:00Z</dcterms:modified>
</cp:coreProperties>
</file>