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ED9" w:rsidRPr="00677ED9" w:rsidRDefault="00677ED9" w:rsidP="00677ED9">
      <w:pPr>
        <w:pStyle w:val="MTtulo1"/>
        <w:suppressAutoHyphens w:val="0"/>
        <w:autoSpaceDN/>
        <w:jc w:val="left"/>
        <w:textAlignment w:val="auto"/>
        <w:outlineLvl w:val="0"/>
        <w:rPr>
          <w:kern w:val="0"/>
          <w:lang w:eastAsia="es-ES"/>
        </w:rPr>
      </w:pPr>
      <w:bookmarkStart w:id="0" w:name="_Toc397887883"/>
      <w:bookmarkStart w:id="1" w:name="_Toc397887928"/>
      <w:bookmarkStart w:id="2" w:name="_Toc397887973"/>
      <w:r w:rsidRPr="00677ED9">
        <w:rPr>
          <w:kern w:val="0"/>
          <w:lang w:eastAsia="es-ES"/>
        </w:rPr>
        <w:t>Sistema de gestión de farmacias</w:t>
      </w:r>
      <w:bookmarkEnd w:id="0"/>
      <w:bookmarkEnd w:id="1"/>
      <w:bookmarkEnd w:id="2"/>
    </w:p>
    <w:p w:rsidR="000F3BCA" w:rsidRPr="00677ED9" w:rsidRDefault="00EA4E46" w:rsidP="00677ED9">
      <w:pPr>
        <w:pStyle w:val="MTtulo1"/>
        <w:suppressAutoHyphens w:val="0"/>
        <w:autoSpaceDN/>
        <w:jc w:val="left"/>
        <w:textAlignment w:val="auto"/>
        <w:outlineLvl w:val="0"/>
        <w:rPr>
          <w:kern w:val="0"/>
          <w:lang w:eastAsia="es-ES"/>
        </w:rPr>
      </w:pPr>
      <w:bookmarkStart w:id="3" w:name="_Toc397887884"/>
      <w:bookmarkStart w:id="4" w:name="_Toc397887929"/>
      <w:bookmarkStart w:id="5" w:name="_Toc397887974"/>
      <w:r w:rsidRPr="00677ED9">
        <w:rPr>
          <w:kern w:val="0"/>
          <w:lang w:eastAsia="es-ES"/>
        </w:rPr>
        <w:t>Especificación de Requerimientos del pr</w:t>
      </w:r>
      <w:r w:rsidRPr="00677ED9">
        <w:rPr>
          <w:kern w:val="0"/>
          <w:lang w:eastAsia="es-ES"/>
        </w:rPr>
        <w:t>o</w:t>
      </w:r>
      <w:r w:rsidRPr="00677ED9">
        <w:rPr>
          <w:kern w:val="0"/>
          <w:lang w:eastAsia="es-ES"/>
        </w:rPr>
        <w:t>totipo de</w:t>
      </w:r>
      <w:r w:rsidR="007A1B9B" w:rsidRPr="00677ED9">
        <w:rPr>
          <w:kern w:val="0"/>
          <w:lang w:eastAsia="es-ES"/>
        </w:rPr>
        <w:t>l</w:t>
      </w:r>
      <w:r w:rsidRPr="00677ED9">
        <w:rPr>
          <w:kern w:val="0"/>
          <w:lang w:eastAsia="es-ES"/>
        </w:rPr>
        <w:t xml:space="preserve"> </w:t>
      </w:r>
      <w:r w:rsidR="007A1B9B" w:rsidRPr="00677ED9">
        <w:rPr>
          <w:kern w:val="0"/>
          <w:lang w:eastAsia="es-ES"/>
        </w:rPr>
        <w:t>cas</w:t>
      </w:r>
      <w:r w:rsidR="00574738" w:rsidRPr="00677ED9">
        <w:rPr>
          <w:kern w:val="0"/>
          <w:lang w:eastAsia="es-ES"/>
        </w:rPr>
        <w:t>o de uso Nueva</w:t>
      </w:r>
      <w:r w:rsidR="000F3BCA" w:rsidRPr="00677ED9">
        <w:rPr>
          <w:kern w:val="0"/>
          <w:lang w:eastAsia="es-ES"/>
        </w:rPr>
        <w:t xml:space="preserve"> V</w:t>
      </w:r>
      <w:r w:rsidR="007A1B9B" w:rsidRPr="00677ED9">
        <w:rPr>
          <w:kern w:val="0"/>
          <w:lang w:eastAsia="es-ES"/>
        </w:rPr>
        <w:t>enta</w:t>
      </w:r>
      <w:r w:rsidR="00677ED9" w:rsidRPr="00677ED9">
        <w:rPr>
          <w:kern w:val="0"/>
          <w:lang w:eastAsia="es-ES"/>
        </w:rPr>
        <w:t xml:space="preserve"> </w:t>
      </w:r>
      <w:r w:rsidR="00574738" w:rsidRPr="00677ED9">
        <w:rPr>
          <w:kern w:val="0"/>
          <w:lang w:eastAsia="es-ES"/>
        </w:rPr>
        <w:t>y</w:t>
      </w:r>
      <w:r w:rsidR="000F3BCA" w:rsidRPr="00677ED9">
        <w:rPr>
          <w:kern w:val="0"/>
          <w:lang w:eastAsia="es-ES"/>
        </w:rPr>
        <w:t xml:space="preserve"> Fa</w:t>
      </w:r>
      <w:r w:rsidR="000F3BCA" w:rsidRPr="00677ED9">
        <w:rPr>
          <w:kern w:val="0"/>
          <w:lang w:eastAsia="es-ES"/>
        </w:rPr>
        <w:t>c</w:t>
      </w:r>
      <w:r w:rsidR="000F3BCA" w:rsidRPr="00677ED9">
        <w:rPr>
          <w:kern w:val="0"/>
          <w:lang w:eastAsia="es-ES"/>
        </w:rPr>
        <w:t>turar Venta</w:t>
      </w:r>
      <w:bookmarkEnd w:id="3"/>
      <w:bookmarkEnd w:id="4"/>
      <w:bookmarkEnd w:id="5"/>
    </w:p>
    <w:p w:rsidR="004D5FD3" w:rsidRPr="00677ED9" w:rsidRDefault="00EA4E46" w:rsidP="00677ED9">
      <w:pPr>
        <w:pStyle w:val="MTtulo1"/>
        <w:suppressAutoHyphens w:val="0"/>
        <w:autoSpaceDN/>
        <w:jc w:val="left"/>
        <w:textAlignment w:val="auto"/>
        <w:outlineLvl w:val="0"/>
        <w:rPr>
          <w:kern w:val="0"/>
          <w:lang w:eastAsia="es-ES"/>
        </w:rPr>
      </w:pPr>
      <w:bookmarkStart w:id="6" w:name="_Toc397887885"/>
      <w:bookmarkStart w:id="7" w:name="_Toc397887930"/>
      <w:bookmarkStart w:id="8" w:name="_Toc397887975"/>
      <w:r w:rsidRPr="00677ED9">
        <w:rPr>
          <w:kern w:val="0"/>
          <w:lang w:eastAsia="es-ES"/>
        </w:rPr>
        <w:t>Versión 1.0</w:t>
      </w:r>
      <w:bookmarkEnd w:id="6"/>
      <w:bookmarkEnd w:id="7"/>
      <w:bookmarkEnd w:id="8"/>
    </w:p>
    <w:p w:rsidR="004D5FD3" w:rsidRDefault="004D5FD3">
      <w:pPr>
        <w:pStyle w:val="MTemaNormal"/>
        <w:ind w:left="0"/>
      </w:pPr>
    </w:p>
    <w:p w:rsidR="004D5FD3" w:rsidRDefault="004D5FD3">
      <w:pPr>
        <w:pStyle w:val="MTemaNormal"/>
        <w:ind w:left="0"/>
      </w:pPr>
    </w:p>
    <w:p w:rsidR="004D5FD3" w:rsidRDefault="004D5FD3">
      <w:pPr>
        <w:pStyle w:val="MTemaNormal"/>
        <w:ind w:left="0"/>
      </w:pPr>
    </w:p>
    <w:p w:rsidR="004D5FD3" w:rsidRDefault="004D5FD3">
      <w:pPr>
        <w:pStyle w:val="MTemaNormal"/>
        <w:ind w:left="0"/>
      </w:pPr>
    </w:p>
    <w:p w:rsidR="004D5FD3" w:rsidRDefault="004D5FD3">
      <w:pPr>
        <w:pStyle w:val="MTemaNormal"/>
        <w:ind w:left="0"/>
      </w:pPr>
    </w:p>
    <w:p w:rsidR="00677ED9" w:rsidRDefault="00EA4E46" w:rsidP="00677ED9">
      <w:pPr>
        <w:pStyle w:val="Standard"/>
        <w:jc w:val="center"/>
      </w:pPr>
      <w:r>
        <w:rPr>
          <w:rFonts w:ascii="Verdana" w:hAnsi="Verdana"/>
          <w:b/>
          <w:bCs/>
          <w:sz w:val="36"/>
          <w:szCs w:val="36"/>
        </w:rPr>
        <w:t>Historia de revisiones</w:t>
      </w:r>
    </w:p>
    <w:tbl>
      <w:tblPr>
        <w:tblW w:w="8720" w:type="dxa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2"/>
        <w:gridCol w:w="1117"/>
        <w:gridCol w:w="3318"/>
        <w:gridCol w:w="2093"/>
      </w:tblGrid>
      <w:tr w:rsidR="00677ED9" w:rsidTr="00677E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77ED9" w:rsidRDefault="00677ED9" w:rsidP="00B618A5">
            <w:pPr>
              <w:pStyle w:val="MNormal"/>
              <w:snapToGrid w:val="0"/>
              <w:jc w:val="center"/>
            </w:pPr>
            <w:r>
              <w:t>Fecha</w:t>
            </w:r>
          </w:p>
        </w:tc>
        <w:tc>
          <w:tcPr>
            <w:tcW w:w="11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77ED9" w:rsidRDefault="00677ED9" w:rsidP="00B618A5">
            <w:pPr>
              <w:pStyle w:val="MNormal"/>
              <w:snapToGrid w:val="0"/>
              <w:jc w:val="center"/>
            </w:pPr>
            <w:r>
              <w:t>Versión</w:t>
            </w:r>
          </w:p>
        </w:tc>
        <w:tc>
          <w:tcPr>
            <w:tcW w:w="33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77ED9" w:rsidRDefault="00677ED9" w:rsidP="00B618A5">
            <w:pPr>
              <w:pStyle w:val="MNormal"/>
              <w:snapToGrid w:val="0"/>
              <w:jc w:val="center"/>
            </w:pPr>
            <w:r>
              <w:t>Descripción</w:t>
            </w:r>
          </w:p>
        </w:tc>
        <w:tc>
          <w:tcPr>
            <w:tcW w:w="20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77ED9" w:rsidRDefault="00677ED9" w:rsidP="00B618A5">
            <w:pPr>
              <w:pStyle w:val="MNormal"/>
              <w:snapToGrid w:val="0"/>
              <w:jc w:val="center"/>
            </w:pPr>
            <w:r>
              <w:t>Autor</w:t>
            </w:r>
          </w:p>
        </w:tc>
      </w:tr>
      <w:tr w:rsidR="00677ED9" w:rsidTr="00677E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ED9" w:rsidRDefault="00677ED9" w:rsidP="00B618A5">
            <w:pPr>
              <w:pStyle w:val="MNormal"/>
              <w:snapToGrid w:val="0"/>
              <w:jc w:val="both"/>
            </w:pPr>
            <w:r>
              <w:t>5/09/2014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77ED9" w:rsidRDefault="00677ED9" w:rsidP="00B618A5">
            <w:pPr>
              <w:pStyle w:val="MNormal"/>
              <w:snapToGrid w:val="0"/>
              <w:jc w:val="both"/>
            </w:pPr>
            <w:r>
              <w:t>1.0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77ED9" w:rsidRDefault="00677ED9" w:rsidP="00B618A5">
            <w:pPr>
              <w:pStyle w:val="MNormal"/>
              <w:snapToGrid w:val="0"/>
              <w:jc w:val="both"/>
            </w:pPr>
            <w:r>
              <w:t>Primera versión del documento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77ED9" w:rsidRDefault="00677ED9" w:rsidP="00B618A5">
            <w:pPr>
              <w:pStyle w:val="MNormal"/>
              <w:snapToGrid w:val="0"/>
              <w:jc w:val="both"/>
            </w:pPr>
            <w:r>
              <w:t xml:space="preserve">Ignacio </w:t>
            </w:r>
            <w:proofErr w:type="spellStart"/>
            <w:r>
              <w:t>Decia</w:t>
            </w:r>
            <w:proofErr w:type="spellEnd"/>
            <w:r>
              <w:t xml:space="preserve">, Andrés </w:t>
            </w:r>
            <w:proofErr w:type="spellStart"/>
            <w:r>
              <w:t>Beraldo</w:t>
            </w:r>
            <w:proofErr w:type="spellEnd"/>
            <w:r>
              <w:t>.</w:t>
            </w:r>
          </w:p>
        </w:tc>
      </w:tr>
      <w:tr w:rsidR="00677ED9" w:rsidTr="00677E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ED9" w:rsidRDefault="00677ED9" w:rsidP="00B618A5">
            <w:pPr>
              <w:pStyle w:val="MNormal"/>
            </w:pPr>
          </w:p>
        </w:tc>
        <w:tc>
          <w:tcPr>
            <w:tcW w:w="11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77ED9" w:rsidRDefault="00677ED9" w:rsidP="00B618A5">
            <w:pPr>
              <w:pStyle w:val="MNormal"/>
            </w:pPr>
          </w:p>
        </w:tc>
        <w:tc>
          <w:tcPr>
            <w:tcW w:w="33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77ED9" w:rsidRDefault="00677ED9" w:rsidP="00B618A5">
            <w:pPr>
              <w:pStyle w:val="MNormal"/>
            </w:pPr>
            <w:r>
              <w:t> 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77ED9" w:rsidRDefault="00677ED9" w:rsidP="00B618A5">
            <w:pPr>
              <w:pStyle w:val="MNormal"/>
            </w:pPr>
            <w:r>
              <w:t> </w:t>
            </w:r>
          </w:p>
        </w:tc>
      </w:tr>
      <w:tr w:rsidR="00677ED9" w:rsidTr="00677E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ED9" w:rsidRDefault="00677ED9" w:rsidP="00B618A5">
            <w:pPr>
              <w:pStyle w:val="MNormal"/>
            </w:pPr>
            <w: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77ED9" w:rsidRDefault="00677ED9" w:rsidP="00B618A5">
            <w:pPr>
              <w:pStyle w:val="MNormal"/>
            </w:pPr>
            <w:r>
              <w:t> 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77ED9" w:rsidRDefault="00677ED9" w:rsidP="00B618A5">
            <w:pPr>
              <w:pStyle w:val="MNormal"/>
            </w:pPr>
            <w:r>
              <w:t> 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77ED9" w:rsidRDefault="00677ED9" w:rsidP="00B618A5">
            <w:pPr>
              <w:pStyle w:val="MNormal"/>
            </w:pPr>
            <w:r>
              <w:t> </w:t>
            </w:r>
          </w:p>
        </w:tc>
      </w:tr>
      <w:tr w:rsidR="00677ED9" w:rsidTr="00677E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7ED9" w:rsidRDefault="00677ED9" w:rsidP="00B618A5">
            <w:pPr>
              <w:pStyle w:val="MNormal"/>
            </w:pPr>
            <w: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77ED9" w:rsidRDefault="00677ED9" w:rsidP="00B618A5">
            <w:pPr>
              <w:pStyle w:val="MNormal"/>
            </w:pPr>
            <w:r>
              <w:t> </w:t>
            </w:r>
          </w:p>
        </w:tc>
        <w:tc>
          <w:tcPr>
            <w:tcW w:w="33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77ED9" w:rsidRDefault="00677ED9" w:rsidP="00B618A5">
            <w:pPr>
              <w:pStyle w:val="MNormal"/>
            </w:pPr>
            <w:r>
              <w:t> 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77ED9" w:rsidRDefault="00677ED9" w:rsidP="00B618A5">
            <w:pPr>
              <w:pStyle w:val="MNormal"/>
            </w:pPr>
            <w:r>
              <w:t> </w:t>
            </w:r>
          </w:p>
        </w:tc>
      </w:tr>
    </w:tbl>
    <w:p w:rsidR="00FF21DB" w:rsidRDefault="00FF21DB" w:rsidP="00FF21DB">
      <w:pPr>
        <w:pStyle w:val="MTtulo1"/>
        <w:pageBreakBefore/>
      </w:pPr>
      <w:r>
        <w:lastRenderedPageBreak/>
        <w:t>Contenido</w:t>
      </w:r>
    </w:p>
    <w:p w:rsidR="00FF21DB" w:rsidRDefault="00FF21DB" w:rsidP="00FF21DB">
      <w:pPr>
        <w:pStyle w:val="Contents1"/>
        <w:tabs>
          <w:tab w:val="right" w:leader="dot" w:pos="8503"/>
        </w:tabs>
      </w:pPr>
      <w:r w:rsidRPr="004B6B82">
        <w:rPr>
          <w:rFonts w:ascii="Verdana" w:hAnsi="Verdana" w:cs="Arial"/>
          <w:caps w:val="0"/>
          <w:sz w:val="36"/>
        </w:rPr>
        <w:fldChar w:fldCharType="begin"/>
      </w:r>
      <w:r>
        <w:instrText xml:space="preserve"> TOC \t "MTema1,1,MTema2,2,MTema3,3,MTema4,4" </w:instrText>
      </w:r>
      <w:r w:rsidRPr="004B6B82">
        <w:rPr>
          <w:rFonts w:ascii="Verdana" w:hAnsi="Verdana" w:cs="Arial"/>
          <w:caps w:val="0"/>
          <w:sz w:val="36"/>
        </w:rPr>
        <w:fldChar w:fldCharType="separate"/>
      </w:r>
      <w:r>
        <w:t xml:space="preserve"> 1 Introducción</w:t>
      </w:r>
      <w:r>
        <w:tab/>
        <w:t>3</w:t>
      </w:r>
    </w:p>
    <w:p w:rsidR="00FF21DB" w:rsidRDefault="00FF21DB" w:rsidP="00FF21DB">
      <w:pPr>
        <w:pStyle w:val="Contents2"/>
        <w:tabs>
          <w:tab w:val="right" w:leader="dot" w:pos="8703"/>
        </w:tabs>
      </w:pPr>
      <w:r>
        <w:t xml:space="preserve"> 1.1 Propósito</w:t>
      </w:r>
      <w:r>
        <w:tab/>
        <w:t>3</w:t>
      </w:r>
    </w:p>
    <w:p w:rsidR="00FF21DB" w:rsidRDefault="00FF21DB" w:rsidP="00FF21DB">
      <w:pPr>
        <w:pStyle w:val="Contents2"/>
        <w:tabs>
          <w:tab w:val="right" w:leader="dot" w:pos="8703"/>
        </w:tabs>
      </w:pPr>
      <w:r>
        <w:t xml:space="preserve"> 1.2 Alcance</w:t>
      </w:r>
      <w:r>
        <w:tab/>
        <w:t>3</w:t>
      </w:r>
    </w:p>
    <w:p w:rsidR="00FF21DB" w:rsidRDefault="00FF21DB" w:rsidP="00FF21DB">
      <w:pPr>
        <w:pStyle w:val="Contents2"/>
        <w:tabs>
          <w:tab w:val="right" w:leader="dot" w:pos="8703"/>
        </w:tabs>
      </w:pPr>
      <w:r>
        <w:t xml:space="preserve"> 1.3 Referencias</w:t>
      </w:r>
      <w:r>
        <w:tab/>
        <w:t>3</w:t>
      </w:r>
    </w:p>
    <w:p w:rsidR="00FF21DB" w:rsidRDefault="00FF21DB" w:rsidP="00FF21DB">
      <w:pPr>
        <w:pStyle w:val="Contents2"/>
        <w:tabs>
          <w:tab w:val="right" w:leader="dot" w:pos="8703"/>
        </w:tabs>
      </w:pPr>
      <w:r>
        <w:t xml:space="preserve"> 1.4 Visión general</w:t>
      </w:r>
      <w:r>
        <w:tab/>
        <w:t>3</w:t>
      </w:r>
    </w:p>
    <w:p w:rsidR="00FF21DB" w:rsidRDefault="00FF21DB" w:rsidP="00FF21DB">
      <w:pPr>
        <w:pStyle w:val="Contents1"/>
        <w:tabs>
          <w:tab w:val="right" w:leader="dot" w:pos="8503"/>
        </w:tabs>
      </w:pPr>
      <w:r>
        <w:t xml:space="preserve"> 2 REQUERIMIENTOS ESPECÍFICOS</w:t>
      </w:r>
      <w:r>
        <w:tab/>
      </w:r>
      <w:r w:rsidR="006154D4">
        <w:t>5</w:t>
      </w:r>
    </w:p>
    <w:p w:rsidR="00677ED9" w:rsidRDefault="00FF21DB" w:rsidP="00FF21DB">
      <w:pPr>
        <w:pStyle w:val="MEsqNum"/>
      </w:pPr>
      <w:r>
        <w:rPr>
          <w:rFonts w:cs="Times New Roman"/>
          <w:smallCaps/>
        </w:rPr>
        <w:fldChar w:fldCharType="end"/>
      </w:r>
    </w:p>
    <w:p w:rsidR="004D5FD3" w:rsidRPr="00FF21DB" w:rsidRDefault="00EA4E46" w:rsidP="00FF21DB">
      <w:pPr>
        <w:pStyle w:val="Ttulo"/>
      </w:pPr>
      <w:r w:rsidRPr="00FF21DB">
        <w:lastRenderedPageBreak/>
        <w:t>Introducción</w:t>
      </w:r>
    </w:p>
    <w:p w:rsidR="004D5FD3" w:rsidRDefault="00EA4E46" w:rsidP="00FF21DB">
      <w:pPr>
        <w:pStyle w:val="MTemaNormal"/>
        <w:tabs>
          <w:tab w:val="left" w:pos="525"/>
        </w:tabs>
        <w:ind w:left="360"/>
        <w:jc w:val="both"/>
      </w:pPr>
      <w:r>
        <w:t>En este documento se presentan los requerimientos necesarios para reali</w:t>
      </w:r>
      <w:r w:rsidR="005528EE">
        <w:t>zar e</w:t>
      </w:r>
      <w:r w:rsidR="00574738">
        <w:t>l prototipo del caso de uso Nueva</w:t>
      </w:r>
      <w:r w:rsidR="005528EE">
        <w:t xml:space="preserve"> Venta</w:t>
      </w:r>
      <w:r w:rsidR="00C24A4D">
        <w:t xml:space="preserve"> y Facturar Venta</w:t>
      </w:r>
      <w:r w:rsidR="005528EE">
        <w:t>.</w:t>
      </w:r>
    </w:p>
    <w:p w:rsidR="00FF21DB" w:rsidRDefault="00FF21DB" w:rsidP="00FF21DB">
      <w:pPr>
        <w:pStyle w:val="MTemaNormal"/>
        <w:tabs>
          <w:tab w:val="left" w:pos="525"/>
        </w:tabs>
        <w:ind w:left="360"/>
        <w:jc w:val="both"/>
      </w:pPr>
    </w:p>
    <w:p w:rsidR="004D5FD3" w:rsidRPr="00FF21DB" w:rsidRDefault="00EA4E46" w:rsidP="00FF21DB">
      <w:pPr>
        <w:pStyle w:val="Subttulo"/>
      </w:pPr>
      <w:r w:rsidRPr="00FF21DB">
        <w:t>Propósito</w:t>
      </w:r>
    </w:p>
    <w:p w:rsidR="005528EE" w:rsidRDefault="005528EE" w:rsidP="00FF21DB">
      <w:pPr>
        <w:pStyle w:val="MNormal"/>
        <w:ind w:left="567"/>
      </w:pPr>
      <w:r>
        <w:t xml:space="preserve">El objetivo es comenzar a validar los principales requerimientos funcionales con el </w:t>
      </w:r>
      <w:r w:rsidR="00FF21DB">
        <w:t>C</w:t>
      </w:r>
      <w:r>
        <w:t>liente a través de un prototipo ejecutable.</w:t>
      </w:r>
    </w:p>
    <w:p w:rsidR="00FF21DB" w:rsidRPr="005528EE" w:rsidRDefault="00FF21DB" w:rsidP="00FF21DB">
      <w:pPr>
        <w:pStyle w:val="MNormal"/>
        <w:ind w:left="567"/>
      </w:pPr>
    </w:p>
    <w:p w:rsidR="004D5FD3" w:rsidRDefault="00EA4E46" w:rsidP="00FF21DB">
      <w:pPr>
        <w:pStyle w:val="Subttulo"/>
      </w:pPr>
      <w:r>
        <w:t>Alcance</w:t>
      </w:r>
    </w:p>
    <w:p w:rsidR="001F05C3" w:rsidRDefault="00EA4E46" w:rsidP="00FF21DB">
      <w:pPr>
        <w:pStyle w:val="MTemaNormal"/>
        <w:tabs>
          <w:tab w:val="left" w:pos="1275"/>
        </w:tabs>
        <w:jc w:val="both"/>
      </w:pPr>
      <w:r>
        <w:t>E</w:t>
      </w:r>
      <w:r w:rsidR="005528EE">
        <w:t>l alcance del</w:t>
      </w:r>
      <w:r>
        <w:t xml:space="preserve"> prototipo comprende </w:t>
      </w:r>
      <w:r w:rsidR="001F05C3">
        <w:t>la implementación del fluj</w:t>
      </w:r>
      <w:r w:rsidR="00574738">
        <w:t>o principal del caso de uso Nueva</w:t>
      </w:r>
      <w:r w:rsidR="00AF2EC2">
        <w:t xml:space="preserve"> Venta y Facturar Venta.</w:t>
      </w:r>
    </w:p>
    <w:p w:rsidR="00FF21DB" w:rsidRDefault="00FF21DB" w:rsidP="00FF21DB">
      <w:pPr>
        <w:pStyle w:val="MTemaNormal"/>
        <w:tabs>
          <w:tab w:val="left" w:pos="1275"/>
        </w:tabs>
        <w:jc w:val="both"/>
      </w:pPr>
    </w:p>
    <w:p w:rsidR="004D5FD3" w:rsidRDefault="00EA4E46" w:rsidP="00FF21DB">
      <w:pPr>
        <w:pStyle w:val="Subttulo"/>
      </w:pPr>
      <w:r>
        <w:t>Referencias</w:t>
      </w:r>
    </w:p>
    <w:p w:rsidR="003E080E" w:rsidRPr="00FF21DB" w:rsidRDefault="003E080E" w:rsidP="00FF21DB">
      <w:pPr>
        <w:pStyle w:val="MTema3"/>
        <w:numPr>
          <w:ilvl w:val="0"/>
          <w:numId w:val="0"/>
        </w:numPr>
        <w:ind w:left="1134" w:hanging="567"/>
        <w:jc w:val="both"/>
        <w:rPr>
          <w:b w:val="0"/>
          <w:bCs w:val="0"/>
        </w:rPr>
      </w:pPr>
      <w:bookmarkStart w:id="9" w:name="_Toc397887750"/>
      <w:r w:rsidRPr="00FF21DB">
        <w:rPr>
          <w:b w:val="0"/>
          <w:bCs w:val="0"/>
        </w:rPr>
        <w:t>Descripción de la Arquitectura: DSARQG4v1.1</w:t>
      </w:r>
      <w:r w:rsidR="00FF21DB">
        <w:rPr>
          <w:b w:val="0"/>
          <w:bCs w:val="0"/>
        </w:rPr>
        <w:t>.</w:t>
      </w:r>
      <w:bookmarkEnd w:id="9"/>
    </w:p>
    <w:p w:rsidR="003E080E" w:rsidRPr="00FF21DB" w:rsidRDefault="003E080E" w:rsidP="00FF21DB">
      <w:pPr>
        <w:pStyle w:val="MTema3"/>
        <w:numPr>
          <w:ilvl w:val="0"/>
          <w:numId w:val="0"/>
        </w:numPr>
        <w:ind w:left="1134" w:hanging="567"/>
        <w:jc w:val="both"/>
        <w:rPr>
          <w:b w:val="0"/>
          <w:bCs w:val="0"/>
        </w:rPr>
      </w:pPr>
      <w:bookmarkStart w:id="10" w:name="_Toc397887751"/>
      <w:r w:rsidRPr="00FF21DB">
        <w:rPr>
          <w:b w:val="0"/>
          <w:bCs w:val="0"/>
        </w:rPr>
        <w:t>Especificación de Requerimientos: RQDRQG4v1.6</w:t>
      </w:r>
      <w:r w:rsidR="00FF21DB">
        <w:rPr>
          <w:b w:val="0"/>
          <w:bCs w:val="0"/>
        </w:rPr>
        <w:t>.</w:t>
      </w:r>
      <w:bookmarkEnd w:id="10"/>
    </w:p>
    <w:p w:rsidR="003E080E" w:rsidRPr="00FF21DB" w:rsidRDefault="003E080E" w:rsidP="00FF21DB">
      <w:pPr>
        <w:pStyle w:val="MTema3"/>
        <w:numPr>
          <w:ilvl w:val="0"/>
          <w:numId w:val="0"/>
        </w:numPr>
        <w:ind w:left="567"/>
        <w:jc w:val="both"/>
        <w:rPr>
          <w:b w:val="0"/>
          <w:bCs w:val="0"/>
        </w:rPr>
      </w:pPr>
      <w:bookmarkStart w:id="11" w:name="_Toc397887752"/>
      <w:r w:rsidRPr="00FF21DB">
        <w:rPr>
          <w:b w:val="0"/>
          <w:bCs w:val="0"/>
        </w:rPr>
        <w:t>Modelo de casos de uso: RQMODG4v1.0</w:t>
      </w:r>
      <w:r w:rsidR="00FF21DB">
        <w:rPr>
          <w:b w:val="0"/>
          <w:bCs w:val="0"/>
        </w:rPr>
        <w:t>.</w:t>
      </w:r>
      <w:bookmarkEnd w:id="11"/>
    </w:p>
    <w:p w:rsidR="001F05C3" w:rsidRDefault="00FF21DB" w:rsidP="00FF21DB">
      <w:pPr>
        <w:pStyle w:val="MNormal"/>
        <w:tabs>
          <w:tab w:val="left" w:pos="1418"/>
          <w:tab w:val="left" w:pos="1429"/>
        </w:tabs>
        <w:spacing w:before="120" w:after="120"/>
        <w:ind w:left="567"/>
        <w:jc w:val="both"/>
      </w:pPr>
      <w:r>
        <w:t>Pautas para la i</w:t>
      </w:r>
      <w:r w:rsidR="00142C91">
        <w:t>nterfaz</w:t>
      </w:r>
      <w:r>
        <w:t xml:space="preserve"> de Usuario</w:t>
      </w:r>
      <w:r w:rsidR="003E080E">
        <w:t>: RQPIUG4v1.3</w:t>
      </w:r>
      <w:bookmarkStart w:id="12" w:name="_GoBack"/>
      <w:bookmarkEnd w:id="12"/>
      <w:r>
        <w:t>.</w:t>
      </w:r>
    </w:p>
    <w:p w:rsidR="00574738" w:rsidRDefault="00574738">
      <w:pPr>
        <w:pStyle w:val="MNormal"/>
        <w:tabs>
          <w:tab w:val="left" w:pos="1418"/>
          <w:tab w:val="left" w:pos="1429"/>
        </w:tabs>
        <w:spacing w:before="120" w:after="120"/>
        <w:ind w:left="709" w:hanging="390"/>
      </w:pPr>
    </w:p>
    <w:p w:rsidR="00AF2EC2" w:rsidRDefault="00EA4E46" w:rsidP="00FF21DB">
      <w:pPr>
        <w:pStyle w:val="Subttulo"/>
      </w:pPr>
      <w:r>
        <w:t>Visión general</w:t>
      </w:r>
    </w:p>
    <w:p w:rsidR="00AF2EC2" w:rsidRDefault="00AF2EC2" w:rsidP="00FF21DB">
      <w:pPr>
        <w:pStyle w:val="MNormal"/>
        <w:ind w:left="567"/>
        <w:jc w:val="both"/>
      </w:pPr>
      <w:r>
        <w:t>El flujo principal que conside</w:t>
      </w:r>
      <w:r w:rsidR="00574738">
        <w:t>raremos para el caso de uso Nueva</w:t>
      </w:r>
      <w:r>
        <w:t xml:space="preserve"> Venta es el siguiente:</w:t>
      </w:r>
    </w:p>
    <w:p w:rsidR="00142C91" w:rsidRDefault="00142C91" w:rsidP="00FF21DB">
      <w:pPr>
        <w:pStyle w:val="MNormal"/>
        <w:ind w:left="319"/>
        <w:jc w:val="both"/>
      </w:pPr>
    </w:p>
    <w:p w:rsidR="00AF2EC2" w:rsidRDefault="00142C91" w:rsidP="00FF21DB">
      <w:pPr>
        <w:pStyle w:val="MNormal"/>
        <w:numPr>
          <w:ilvl w:val="0"/>
          <w:numId w:val="13"/>
        </w:numPr>
        <w:jc w:val="both"/>
      </w:pPr>
      <w:r>
        <w:t>Se busca un</w:t>
      </w:r>
      <w:r w:rsidR="00AF2EC2">
        <w:t xml:space="preserve"> producto.</w:t>
      </w:r>
    </w:p>
    <w:p w:rsidR="00AF2EC2" w:rsidRDefault="00AF2EC2" w:rsidP="00FF21DB">
      <w:pPr>
        <w:pStyle w:val="MNormal"/>
        <w:numPr>
          <w:ilvl w:val="0"/>
          <w:numId w:val="13"/>
        </w:numPr>
        <w:jc w:val="both"/>
      </w:pPr>
      <w:r>
        <w:t xml:space="preserve">Se ingresa </w:t>
      </w:r>
      <w:r w:rsidR="00142C91">
        <w:t xml:space="preserve">la </w:t>
      </w:r>
      <w:r>
        <w:t>cantidad y en caso de que el cliente presente receta blanca, el descuento correspondiente.</w:t>
      </w:r>
    </w:p>
    <w:p w:rsidR="00AF2EC2" w:rsidRDefault="00AF2EC2" w:rsidP="00FF21DB">
      <w:pPr>
        <w:pStyle w:val="MNormal"/>
        <w:numPr>
          <w:ilvl w:val="0"/>
          <w:numId w:val="13"/>
        </w:numPr>
        <w:jc w:val="both"/>
      </w:pPr>
      <w:r>
        <w:t xml:space="preserve">Opcionalmente se ingresa un descuento adicional que puede ser un valor fijo o un porcentaje (10%, 15%, 20%). </w:t>
      </w:r>
      <w:r w:rsidR="00574738">
        <w:t>Estos descuentos son acumulados</w:t>
      </w:r>
      <w:r>
        <w:t xml:space="preserve"> con el de la receta blanca.</w:t>
      </w:r>
    </w:p>
    <w:p w:rsidR="00AF2EC2" w:rsidRDefault="00AF2EC2" w:rsidP="00FF21DB">
      <w:pPr>
        <w:pStyle w:val="MNormal"/>
        <w:numPr>
          <w:ilvl w:val="0"/>
          <w:numId w:val="13"/>
        </w:numPr>
        <w:jc w:val="both"/>
      </w:pPr>
      <w:r>
        <w:t xml:space="preserve">En caso de haber </w:t>
      </w:r>
      <w:r w:rsidR="00142C91">
        <w:t>más</w:t>
      </w:r>
      <w:r>
        <w:t xml:space="preserve"> artículos se vuelve al paso 1. </w:t>
      </w:r>
    </w:p>
    <w:p w:rsidR="00142C91" w:rsidRDefault="00142C91" w:rsidP="00FF21DB">
      <w:pPr>
        <w:pStyle w:val="MNormal"/>
        <w:numPr>
          <w:ilvl w:val="0"/>
          <w:numId w:val="13"/>
        </w:numPr>
        <w:jc w:val="both"/>
      </w:pPr>
      <w:r>
        <w:t xml:space="preserve">Se genera la venta y queda </w:t>
      </w:r>
      <w:r w:rsidR="00574738">
        <w:t>pendiente para ser facturada por un cajero</w:t>
      </w:r>
    </w:p>
    <w:p w:rsidR="00574738" w:rsidRDefault="00574738" w:rsidP="00574738">
      <w:pPr>
        <w:pStyle w:val="MNormal"/>
        <w:ind w:left="1425"/>
      </w:pPr>
    </w:p>
    <w:p w:rsidR="00142C91" w:rsidRDefault="00142C91" w:rsidP="00FF21DB">
      <w:pPr>
        <w:pStyle w:val="MNormal"/>
        <w:ind w:left="708"/>
        <w:jc w:val="both"/>
      </w:pPr>
      <w:r>
        <w:t>El flujo principal que consideraremos para el caso de uso Facturar Venta es el siguiente:</w:t>
      </w:r>
    </w:p>
    <w:p w:rsidR="00142C91" w:rsidRDefault="00142C91" w:rsidP="00FF21DB">
      <w:pPr>
        <w:pStyle w:val="MNormal"/>
        <w:jc w:val="both"/>
      </w:pPr>
    </w:p>
    <w:p w:rsidR="00142C91" w:rsidRDefault="00142C91" w:rsidP="00FF21DB">
      <w:pPr>
        <w:pStyle w:val="MNormal"/>
        <w:numPr>
          <w:ilvl w:val="0"/>
          <w:numId w:val="15"/>
        </w:numPr>
        <w:jc w:val="both"/>
      </w:pPr>
      <w:r>
        <w:t>Se listan todas las ventas pendientes para facturar.</w:t>
      </w:r>
    </w:p>
    <w:p w:rsidR="00142C91" w:rsidRDefault="00142C91" w:rsidP="00FF21DB">
      <w:pPr>
        <w:pStyle w:val="MNormal"/>
        <w:numPr>
          <w:ilvl w:val="0"/>
          <w:numId w:val="15"/>
        </w:numPr>
        <w:jc w:val="both"/>
      </w:pPr>
      <w:r>
        <w:t>Se selecciona una venta de la lista.</w:t>
      </w:r>
    </w:p>
    <w:p w:rsidR="00142C91" w:rsidRDefault="00142C91" w:rsidP="00FF21DB">
      <w:pPr>
        <w:pStyle w:val="MNormal"/>
        <w:numPr>
          <w:ilvl w:val="0"/>
          <w:numId w:val="15"/>
        </w:numPr>
        <w:jc w:val="both"/>
      </w:pPr>
      <w:r>
        <w:t>El Sistema muestra los datos de la venta.</w:t>
      </w:r>
    </w:p>
    <w:p w:rsidR="00142C91" w:rsidRDefault="00142C91" w:rsidP="00FF21DB">
      <w:pPr>
        <w:pStyle w:val="MNormal"/>
        <w:numPr>
          <w:ilvl w:val="0"/>
          <w:numId w:val="15"/>
        </w:numPr>
        <w:jc w:val="both"/>
      </w:pPr>
      <w:r>
        <w:t>El cajero confirma la venta y se genera una factura.</w:t>
      </w:r>
    </w:p>
    <w:p w:rsidR="00514803" w:rsidRDefault="00514803" w:rsidP="00FF21DB">
      <w:pPr>
        <w:pStyle w:val="MNormal"/>
        <w:jc w:val="both"/>
      </w:pPr>
    </w:p>
    <w:p w:rsidR="00514803" w:rsidRDefault="00514803" w:rsidP="00FF21DB">
      <w:pPr>
        <w:pStyle w:val="MNormal"/>
        <w:ind w:left="708"/>
        <w:jc w:val="both"/>
      </w:pPr>
      <w:r>
        <w:t>Se deben realizar varias ventas que incluyan artículos con recta y sin receta. Para algunos artículos se deben hacer descuentos manuales (por porcentaje o monto fijo) y por receta blanca.</w:t>
      </w:r>
    </w:p>
    <w:p w:rsidR="007570BD" w:rsidRDefault="007570BD" w:rsidP="00FF21DB">
      <w:pPr>
        <w:pStyle w:val="MNormal"/>
        <w:jc w:val="both"/>
      </w:pPr>
    </w:p>
    <w:p w:rsidR="007570BD" w:rsidRDefault="00514803" w:rsidP="00FF21DB">
      <w:pPr>
        <w:pStyle w:val="MNormal"/>
        <w:ind w:left="708"/>
        <w:jc w:val="both"/>
      </w:pPr>
      <w:r>
        <w:t xml:space="preserve">Se pretende probar las distintas modalidades de venta: </w:t>
      </w:r>
    </w:p>
    <w:p w:rsidR="007570BD" w:rsidRDefault="007570BD" w:rsidP="00FF21DB">
      <w:pPr>
        <w:pStyle w:val="MNormal"/>
        <w:jc w:val="both"/>
      </w:pPr>
    </w:p>
    <w:p w:rsidR="00514803" w:rsidRDefault="00514803" w:rsidP="00FF21DB">
      <w:pPr>
        <w:pStyle w:val="MNormal"/>
        <w:numPr>
          <w:ilvl w:val="0"/>
          <w:numId w:val="17"/>
        </w:numPr>
        <w:jc w:val="both"/>
      </w:pPr>
      <w:r>
        <w:t>Escenario Básico: El vendedor también es cajero y por lo tanto al dar de alta una nueva venta también se encarga de facturarla.</w:t>
      </w:r>
    </w:p>
    <w:p w:rsidR="007570BD" w:rsidRDefault="00514803" w:rsidP="007570BD">
      <w:pPr>
        <w:pStyle w:val="MNormal"/>
        <w:numPr>
          <w:ilvl w:val="0"/>
          <w:numId w:val="17"/>
        </w:numPr>
      </w:pPr>
      <w:r>
        <w:t>Facturación interrumpida: El vendedor no tiene porque ser cajero. En este caso un cajero se encarga de facturar las ventas</w:t>
      </w:r>
      <w:r w:rsidR="007570BD">
        <w:t xml:space="preserve"> pendientes. El cajero y el vendedor están en computadoras distintas.</w:t>
      </w:r>
    </w:p>
    <w:p w:rsidR="0039173E" w:rsidRPr="00142C91" w:rsidRDefault="0039173E" w:rsidP="0039173E">
      <w:pPr>
        <w:pStyle w:val="MTemaNormal"/>
        <w:ind w:left="0"/>
      </w:pPr>
    </w:p>
    <w:p w:rsidR="000E1D67" w:rsidRPr="00FF21DB" w:rsidRDefault="000E1D67" w:rsidP="00FF21DB">
      <w:pPr>
        <w:pStyle w:val="Ttulo"/>
      </w:pPr>
      <w:r>
        <w:lastRenderedPageBreak/>
        <w:t>Requerim</w:t>
      </w:r>
      <w:r w:rsidRPr="00FF21DB">
        <w:t>ientos específicos</w:t>
      </w:r>
    </w:p>
    <w:p w:rsidR="0039173E" w:rsidRPr="0039173E" w:rsidRDefault="0039173E" w:rsidP="0039173E">
      <w:pPr>
        <w:pStyle w:val="MTemaNormal"/>
      </w:pPr>
    </w:p>
    <w:p w:rsidR="0039173E" w:rsidRDefault="0039173E" w:rsidP="00FF21DB">
      <w:pPr>
        <w:pStyle w:val="MTema3"/>
        <w:numPr>
          <w:ilvl w:val="0"/>
          <w:numId w:val="28"/>
        </w:numPr>
        <w:rPr>
          <w:b w:val="0"/>
        </w:rPr>
      </w:pPr>
      <w:bookmarkStart w:id="13" w:name="_Toc397723721"/>
      <w:bookmarkStart w:id="14" w:name="_Toc397887753"/>
      <w:r>
        <w:rPr>
          <w:b w:val="0"/>
        </w:rPr>
        <w:t xml:space="preserve">La implementación de la interfaz será en base al documento </w:t>
      </w:r>
      <w:r w:rsidRPr="00FF21DB">
        <w:rPr>
          <w:b w:val="0"/>
          <w:i/>
        </w:rPr>
        <w:t>Pautas para la Interfaz de Usuario</w:t>
      </w:r>
      <w:r>
        <w:rPr>
          <w:b w:val="0"/>
        </w:rPr>
        <w:t xml:space="preserve"> y de acuerdo a los prototipos ya realizados y validados por el cliente.</w:t>
      </w:r>
      <w:bookmarkEnd w:id="13"/>
      <w:bookmarkEnd w:id="14"/>
    </w:p>
    <w:p w:rsidR="0039173E" w:rsidRDefault="0039173E" w:rsidP="00FF21DB">
      <w:pPr>
        <w:pStyle w:val="MTemaNormal"/>
        <w:numPr>
          <w:ilvl w:val="0"/>
          <w:numId w:val="28"/>
        </w:numPr>
      </w:pPr>
      <w:r>
        <w:t>Las ventas no serán asociadas a un cliente registrado en el sistema.</w:t>
      </w:r>
    </w:p>
    <w:p w:rsidR="007570BD" w:rsidRDefault="007570BD" w:rsidP="007570BD">
      <w:pPr>
        <w:pStyle w:val="MTemaNormal"/>
        <w:ind w:left="1287"/>
      </w:pPr>
    </w:p>
    <w:p w:rsidR="0039173E" w:rsidRDefault="00574738" w:rsidP="00FF21DB">
      <w:pPr>
        <w:pStyle w:val="MTemaNormal"/>
        <w:numPr>
          <w:ilvl w:val="0"/>
          <w:numId w:val="28"/>
        </w:numPr>
      </w:pPr>
      <w:r>
        <w:t>Se deben ingresar artículos al sistema para poder realizar</w:t>
      </w:r>
      <w:r w:rsidR="00514803">
        <w:t xml:space="preserve"> la venta</w:t>
      </w:r>
      <w:r>
        <w:t>. Debe haber artículos sin receta y con receta.</w:t>
      </w:r>
    </w:p>
    <w:p w:rsidR="00574738" w:rsidRDefault="00574738" w:rsidP="00574738">
      <w:pPr>
        <w:pStyle w:val="MTemaNormal"/>
      </w:pPr>
    </w:p>
    <w:p w:rsidR="00673154" w:rsidRPr="00673154" w:rsidRDefault="0039173E" w:rsidP="00FF21DB">
      <w:pPr>
        <w:pStyle w:val="MTemaNormal"/>
        <w:numPr>
          <w:ilvl w:val="0"/>
          <w:numId w:val="28"/>
        </w:numPr>
      </w:pPr>
      <w:r>
        <w:t xml:space="preserve">Para cada venta se requiere </w:t>
      </w:r>
      <w:r w:rsidR="00A24A8B">
        <w:t>el código de venta, fecha, monto y la información de cada línea de venta que la forma.</w:t>
      </w:r>
      <w:r w:rsidR="00673154">
        <w:t xml:space="preserve"> El monto se calcula de la siguiente manera: </w:t>
      </w:r>
    </w:p>
    <w:p w:rsidR="0039173E" w:rsidRDefault="00673154" w:rsidP="00673154">
      <w:pPr>
        <w:pStyle w:val="MTemaNormal"/>
        <w:ind w:left="1287"/>
        <w:jc w:val="center"/>
        <w:rPr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monto </m:t>
          </m:r>
          <m:r>
            <w:rPr>
              <w:rFonts w:ascii="Cambria Math" w:eastAsia="Cambria Math" w:hAnsi="Cambria Math" w:cs="Cambria Math"/>
              <w:sz w:val="24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</w:rPr>
                <m:t>lineas de venta</m:t>
              </m:r>
            </m:sub>
            <m:sup/>
            <m:e>
              <m:r>
                <w:rPr>
                  <w:rFonts w:ascii="Cambria Math" w:hAnsi="Cambria Math"/>
                  <w:sz w:val="24"/>
                </w:rPr>
                <m:t>cantidad*(precio-descuento)</m:t>
              </m:r>
            </m:e>
          </m:nary>
        </m:oMath>
      </m:oMathPara>
    </w:p>
    <w:p w:rsidR="00673154" w:rsidRPr="00673154" w:rsidRDefault="00673154" w:rsidP="00673154">
      <w:pPr>
        <w:pStyle w:val="MTemaNormal"/>
        <w:ind w:left="1287"/>
        <w:jc w:val="center"/>
        <w:rPr>
          <w:i/>
          <w:sz w:val="24"/>
        </w:rPr>
      </w:pPr>
    </w:p>
    <w:p w:rsidR="00A24A8B" w:rsidRDefault="00A24A8B" w:rsidP="00FF21DB">
      <w:pPr>
        <w:pStyle w:val="MTemaNormal"/>
        <w:numPr>
          <w:ilvl w:val="0"/>
          <w:numId w:val="29"/>
        </w:numPr>
      </w:pPr>
      <w:r>
        <w:t>Para cada línea de venta se requiere la cantidad, el precio de compra del artículo sin incluir el descuento, el descuento total y la informaci</w:t>
      </w:r>
      <w:r w:rsidR="00673154">
        <w:t>ón del artículo</w:t>
      </w:r>
      <w:r>
        <w:t>.</w:t>
      </w:r>
    </w:p>
    <w:p w:rsidR="007570BD" w:rsidRDefault="007570BD" w:rsidP="007570BD">
      <w:pPr>
        <w:pStyle w:val="MTemaNormal"/>
        <w:ind w:left="1287"/>
      </w:pPr>
    </w:p>
    <w:p w:rsidR="00673154" w:rsidRDefault="00673154" w:rsidP="00FF21DB">
      <w:pPr>
        <w:pStyle w:val="MTemaNormal"/>
        <w:numPr>
          <w:ilvl w:val="0"/>
          <w:numId w:val="29"/>
        </w:numPr>
      </w:pPr>
      <w:r>
        <w:t xml:space="preserve">Para cada artículo se requiere código del producto, código del proveedor, descripción, presentación, droga, precio al público, stock, recetas que exige y permite y fecha de vencimiento. Esto permite validar con el cliente como son mostrados los datos en la interfaz aún cuando alguno de ellos </w:t>
      </w:r>
      <w:r w:rsidR="00514803">
        <w:t>no participe directamente en el caso de uso Nueva Venta y Facturar Venta.</w:t>
      </w:r>
    </w:p>
    <w:p w:rsidR="00673154" w:rsidRDefault="00673154" w:rsidP="00673154">
      <w:pPr>
        <w:pStyle w:val="MTemaNormal"/>
        <w:ind w:left="0"/>
      </w:pPr>
    </w:p>
    <w:p w:rsidR="00673154" w:rsidRPr="0039173E" w:rsidRDefault="00673154" w:rsidP="00FF21DB">
      <w:pPr>
        <w:pStyle w:val="MTemaNormal"/>
        <w:numPr>
          <w:ilvl w:val="0"/>
          <w:numId w:val="29"/>
        </w:numPr>
      </w:pPr>
      <w:r>
        <w:t>Cuando el cajero confirma la venta</w:t>
      </w:r>
      <w:r w:rsidR="00514803">
        <w:t>, se debe generar un archivo PDF y TXT</w:t>
      </w:r>
      <w:r>
        <w:t xml:space="preserve"> con la información de la venta.</w:t>
      </w:r>
      <w:r w:rsidR="00514803">
        <w:t xml:space="preserve"> La información de la venta debe incluir toda la información que se detallo en los puntos anteriores.</w:t>
      </w:r>
    </w:p>
    <w:p w:rsidR="0039173E" w:rsidRPr="0039173E" w:rsidRDefault="0039173E" w:rsidP="0039173E">
      <w:pPr>
        <w:pStyle w:val="MTemaNormal"/>
      </w:pPr>
    </w:p>
    <w:p w:rsidR="0039173E" w:rsidRPr="0039173E" w:rsidRDefault="0039173E" w:rsidP="0039173E">
      <w:pPr>
        <w:pStyle w:val="MTemaNormal"/>
      </w:pPr>
    </w:p>
    <w:p w:rsidR="0039173E" w:rsidRPr="0039173E" w:rsidRDefault="0039173E" w:rsidP="0039173E">
      <w:pPr>
        <w:pStyle w:val="MTemaNormal"/>
      </w:pPr>
    </w:p>
    <w:sectPr w:rsidR="0039173E" w:rsidRPr="0039173E" w:rsidSect="00C33D70">
      <w:footerReference w:type="default" r:id="rId8"/>
      <w:pgSz w:w="11905" w:h="16837"/>
      <w:pgMar w:top="1417" w:right="1701" w:bottom="1417" w:left="1701" w:header="720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69E" w:rsidRDefault="0022569E">
      <w:r>
        <w:separator/>
      </w:r>
    </w:p>
  </w:endnote>
  <w:endnote w:type="continuationSeparator" w:id="0">
    <w:p w:rsidR="0022569E" w:rsidRDefault="002256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7F8" w:rsidRDefault="00EA4E46">
    <w:pPr>
      <w:pStyle w:val="Piedepgina"/>
    </w:pPr>
    <w:r>
      <w:t>Especificación de Requerimientos</w:t>
    </w:r>
    <w:r>
      <w:tab/>
    </w:r>
    <w:r>
      <w:tab/>
    </w:r>
    <w:r w:rsidR="00C33D70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C33D70">
      <w:rPr>
        <w:rStyle w:val="Nmerodepgina"/>
      </w:rPr>
      <w:fldChar w:fldCharType="separate"/>
    </w:r>
    <w:r w:rsidR="006154D4">
      <w:rPr>
        <w:rStyle w:val="Nmerodepgina"/>
        <w:noProof/>
      </w:rPr>
      <w:t>2</w:t>
    </w:r>
    <w:r w:rsidR="00C33D70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69E" w:rsidRDefault="0022569E">
      <w:r>
        <w:rPr>
          <w:color w:val="000000"/>
        </w:rPr>
        <w:separator/>
      </w:r>
    </w:p>
  </w:footnote>
  <w:footnote w:type="continuationSeparator" w:id="0">
    <w:p w:rsidR="0022569E" w:rsidRDefault="002256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60D86"/>
    <w:multiLevelType w:val="hybridMultilevel"/>
    <w:tmpl w:val="0E02BCC0"/>
    <w:lvl w:ilvl="0" w:tplc="380A000F">
      <w:start w:val="1"/>
      <w:numFmt w:val="decimal"/>
      <w:lvlText w:val="%1."/>
      <w:lvlJc w:val="left"/>
      <w:pPr>
        <w:ind w:left="1425" w:hanging="360"/>
      </w:pPr>
    </w:lvl>
    <w:lvl w:ilvl="1" w:tplc="380A0019" w:tentative="1">
      <w:start w:val="1"/>
      <w:numFmt w:val="lowerLetter"/>
      <w:lvlText w:val="%2."/>
      <w:lvlJc w:val="left"/>
      <w:pPr>
        <w:ind w:left="2145" w:hanging="360"/>
      </w:pPr>
    </w:lvl>
    <w:lvl w:ilvl="2" w:tplc="380A001B" w:tentative="1">
      <w:start w:val="1"/>
      <w:numFmt w:val="lowerRoman"/>
      <w:lvlText w:val="%3."/>
      <w:lvlJc w:val="right"/>
      <w:pPr>
        <w:ind w:left="2865" w:hanging="180"/>
      </w:pPr>
    </w:lvl>
    <w:lvl w:ilvl="3" w:tplc="380A000F" w:tentative="1">
      <w:start w:val="1"/>
      <w:numFmt w:val="decimal"/>
      <w:lvlText w:val="%4."/>
      <w:lvlJc w:val="left"/>
      <w:pPr>
        <w:ind w:left="3585" w:hanging="360"/>
      </w:pPr>
    </w:lvl>
    <w:lvl w:ilvl="4" w:tplc="380A0019" w:tentative="1">
      <w:start w:val="1"/>
      <w:numFmt w:val="lowerLetter"/>
      <w:lvlText w:val="%5."/>
      <w:lvlJc w:val="left"/>
      <w:pPr>
        <w:ind w:left="4305" w:hanging="360"/>
      </w:pPr>
    </w:lvl>
    <w:lvl w:ilvl="5" w:tplc="380A001B" w:tentative="1">
      <w:start w:val="1"/>
      <w:numFmt w:val="lowerRoman"/>
      <w:lvlText w:val="%6."/>
      <w:lvlJc w:val="right"/>
      <w:pPr>
        <w:ind w:left="5025" w:hanging="180"/>
      </w:pPr>
    </w:lvl>
    <w:lvl w:ilvl="6" w:tplc="380A000F" w:tentative="1">
      <w:start w:val="1"/>
      <w:numFmt w:val="decimal"/>
      <w:lvlText w:val="%7."/>
      <w:lvlJc w:val="left"/>
      <w:pPr>
        <w:ind w:left="5745" w:hanging="360"/>
      </w:pPr>
    </w:lvl>
    <w:lvl w:ilvl="7" w:tplc="380A0019" w:tentative="1">
      <w:start w:val="1"/>
      <w:numFmt w:val="lowerLetter"/>
      <w:lvlText w:val="%8."/>
      <w:lvlJc w:val="left"/>
      <w:pPr>
        <w:ind w:left="6465" w:hanging="360"/>
      </w:pPr>
    </w:lvl>
    <w:lvl w:ilvl="8" w:tplc="3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11396360"/>
    <w:multiLevelType w:val="hybridMultilevel"/>
    <w:tmpl w:val="4F586B34"/>
    <w:lvl w:ilvl="0" w:tplc="380A000F">
      <w:start w:val="1"/>
      <w:numFmt w:val="decimal"/>
      <w:lvlText w:val="%1."/>
      <w:lvlJc w:val="left"/>
      <w:pPr>
        <w:ind w:left="1425" w:hanging="360"/>
      </w:pPr>
    </w:lvl>
    <w:lvl w:ilvl="1" w:tplc="380A0019" w:tentative="1">
      <w:start w:val="1"/>
      <w:numFmt w:val="lowerLetter"/>
      <w:lvlText w:val="%2."/>
      <w:lvlJc w:val="left"/>
      <w:pPr>
        <w:ind w:left="2145" w:hanging="360"/>
      </w:pPr>
    </w:lvl>
    <w:lvl w:ilvl="2" w:tplc="380A001B" w:tentative="1">
      <w:start w:val="1"/>
      <w:numFmt w:val="lowerRoman"/>
      <w:lvlText w:val="%3."/>
      <w:lvlJc w:val="right"/>
      <w:pPr>
        <w:ind w:left="2865" w:hanging="180"/>
      </w:pPr>
    </w:lvl>
    <w:lvl w:ilvl="3" w:tplc="380A000F" w:tentative="1">
      <w:start w:val="1"/>
      <w:numFmt w:val="decimal"/>
      <w:lvlText w:val="%4."/>
      <w:lvlJc w:val="left"/>
      <w:pPr>
        <w:ind w:left="3585" w:hanging="360"/>
      </w:pPr>
    </w:lvl>
    <w:lvl w:ilvl="4" w:tplc="380A0019" w:tentative="1">
      <w:start w:val="1"/>
      <w:numFmt w:val="lowerLetter"/>
      <w:lvlText w:val="%5."/>
      <w:lvlJc w:val="left"/>
      <w:pPr>
        <w:ind w:left="4305" w:hanging="360"/>
      </w:pPr>
    </w:lvl>
    <w:lvl w:ilvl="5" w:tplc="380A001B" w:tentative="1">
      <w:start w:val="1"/>
      <w:numFmt w:val="lowerRoman"/>
      <w:lvlText w:val="%6."/>
      <w:lvlJc w:val="right"/>
      <w:pPr>
        <w:ind w:left="5025" w:hanging="180"/>
      </w:pPr>
    </w:lvl>
    <w:lvl w:ilvl="6" w:tplc="380A000F" w:tentative="1">
      <w:start w:val="1"/>
      <w:numFmt w:val="decimal"/>
      <w:lvlText w:val="%7."/>
      <w:lvlJc w:val="left"/>
      <w:pPr>
        <w:ind w:left="5745" w:hanging="360"/>
      </w:pPr>
    </w:lvl>
    <w:lvl w:ilvl="7" w:tplc="380A0019" w:tentative="1">
      <w:start w:val="1"/>
      <w:numFmt w:val="lowerLetter"/>
      <w:lvlText w:val="%8."/>
      <w:lvlJc w:val="left"/>
      <w:pPr>
        <w:ind w:left="6465" w:hanging="360"/>
      </w:pPr>
    </w:lvl>
    <w:lvl w:ilvl="8" w:tplc="3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14FB0A4E"/>
    <w:multiLevelType w:val="hybridMultilevel"/>
    <w:tmpl w:val="0172CBA0"/>
    <w:lvl w:ilvl="0" w:tplc="380A000F">
      <w:start w:val="1"/>
      <w:numFmt w:val="decimal"/>
      <w:lvlText w:val="%1."/>
      <w:lvlJc w:val="left"/>
      <w:pPr>
        <w:ind w:left="1425" w:hanging="360"/>
      </w:pPr>
    </w:lvl>
    <w:lvl w:ilvl="1" w:tplc="380A0019" w:tentative="1">
      <w:start w:val="1"/>
      <w:numFmt w:val="lowerLetter"/>
      <w:lvlText w:val="%2."/>
      <w:lvlJc w:val="left"/>
      <w:pPr>
        <w:ind w:left="2145" w:hanging="360"/>
      </w:pPr>
    </w:lvl>
    <w:lvl w:ilvl="2" w:tplc="380A001B" w:tentative="1">
      <w:start w:val="1"/>
      <w:numFmt w:val="lowerRoman"/>
      <w:lvlText w:val="%3."/>
      <w:lvlJc w:val="right"/>
      <w:pPr>
        <w:ind w:left="2865" w:hanging="180"/>
      </w:pPr>
    </w:lvl>
    <w:lvl w:ilvl="3" w:tplc="380A000F" w:tentative="1">
      <w:start w:val="1"/>
      <w:numFmt w:val="decimal"/>
      <w:lvlText w:val="%4."/>
      <w:lvlJc w:val="left"/>
      <w:pPr>
        <w:ind w:left="3585" w:hanging="360"/>
      </w:pPr>
    </w:lvl>
    <w:lvl w:ilvl="4" w:tplc="380A0019" w:tentative="1">
      <w:start w:val="1"/>
      <w:numFmt w:val="lowerLetter"/>
      <w:lvlText w:val="%5."/>
      <w:lvlJc w:val="left"/>
      <w:pPr>
        <w:ind w:left="4305" w:hanging="360"/>
      </w:pPr>
    </w:lvl>
    <w:lvl w:ilvl="5" w:tplc="380A001B" w:tentative="1">
      <w:start w:val="1"/>
      <w:numFmt w:val="lowerRoman"/>
      <w:lvlText w:val="%6."/>
      <w:lvlJc w:val="right"/>
      <w:pPr>
        <w:ind w:left="5025" w:hanging="180"/>
      </w:pPr>
    </w:lvl>
    <w:lvl w:ilvl="6" w:tplc="380A000F" w:tentative="1">
      <w:start w:val="1"/>
      <w:numFmt w:val="decimal"/>
      <w:lvlText w:val="%7."/>
      <w:lvlJc w:val="left"/>
      <w:pPr>
        <w:ind w:left="5745" w:hanging="360"/>
      </w:pPr>
    </w:lvl>
    <w:lvl w:ilvl="7" w:tplc="380A0019" w:tentative="1">
      <w:start w:val="1"/>
      <w:numFmt w:val="lowerLetter"/>
      <w:lvlText w:val="%8."/>
      <w:lvlJc w:val="left"/>
      <w:pPr>
        <w:ind w:left="6465" w:hanging="360"/>
      </w:pPr>
    </w:lvl>
    <w:lvl w:ilvl="8" w:tplc="3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22D57BCA"/>
    <w:multiLevelType w:val="multilevel"/>
    <w:tmpl w:val="69A4199C"/>
    <w:styleLink w:val="WWOutlineListStyle"/>
    <w:lvl w:ilvl="0">
      <w:start w:val="1"/>
      <w:numFmt w:val="decimal"/>
      <w:pStyle w:val="MDetTitulo1"/>
      <w:lvlText w:val="%1."/>
      <w:lvlJc w:val="left"/>
      <w:pPr>
        <w:ind w:left="432" w:hanging="432"/>
      </w:pPr>
    </w:lvl>
    <w:lvl w:ilvl="1">
      <w:start w:val="1"/>
      <w:numFmt w:val="decimal"/>
      <w:pStyle w:val="MDetTitulo2"/>
      <w:lvlText w:val="%1.%2."/>
      <w:lvlJc w:val="left"/>
      <w:pPr>
        <w:ind w:left="576" w:hanging="576"/>
      </w:pPr>
    </w:lvl>
    <w:lvl w:ilvl="2">
      <w:start w:val="1"/>
      <w:numFmt w:val="decimal"/>
      <w:pStyle w:val="MDetTitulo3"/>
      <w:lvlText w:val="%1.%2.%3."/>
      <w:lvlJc w:val="left"/>
      <w:pPr>
        <w:ind w:left="720" w:hanging="720"/>
      </w:pPr>
    </w:lvl>
    <w:lvl w:ilvl="3">
      <w:start w:val="1"/>
      <w:numFmt w:val="decimal"/>
      <w:pStyle w:val="MDetTitulo4"/>
      <w:lvlText w:val="%1.%2.%3.%4."/>
      <w:lvlJc w:val="left"/>
      <w:pPr>
        <w:ind w:left="864" w:hanging="864"/>
      </w:pPr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">
    <w:nsid w:val="2E0F3659"/>
    <w:multiLevelType w:val="multilevel"/>
    <w:tmpl w:val="431627EC"/>
    <w:styleLink w:val="WW8Num6"/>
    <w:lvl w:ilvl="0">
      <w:start w:val="1"/>
      <w:numFmt w:val="decimal"/>
      <w:suff w:val="space"/>
      <w:lvlText w:val=" %1 "/>
      <w:lvlJc w:val="left"/>
      <w:pPr>
        <w:ind w:left="1559" w:hanging="567"/>
      </w:pPr>
    </w:lvl>
    <w:lvl w:ilvl="1">
      <w:start w:val="1"/>
      <w:numFmt w:val="decimal"/>
      <w:pStyle w:val="Subttulo"/>
      <w:suff w:val="space"/>
      <w:lvlText w:val=" %1.%2 "/>
      <w:lvlJc w:val="left"/>
      <w:pPr>
        <w:ind w:left="1304" w:hanging="737"/>
      </w:pPr>
    </w:lvl>
    <w:lvl w:ilvl="2">
      <w:start w:val="1"/>
      <w:numFmt w:val="decimal"/>
      <w:suff w:val="space"/>
      <w:lvlText w:val=" %1.%2.%3 "/>
      <w:lvlJc w:val="left"/>
      <w:pPr>
        <w:ind w:left="5472" w:hanging="794"/>
      </w:pPr>
    </w:lvl>
    <w:lvl w:ilvl="3">
      <w:start w:val="1"/>
      <w:numFmt w:val="decimal"/>
      <w:suff w:val="space"/>
      <w:lvlText w:val=" %1.%2.%3.%4 "/>
      <w:lvlJc w:val="left"/>
      <w:pPr>
        <w:ind w:left="2948" w:hanging="850"/>
      </w:pPr>
    </w:lvl>
    <w:lvl w:ilvl="4">
      <w:start w:val="1"/>
      <w:numFmt w:val="decimal"/>
      <w:suff w:val="space"/>
      <w:lvlText w:val=" %1.%2.%3.%4.%5 "/>
      <w:lvlJc w:val="left"/>
      <w:pPr>
        <w:ind w:left="1800" w:hanging="360"/>
      </w:pPr>
    </w:lvl>
    <w:lvl w:ilvl="5">
      <w:start w:val="1"/>
      <w:numFmt w:val="decimal"/>
      <w:suff w:val="space"/>
      <w:lvlText w:val=" %1.%2.%3.%4.%5.%6 "/>
      <w:lvlJc w:val="left"/>
      <w:pPr>
        <w:ind w:left="2160" w:hanging="360"/>
      </w:pPr>
    </w:lvl>
    <w:lvl w:ilvl="6">
      <w:start w:val="1"/>
      <w:numFmt w:val="decimal"/>
      <w:suff w:val="space"/>
      <w:lvlText w:val=" %1.%2.%3.%4.%5.%6.%7 "/>
      <w:lvlJc w:val="left"/>
      <w:pPr>
        <w:ind w:left="2520" w:hanging="360"/>
      </w:pPr>
    </w:lvl>
    <w:lvl w:ilvl="7">
      <w:start w:val="1"/>
      <w:numFmt w:val="decimal"/>
      <w:suff w:val="space"/>
      <w:lvlText w:val=" %1.%2.%3.%4.%5.%6.%7.%8 "/>
      <w:lvlJc w:val="left"/>
      <w:pPr>
        <w:ind w:left="2880" w:hanging="360"/>
      </w:pPr>
    </w:lvl>
    <w:lvl w:ilvl="8">
      <w:start w:val="1"/>
      <w:numFmt w:val="decimal"/>
      <w:suff w:val="space"/>
      <w:lvlText w:val=" %1.%2.%3.%4.%5.%6.%7.%8.%9 "/>
      <w:lvlJc w:val="left"/>
      <w:pPr>
        <w:ind w:left="3240" w:hanging="360"/>
      </w:pPr>
    </w:lvl>
  </w:abstractNum>
  <w:abstractNum w:abstractNumId="5">
    <w:nsid w:val="31F66696"/>
    <w:multiLevelType w:val="hybridMultilevel"/>
    <w:tmpl w:val="9B56D4FE"/>
    <w:lvl w:ilvl="0" w:tplc="3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3CFD747B"/>
    <w:multiLevelType w:val="hybridMultilevel"/>
    <w:tmpl w:val="62ACC136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D0362C7"/>
    <w:multiLevelType w:val="hybridMultilevel"/>
    <w:tmpl w:val="342E268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2E93270"/>
    <w:multiLevelType w:val="multilevel"/>
    <w:tmpl w:val="229C1E9C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44826147"/>
    <w:multiLevelType w:val="multilevel"/>
    <w:tmpl w:val="5CF6A002"/>
    <w:styleLink w:val="WW8Num7"/>
    <w:lvl w:ilvl="0">
      <w:numFmt w:val="bullet"/>
      <w:pStyle w:val="Estilo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4596482D"/>
    <w:multiLevelType w:val="multilevel"/>
    <w:tmpl w:val="628AC276"/>
    <w:styleLink w:val="WW8Num1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11">
    <w:nsid w:val="4E4B6010"/>
    <w:multiLevelType w:val="hybridMultilevel"/>
    <w:tmpl w:val="FD7879F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0EB1567"/>
    <w:multiLevelType w:val="multilevel"/>
    <w:tmpl w:val="6EF2D82E"/>
    <w:styleLink w:val="WW8Num3"/>
    <w:lvl w:ilvl="0">
      <w:start w:val="1"/>
      <w:numFmt w:val="decimal"/>
      <w:pStyle w:val="MTema4"/>
      <w:lvlText w:val="%1."/>
      <w:lvlJc w:val="left"/>
      <w:pPr>
        <w:ind w:left="999" w:hanging="432"/>
      </w:pPr>
    </w:lvl>
    <w:lvl w:ilvl="1">
      <w:start w:val="1"/>
      <w:numFmt w:val="decimal"/>
      <w:lvlText w:val="%1.%2."/>
      <w:lvlJc w:val="left"/>
      <w:pPr>
        <w:ind w:left="1143" w:hanging="576"/>
      </w:pPr>
    </w:lvl>
    <w:lvl w:ilvl="2">
      <w:start w:val="1"/>
      <w:numFmt w:val="decimal"/>
      <w:lvlText w:val="%1.%2.%3."/>
      <w:lvlJc w:val="left"/>
      <w:pPr>
        <w:ind w:left="1287" w:hanging="720"/>
      </w:pPr>
    </w:lvl>
    <w:lvl w:ilvl="3">
      <w:start w:val="1"/>
      <w:numFmt w:val="decimal"/>
      <w:lvlText w:val="%1.%2.%3.%4."/>
      <w:lvlJc w:val="left"/>
      <w:pPr>
        <w:ind w:left="1431" w:hanging="864"/>
      </w:pPr>
    </w:lvl>
    <w:lvl w:ilvl="4">
      <w:start w:val="1"/>
      <w:numFmt w:val="decimal"/>
      <w:lvlText w:val="%1.%2.%3.%4.%5"/>
      <w:lvlJc w:val="left"/>
      <w:pPr>
        <w:ind w:left="1575" w:hanging="1008"/>
      </w:pPr>
    </w:lvl>
    <w:lvl w:ilvl="5">
      <w:start w:val="1"/>
      <w:numFmt w:val="decimal"/>
      <w:lvlText w:val="%1.%2.%3.%4.%5.%6"/>
      <w:lvlJc w:val="left"/>
      <w:pPr>
        <w:ind w:left="1719" w:hanging="1152"/>
      </w:pPr>
    </w:lvl>
    <w:lvl w:ilvl="6">
      <w:start w:val="1"/>
      <w:numFmt w:val="decimal"/>
      <w:lvlText w:val="%1.%2.%3.%4.%5.%6.%7"/>
      <w:lvlJc w:val="left"/>
      <w:pPr>
        <w:ind w:left="1863" w:hanging="1296"/>
      </w:pPr>
    </w:lvl>
    <w:lvl w:ilvl="7">
      <w:start w:val="1"/>
      <w:numFmt w:val="decimal"/>
      <w:lvlText w:val="%1.%2.%3.%4.%5.%6.%7.%8"/>
      <w:lvlJc w:val="left"/>
      <w:pPr>
        <w:ind w:left="2007" w:hanging="1440"/>
      </w:pPr>
    </w:lvl>
    <w:lvl w:ilvl="8">
      <w:start w:val="1"/>
      <w:numFmt w:val="decimal"/>
      <w:lvlText w:val="%1.%2.%3.%4.%5.%6.%7.%8.%9"/>
      <w:lvlJc w:val="left"/>
      <w:pPr>
        <w:ind w:left="2151" w:hanging="1584"/>
      </w:pPr>
    </w:lvl>
  </w:abstractNum>
  <w:abstractNum w:abstractNumId="13">
    <w:nsid w:val="51416B1D"/>
    <w:multiLevelType w:val="multilevel"/>
    <w:tmpl w:val="0AB2CE8E"/>
    <w:styleLink w:val="WW8Num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524E37F4"/>
    <w:multiLevelType w:val="hybridMultilevel"/>
    <w:tmpl w:val="BABC382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04D23B6"/>
    <w:multiLevelType w:val="multilevel"/>
    <w:tmpl w:val="4B788A42"/>
    <w:styleLink w:val="Outlin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0FC617F"/>
    <w:multiLevelType w:val="hybridMultilevel"/>
    <w:tmpl w:val="2B4A3D90"/>
    <w:lvl w:ilvl="0" w:tplc="49D25F94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0F1A33"/>
    <w:multiLevelType w:val="hybridMultilevel"/>
    <w:tmpl w:val="921CC58C"/>
    <w:lvl w:ilvl="0">
      <w:start w:val="1"/>
      <w:numFmt w:val="decimal"/>
      <w:lvlText w:val="%1."/>
      <w:lvlJc w:val="left"/>
      <w:pPr>
        <w:ind w:left="1776" w:hanging="360"/>
      </w:pPr>
    </w:lvl>
    <w:lvl w:ilvl="1" w:tentative="1">
      <w:start w:val="1"/>
      <w:numFmt w:val="lowerLetter"/>
      <w:lvlText w:val="%2."/>
      <w:lvlJc w:val="left"/>
      <w:pPr>
        <w:ind w:left="2496" w:hanging="360"/>
      </w:pPr>
    </w:lvl>
    <w:lvl w:ilvl="2" w:tentative="1">
      <w:start w:val="1"/>
      <w:numFmt w:val="lowerRoman"/>
      <w:lvlText w:val="%3."/>
      <w:lvlJc w:val="right"/>
      <w:pPr>
        <w:ind w:left="3216" w:hanging="180"/>
      </w:pPr>
    </w:lvl>
    <w:lvl w:ilvl="3" w:tentative="1">
      <w:start w:val="1"/>
      <w:numFmt w:val="decimal"/>
      <w:lvlText w:val="%4."/>
      <w:lvlJc w:val="left"/>
      <w:pPr>
        <w:ind w:left="3936" w:hanging="360"/>
      </w:pPr>
    </w:lvl>
    <w:lvl w:ilvl="4" w:tentative="1">
      <w:start w:val="1"/>
      <w:numFmt w:val="lowerLetter"/>
      <w:lvlText w:val="%5."/>
      <w:lvlJc w:val="left"/>
      <w:pPr>
        <w:ind w:left="4656" w:hanging="360"/>
      </w:pPr>
    </w:lvl>
    <w:lvl w:ilvl="5" w:tentative="1">
      <w:start w:val="1"/>
      <w:numFmt w:val="lowerRoman"/>
      <w:lvlText w:val="%6."/>
      <w:lvlJc w:val="right"/>
      <w:pPr>
        <w:ind w:left="5376" w:hanging="180"/>
      </w:pPr>
    </w:lvl>
    <w:lvl w:ilvl="6" w:tentative="1">
      <w:start w:val="1"/>
      <w:numFmt w:val="decimal"/>
      <w:lvlText w:val="%7."/>
      <w:lvlJc w:val="left"/>
      <w:pPr>
        <w:ind w:left="6096" w:hanging="360"/>
      </w:pPr>
    </w:lvl>
    <w:lvl w:ilvl="7" w:tentative="1">
      <w:start w:val="1"/>
      <w:numFmt w:val="lowerLetter"/>
      <w:lvlText w:val="%8."/>
      <w:lvlJc w:val="left"/>
      <w:pPr>
        <w:ind w:left="6816" w:hanging="360"/>
      </w:pPr>
    </w:lvl>
    <w:lvl w:ilvl="8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>
    <w:nsid w:val="708B5BB9"/>
    <w:multiLevelType w:val="multilevel"/>
    <w:tmpl w:val="2C007254"/>
    <w:styleLink w:val="WW8Num5"/>
    <w:lvl w:ilvl="0">
      <w:start w:val="1"/>
      <w:numFmt w:val="decimal"/>
      <w:pStyle w:val="MEsqNum2"/>
      <w:lvlText w:val="%1."/>
      <w:lvlJc w:val="left"/>
      <w:pPr>
        <w:ind w:left="567" w:hanging="567"/>
      </w:pPr>
    </w:lvl>
    <w:lvl w:ilvl="1">
      <w:start w:val="1"/>
      <w:numFmt w:val="decimal"/>
      <w:lvlText w:val="%1.%2."/>
      <w:lvlJc w:val="left"/>
      <w:pPr>
        <w:ind w:left="1304" w:hanging="737"/>
      </w:pPr>
    </w:lvl>
    <w:lvl w:ilvl="2">
      <w:start w:val="1"/>
      <w:numFmt w:val="decimal"/>
      <w:lvlText w:val="%1.%2.%3."/>
      <w:lvlJc w:val="left"/>
      <w:pPr>
        <w:ind w:left="2098" w:hanging="794"/>
      </w:pPr>
    </w:lvl>
    <w:lvl w:ilvl="3">
      <w:start w:val="1"/>
      <w:numFmt w:val="decimal"/>
      <w:lvlText w:val="%1.%2.%3.%4."/>
      <w:lvlJc w:val="left"/>
      <w:pPr>
        <w:ind w:left="2948" w:hanging="850"/>
      </w:pPr>
    </w:lvl>
    <w:lvl w:ilvl="4"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19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>
    <w:nsid w:val="75EF3649"/>
    <w:multiLevelType w:val="multilevel"/>
    <w:tmpl w:val="B80404AE"/>
    <w:styleLink w:val="WW8Num4"/>
    <w:lvl w:ilvl="0">
      <w:numFmt w:val="bullet"/>
      <w:pStyle w:val="MTemaVietas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13"/>
  </w:num>
  <w:num w:numId="5">
    <w:abstractNumId w:val="12"/>
  </w:num>
  <w:num w:numId="6">
    <w:abstractNumId w:val="20"/>
  </w:num>
  <w:num w:numId="7">
    <w:abstractNumId w:val="18"/>
  </w:num>
  <w:num w:numId="8">
    <w:abstractNumId w:val="4"/>
  </w:num>
  <w:num w:numId="9">
    <w:abstractNumId w:val="9"/>
  </w:num>
  <w:num w:numId="10">
    <w:abstractNumId w:val="4"/>
    <w:lvlOverride w:ilvl="0">
      <w:startOverride w:val="1"/>
    </w:lvlOverride>
  </w:num>
  <w:num w:numId="11">
    <w:abstractNumId w:val="2"/>
  </w:num>
  <w:num w:numId="12">
    <w:abstractNumId w:val="5"/>
  </w:num>
  <w:num w:numId="13">
    <w:abstractNumId w:val="0"/>
  </w:num>
  <w:num w:numId="14">
    <w:abstractNumId w:val="17"/>
  </w:num>
  <w:num w:numId="15">
    <w:abstractNumId w:val="1"/>
  </w:num>
  <w:num w:numId="16">
    <w:abstractNumId w:val="6"/>
  </w:num>
  <w:num w:numId="17">
    <w:abstractNumId w:val="14"/>
  </w:num>
  <w:num w:numId="18">
    <w:abstractNumId w:val="19"/>
  </w:num>
  <w:num w:numId="19">
    <w:abstractNumId w:val="8"/>
  </w:num>
  <w:num w:numId="20">
    <w:abstractNumId w:val="8"/>
  </w:num>
  <w:num w:numId="21">
    <w:abstractNumId w:val="8"/>
  </w:num>
  <w:num w:numId="22">
    <w:abstractNumId w:val="4"/>
  </w:num>
  <w:num w:numId="23">
    <w:abstractNumId w:val="4"/>
  </w:num>
  <w:num w:numId="24">
    <w:abstractNumId w:val="4"/>
  </w:num>
  <w:num w:numId="25">
    <w:abstractNumId w:val="16"/>
  </w:num>
  <w:num w:numId="26">
    <w:abstractNumId w:val="4"/>
  </w:num>
  <w:num w:numId="27">
    <w:abstractNumId w:val="4"/>
  </w:num>
  <w:num w:numId="28">
    <w:abstractNumId w:val="7"/>
  </w:num>
  <w:num w:numId="2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D5FD3"/>
    <w:rsid w:val="000E1D67"/>
    <w:rsid w:val="000F3BCA"/>
    <w:rsid w:val="00142C91"/>
    <w:rsid w:val="001F05C3"/>
    <w:rsid w:val="0022569E"/>
    <w:rsid w:val="0039173E"/>
    <w:rsid w:val="003E080E"/>
    <w:rsid w:val="004D5FD3"/>
    <w:rsid w:val="00514803"/>
    <w:rsid w:val="0053794D"/>
    <w:rsid w:val="005528EE"/>
    <w:rsid w:val="00574738"/>
    <w:rsid w:val="006154D4"/>
    <w:rsid w:val="00673154"/>
    <w:rsid w:val="00677ED9"/>
    <w:rsid w:val="007339FF"/>
    <w:rsid w:val="007570BD"/>
    <w:rsid w:val="007A1B9B"/>
    <w:rsid w:val="007A419F"/>
    <w:rsid w:val="007F3F13"/>
    <w:rsid w:val="00A241C8"/>
    <w:rsid w:val="00A24A8B"/>
    <w:rsid w:val="00AF2EC2"/>
    <w:rsid w:val="00C24A4D"/>
    <w:rsid w:val="00C33D70"/>
    <w:rsid w:val="00E219FE"/>
    <w:rsid w:val="00EA4E46"/>
    <w:rsid w:val="00FF2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UY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3D70"/>
    <w:pPr>
      <w:suppressAutoHyphens/>
    </w:pPr>
  </w:style>
  <w:style w:type="paragraph" w:styleId="Ttulo1">
    <w:name w:val="heading 1"/>
    <w:basedOn w:val="Standard"/>
    <w:next w:val="Standard"/>
    <w:rsid w:val="00C33D70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Standard"/>
    <w:next w:val="Standard"/>
    <w:rsid w:val="00C33D7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Standard"/>
    <w:next w:val="Standard"/>
    <w:rsid w:val="00C33D70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rsid w:val="00C33D70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C33D70"/>
    <w:pPr>
      <w:numPr>
        <w:numId w:val="1"/>
      </w:numPr>
      <w:outlineLvl w:val="0"/>
    </w:pPr>
  </w:style>
  <w:style w:type="paragraph" w:customStyle="1" w:styleId="MDetTitulo2">
    <w:name w:val="MDetTitulo2"/>
    <w:basedOn w:val="MTtulo3"/>
    <w:next w:val="MNormal"/>
    <w:rsid w:val="00C33D70"/>
    <w:pPr>
      <w:numPr>
        <w:ilvl w:val="1"/>
        <w:numId w:val="1"/>
      </w:numPr>
      <w:outlineLvl w:val="1"/>
    </w:pPr>
  </w:style>
  <w:style w:type="paragraph" w:customStyle="1" w:styleId="MDetTitulo3">
    <w:name w:val="MDetTitulo3"/>
    <w:basedOn w:val="MDetTitulo2"/>
    <w:next w:val="MNormal"/>
    <w:rsid w:val="00C33D70"/>
    <w:pPr>
      <w:numPr>
        <w:ilvl w:val="2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C33D70"/>
    <w:pPr>
      <w:numPr>
        <w:ilvl w:val="3"/>
      </w:numPr>
      <w:outlineLvl w:val="3"/>
    </w:pPr>
    <w:rPr>
      <w:sz w:val="20"/>
    </w:rPr>
  </w:style>
  <w:style w:type="paragraph" w:customStyle="1" w:styleId="Standard">
    <w:name w:val="Standard"/>
    <w:rsid w:val="00C33D70"/>
    <w:pPr>
      <w:widowControl/>
      <w:suppressAutoHyphens/>
    </w:pPr>
    <w:rPr>
      <w:rFonts w:ascii="Arial" w:eastAsia="Times New Roman" w:hAnsi="Arial" w:cs="Times New Roman"/>
      <w:sz w:val="20"/>
    </w:rPr>
  </w:style>
  <w:style w:type="paragraph" w:customStyle="1" w:styleId="Heading">
    <w:name w:val="Heading"/>
    <w:basedOn w:val="Standard"/>
    <w:next w:val="Textbody"/>
    <w:rsid w:val="00C33D70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  <w:rsid w:val="00C33D70"/>
    <w:pPr>
      <w:spacing w:after="120"/>
    </w:pPr>
  </w:style>
  <w:style w:type="paragraph" w:styleId="Lista">
    <w:name w:val="List"/>
    <w:basedOn w:val="Textbody"/>
    <w:rsid w:val="00C33D70"/>
    <w:rPr>
      <w:rFonts w:cs="Tahoma"/>
    </w:rPr>
  </w:style>
  <w:style w:type="paragraph" w:styleId="Epgrafe">
    <w:name w:val="caption"/>
    <w:basedOn w:val="Standard"/>
    <w:rsid w:val="00C33D70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rsid w:val="00C33D70"/>
    <w:pPr>
      <w:suppressLineNumbers/>
    </w:pPr>
    <w:rPr>
      <w:rFonts w:cs="Tahoma"/>
    </w:rPr>
  </w:style>
  <w:style w:type="paragraph" w:customStyle="1" w:styleId="MNormal">
    <w:name w:val="MNormal"/>
    <w:basedOn w:val="Standard"/>
    <w:rsid w:val="00C33D70"/>
    <w:pPr>
      <w:spacing w:after="60"/>
    </w:pPr>
    <w:rPr>
      <w:rFonts w:ascii="Verdana" w:hAnsi="Verdana" w:cs="Arial"/>
    </w:rPr>
  </w:style>
  <w:style w:type="paragraph" w:customStyle="1" w:styleId="MTtulo1">
    <w:name w:val="MTítulo1"/>
    <w:basedOn w:val="MNormal"/>
    <w:rsid w:val="00C33D70"/>
    <w:pPr>
      <w:spacing w:before="120" w:after="120"/>
      <w:jc w:val="center"/>
    </w:pPr>
    <w:rPr>
      <w:b/>
      <w:bCs/>
      <w:sz w:val="36"/>
    </w:rPr>
  </w:style>
  <w:style w:type="paragraph" w:customStyle="1" w:styleId="MTtulo2">
    <w:name w:val="MTítulo2"/>
    <w:basedOn w:val="MNormal"/>
    <w:rsid w:val="00C33D70"/>
    <w:pPr>
      <w:spacing w:before="120" w:after="120"/>
    </w:pPr>
    <w:rPr>
      <w:b/>
      <w:bCs/>
      <w:sz w:val="32"/>
    </w:rPr>
  </w:style>
  <w:style w:type="paragraph" w:customStyle="1" w:styleId="MTtulo3">
    <w:name w:val="MTítulo3"/>
    <w:basedOn w:val="MNormal"/>
    <w:rsid w:val="00C33D70"/>
    <w:pPr>
      <w:spacing w:before="120" w:after="120"/>
    </w:pPr>
    <w:rPr>
      <w:b/>
      <w:bCs/>
      <w:sz w:val="24"/>
    </w:rPr>
  </w:style>
  <w:style w:type="paragraph" w:customStyle="1" w:styleId="node">
    <w:name w:val="node"/>
    <w:basedOn w:val="Standard"/>
    <w:rsid w:val="00C33D70"/>
    <w:pPr>
      <w:spacing w:before="100" w:after="100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C33D70"/>
  </w:style>
  <w:style w:type="paragraph" w:customStyle="1" w:styleId="MEsqNum">
    <w:name w:val="MEsqNum"/>
    <w:basedOn w:val="MNormal"/>
    <w:rsid w:val="00C33D70"/>
  </w:style>
  <w:style w:type="paragraph" w:customStyle="1" w:styleId="MTema1">
    <w:name w:val="MTema1"/>
    <w:basedOn w:val="MDetTitulo3"/>
    <w:next w:val="MNormal"/>
    <w:rsid w:val="00C33D70"/>
    <w:pPr>
      <w:numPr>
        <w:ilvl w:val="0"/>
        <w:numId w:val="19"/>
      </w:numPr>
    </w:pPr>
  </w:style>
  <w:style w:type="paragraph" w:customStyle="1" w:styleId="MTema2">
    <w:name w:val="MTema2"/>
    <w:basedOn w:val="MTtulo3"/>
    <w:next w:val="MNormal"/>
    <w:rsid w:val="00C33D70"/>
    <w:pPr>
      <w:numPr>
        <w:ilvl w:val="1"/>
        <w:numId w:val="19"/>
      </w:numPr>
      <w:tabs>
        <w:tab w:val="left" w:pos="1418"/>
      </w:tabs>
    </w:pPr>
    <w:rPr>
      <w:sz w:val="20"/>
    </w:rPr>
  </w:style>
  <w:style w:type="paragraph" w:customStyle="1" w:styleId="MTtulo4">
    <w:name w:val="MTítulo4"/>
    <w:basedOn w:val="Ttulo3"/>
    <w:rsid w:val="00C33D70"/>
    <w:rPr>
      <w:rFonts w:ascii="Verdana" w:hAnsi="Verdana"/>
      <w:sz w:val="22"/>
    </w:rPr>
  </w:style>
  <w:style w:type="paragraph" w:customStyle="1" w:styleId="Contents1">
    <w:name w:val="Contents 1"/>
    <w:basedOn w:val="Standard"/>
    <w:next w:val="Standard"/>
    <w:rsid w:val="00C33D70"/>
    <w:pPr>
      <w:spacing w:before="120" w:after="120"/>
    </w:pPr>
    <w:rPr>
      <w:rFonts w:ascii="Times New Roman" w:hAnsi="Times New Roman"/>
      <w:b/>
      <w:bCs/>
      <w:caps/>
    </w:rPr>
  </w:style>
  <w:style w:type="paragraph" w:customStyle="1" w:styleId="Contents2">
    <w:name w:val="Contents 2"/>
    <w:basedOn w:val="Standard"/>
    <w:next w:val="Standard"/>
    <w:rsid w:val="00C33D70"/>
    <w:pPr>
      <w:ind w:left="200"/>
    </w:pPr>
    <w:rPr>
      <w:rFonts w:ascii="Times New Roman" w:hAnsi="Times New Roman"/>
      <w:smallCaps/>
    </w:rPr>
  </w:style>
  <w:style w:type="paragraph" w:styleId="Encabezado">
    <w:name w:val="header"/>
    <w:basedOn w:val="Standard"/>
    <w:rsid w:val="00C33D70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rsid w:val="00C33D70"/>
    <w:pPr>
      <w:pBdr>
        <w:top w:val="single" w:sz="4" w:space="1" w:color="000000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customStyle="1" w:styleId="Contents5">
    <w:name w:val="Contents 5"/>
    <w:basedOn w:val="Standard"/>
    <w:next w:val="Standard"/>
    <w:rsid w:val="00C33D70"/>
    <w:pPr>
      <w:ind w:left="800"/>
    </w:pPr>
    <w:rPr>
      <w:rFonts w:ascii="Times New Roman" w:hAnsi="Times New Roman"/>
      <w:szCs w:val="21"/>
    </w:rPr>
  </w:style>
  <w:style w:type="paragraph" w:customStyle="1" w:styleId="MTemaNormal">
    <w:name w:val="MTemaNormal"/>
    <w:basedOn w:val="MNormal"/>
    <w:rsid w:val="00C33D70"/>
    <w:pPr>
      <w:ind w:left="567"/>
    </w:pPr>
  </w:style>
  <w:style w:type="paragraph" w:customStyle="1" w:styleId="MTemaVietas">
    <w:name w:val="MTemaViñetas"/>
    <w:basedOn w:val="MVietas"/>
    <w:rsid w:val="00C33D70"/>
    <w:pPr>
      <w:numPr>
        <w:numId w:val="6"/>
      </w:numPr>
      <w:tabs>
        <w:tab w:val="left" w:pos="1854"/>
      </w:tabs>
    </w:pPr>
    <w:rPr>
      <w:lang w:val="en-AU"/>
    </w:rPr>
  </w:style>
  <w:style w:type="paragraph" w:customStyle="1" w:styleId="MTema3">
    <w:name w:val="MTema3"/>
    <w:basedOn w:val="MTema2"/>
    <w:next w:val="MTemaNormal"/>
    <w:rsid w:val="00C33D70"/>
    <w:pPr>
      <w:numPr>
        <w:ilvl w:val="2"/>
      </w:numPr>
      <w:tabs>
        <w:tab w:val="clear" w:pos="1418"/>
        <w:tab w:val="left" w:pos="1702"/>
        <w:tab w:val="left" w:pos="1844"/>
      </w:tabs>
    </w:pPr>
  </w:style>
  <w:style w:type="paragraph" w:customStyle="1" w:styleId="Contents3">
    <w:name w:val="Contents 3"/>
    <w:basedOn w:val="Standard"/>
    <w:next w:val="Standard"/>
    <w:rsid w:val="00C33D70"/>
    <w:pPr>
      <w:ind w:left="400"/>
    </w:pPr>
    <w:rPr>
      <w:rFonts w:ascii="Times New Roman" w:hAnsi="Times New Roman"/>
      <w:i/>
      <w:iCs/>
    </w:rPr>
  </w:style>
  <w:style w:type="paragraph" w:customStyle="1" w:styleId="Contents4">
    <w:name w:val="Contents 4"/>
    <w:basedOn w:val="Standard"/>
    <w:next w:val="Standard"/>
    <w:rsid w:val="00C33D70"/>
    <w:pPr>
      <w:ind w:left="600"/>
    </w:pPr>
    <w:rPr>
      <w:rFonts w:ascii="Times New Roman" w:hAnsi="Times New Roman"/>
      <w:szCs w:val="21"/>
    </w:rPr>
  </w:style>
  <w:style w:type="paragraph" w:customStyle="1" w:styleId="Contents6">
    <w:name w:val="Contents 6"/>
    <w:basedOn w:val="Standard"/>
    <w:next w:val="Standard"/>
    <w:rsid w:val="00C33D70"/>
    <w:pPr>
      <w:ind w:left="1000"/>
    </w:pPr>
    <w:rPr>
      <w:rFonts w:ascii="Times New Roman" w:hAnsi="Times New Roman"/>
      <w:szCs w:val="21"/>
    </w:rPr>
  </w:style>
  <w:style w:type="paragraph" w:customStyle="1" w:styleId="Contents7">
    <w:name w:val="Contents 7"/>
    <w:basedOn w:val="Standard"/>
    <w:next w:val="Standard"/>
    <w:rsid w:val="00C33D70"/>
    <w:pPr>
      <w:ind w:left="1200"/>
    </w:pPr>
    <w:rPr>
      <w:rFonts w:ascii="Times New Roman" w:hAnsi="Times New Roman"/>
      <w:szCs w:val="21"/>
    </w:rPr>
  </w:style>
  <w:style w:type="paragraph" w:customStyle="1" w:styleId="Contents8">
    <w:name w:val="Contents 8"/>
    <w:basedOn w:val="Standard"/>
    <w:next w:val="Standard"/>
    <w:rsid w:val="00C33D70"/>
    <w:pPr>
      <w:ind w:left="1400"/>
    </w:pPr>
    <w:rPr>
      <w:rFonts w:ascii="Times New Roman" w:hAnsi="Times New Roman"/>
      <w:szCs w:val="21"/>
    </w:rPr>
  </w:style>
  <w:style w:type="paragraph" w:customStyle="1" w:styleId="Contents9">
    <w:name w:val="Contents 9"/>
    <w:basedOn w:val="Standard"/>
    <w:next w:val="Standard"/>
    <w:rsid w:val="00C33D70"/>
    <w:pPr>
      <w:ind w:left="1600"/>
    </w:pPr>
    <w:rPr>
      <w:rFonts w:ascii="Times New Roman" w:hAnsi="Times New Roman"/>
      <w:szCs w:val="21"/>
    </w:rPr>
  </w:style>
  <w:style w:type="paragraph" w:customStyle="1" w:styleId="MTema4">
    <w:name w:val="MTema4"/>
    <w:basedOn w:val="MDetTitulo4"/>
    <w:rsid w:val="00C33D70"/>
    <w:pPr>
      <w:widowControl w:val="0"/>
      <w:numPr>
        <w:ilvl w:val="0"/>
        <w:numId w:val="5"/>
      </w:numPr>
      <w:tabs>
        <w:tab w:val="left" w:pos="987"/>
        <w:tab w:val="left" w:pos="2092"/>
      </w:tabs>
      <w:spacing w:before="0" w:after="0"/>
    </w:pPr>
    <w:rPr>
      <w:rFonts w:ascii="Times New Roman" w:eastAsia="Arial Unicode MS" w:hAnsi="Times New Roman" w:cs="Tahoma"/>
      <w:b w:val="0"/>
      <w:bCs w:val="0"/>
      <w:i/>
      <w:iCs/>
    </w:rPr>
  </w:style>
  <w:style w:type="paragraph" w:customStyle="1" w:styleId="Estilo">
    <w:name w:val="Estilo"/>
    <w:basedOn w:val="Standard"/>
    <w:rsid w:val="00C33D70"/>
    <w:pPr>
      <w:numPr>
        <w:numId w:val="9"/>
      </w:numPr>
    </w:pPr>
  </w:style>
  <w:style w:type="paragraph" w:customStyle="1" w:styleId="MEsqNum2">
    <w:name w:val="MEsqNum2"/>
    <w:basedOn w:val="MEsqNum"/>
    <w:rsid w:val="00C33D70"/>
    <w:pPr>
      <w:numPr>
        <w:numId w:val="7"/>
      </w:numPr>
    </w:pPr>
  </w:style>
  <w:style w:type="paragraph" w:customStyle="1" w:styleId="paragraph2">
    <w:name w:val="paragraph2"/>
    <w:basedOn w:val="Standard"/>
    <w:rsid w:val="00C33D70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  <w:style w:type="paragraph" w:customStyle="1" w:styleId="TableContents">
    <w:name w:val="Table Contents"/>
    <w:basedOn w:val="Standard"/>
    <w:rsid w:val="00C33D70"/>
    <w:pPr>
      <w:suppressLineNumbers/>
    </w:pPr>
  </w:style>
  <w:style w:type="paragraph" w:customStyle="1" w:styleId="TableHeading">
    <w:name w:val="Table Heading"/>
    <w:basedOn w:val="TableContents"/>
    <w:rsid w:val="00C33D70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C33D70"/>
    <w:pPr>
      <w:tabs>
        <w:tab w:val="right" w:leader="dot" w:pos="9637"/>
      </w:tabs>
      <w:ind w:left="2547"/>
    </w:pPr>
  </w:style>
  <w:style w:type="character" w:customStyle="1" w:styleId="WW8Num1z0">
    <w:name w:val="WW8Num1z0"/>
    <w:rsid w:val="00C33D70"/>
    <w:rPr>
      <w:rFonts w:ascii="Symbol" w:hAnsi="Symbol"/>
    </w:rPr>
  </w:style>
  <w:style w:type="character" w:customStyle="1" w:styleId="WW8Num1z1">
    <w:name w:val="WW8Num1z1"/>
    <w:rsid w:val="00C33D70"/>
    <w:rPr>
      <w:rFonts w:ascii="Courier New" w:hAnsi="Courier New" w:cs="Courier New"/>
    </w:rPr>
  </w:style>
  <w:style w:type="character" w:customStyle="1" w:styleId="WW8Num1z2">
    <w:name w:val="WW8Num1z2"/>
    <w:rsid w:val="00C33D70"/>
    <w:rPr>
      <w:rFonts w:ascii="Wingdings" w:hAnsi="Wingdings"/>
    </w:rPr>
  </w:style>
  <w:style w:type="character" w:customStyle="1" w:styleId="WW8Num4z0">
    <w:name w:val="WW8Num4z0"/>
    <w:rsid w:val="00C33D70"/>
    <w:rPr>
      <w:rFonts w:ascii="Symbol" w:hAnsi="Symbol"/>
    </w:rPr>
  </w:style>
  <w:style w:type="character" w:customStyle="1" w:styleId="WW8Num4z1">
    <w:name w:val="WW8Num4z1"/>
    <w:rsid w:val="00C33D70"/>
    <w:rPr>
      <w:rFonts w:ascii="Courier New" w:hAnsi="Courier New"/>
    </w:rPr>
  </w:style>
  <w:style w:type="character" w:customStyle="1" w:styleId="WW8Num4z2">
    <w:name w:val="WW8Num4z2"/>
    <w:rsid w:val="00C33D70"/>
    <w:rPr>
      <w:rFonts w:ascii="Wingdings" w:hAnsi="Wingdings"/>
    </w:rPr>
  </w:style>
  <w:style w:type="character" w:customStyle="1" w:styleId="WW8Num5z4">
    <w:name w:val="WW8Num5z4"/>
    <w:rsid w:val="00C33D70"/>
    <w:rPr>
      <w:rFonts w:ascii="Symbol" w:hAnsi="Symbol"/>
    </w:rPr>
  </w:style>
  <w:style w:type="character" w:customStyle="1" w:styleId="WW8Num5z5">
    <w:name w:val="WW8Num5z5"/>
    <w:rsid w:val="00C33D70"/>
    <w:rPr>
      <w:rFonts w:ascii="Wingdings" w:hAnsi="Wingdings"/>
    </w:rPr>
  </w:style>
  <w:style w:type="character" w:customStyle="1" w:styleId="WW8Num6z4">
    <w:name w:val="WW8Num6z4"/>
    <w:rsid w:val="00C33D70"/>
    <w:rPr>
      <w:rFonts w:ascii="Symbol" w:hAnsi="Symbol"/>
    </w:rPr>
  </w:style>
  <w:style w:type="character" w:customStyle="1" w:styleId="WW8Num6z5">
    <w:name w:val="WW8Num6z5"/>
    <w:rsid w:val="00C33D70"/>
    <w:rPr>
      <w:rFonts w:ascii="Wingdings" w:hAnsi="Wingdings"/>
    </w:rPr>
  </w:style>
  <w:style w:type="character" w:customStyle="1" w:styleId="WW8Num7z0">
    <w:name w:val="WW8Num7z0"/>
    <w:rsid w:val="00C33D70"/>
    <w:rPr>
      <w:rFonts w:ascii="Symbol" w:hAnsi="Symbol"/>
    </w:rPr>
  </w:style>
  <w:style w:type="character" w:customStyle="1" w:styleId="Fuentedeprrafopredeter1">
    <w:name w:val="Fuente de párrafo predeter.1"/>
    <w:rsid w:val="00C33D70"/>
  </w:style>
  <w:style w:type="character" w:customStyle="1" w:styleId="Internetlink">
    <w:name w:val="Internet link"/>
    <w:basedOn w:val="Fuentedeprrafopredeter1"/>
    <w:rsid w:val="00C33D70"/>
    <w:rPr>
      <w:color w:val="0000FF"/>
      <w:u w:val="single"/>
    </w:rPr>
  </w:style>
  <w:style w:type="character" w:styleId="Nmerodepgina">
    <w:name w:val="page number"/>
    <w:basedOn w:val="Fuentedeprrafopredeter1"/>
    <w:rsid w:val="00C33D70"/>
  </w:style>
  <w:style w:type="character" w:customStyle="1" w:styleId="NumberingSymbols">
    <w:name w:val="Numbering Symbols"/>
    <w:rsid w:val="00C33D70"/>
  </w:style>
  <w:style w:type="character" w:customStyle="1" w:styleId="BulletSymbols">
    <w:name w:val="Bullet Symbols"/>
    <w:rsid w:val="00C33D70"/>
    <w:rPr>
      <w:rFonts w:ascii="OpenSymbol" w:eastAsia="OpenSymbol" w:hAnsi="OpenSymbol" w:cs="OpenSymbol"/>
    </w:rPr>
  </w:style>
  <w:style w:type="paragraph" w:styleId="TDC3">
    <w:name w:val="toc 3"/>
    <w:basedOn w:val="Normal"/>
    <w:next w:val="Normal"/>
    <w:autoRedefine/>
    <w:uiPriority w:val="39"/>
    <w:unhideWhenUsed/>
    <w:rsid w:val="0053794D"/>
    <w:pPr>
      <w:spacing w:after="100"/>
      <w:ind w:left="480"/>
    </w:pPr>
  </w:style>
  <w:style w:type="paragraph" w:styleId="TDC2">
    <w:name w:val="toc 2"/>
    <w:basedOn w:val="Normal"/>
    <w:next w:val="Normal"/>
    <w:autoRedefine/>
    <w:uiPriority w:val="39"/>
    <w:unhideWhenUsed/>
    <w:rsid w:val="0053794D"/>
    <w:pPr>
      <w:spacing w:after="100"/>
      <w:ind w:left="240"/>
    </w:pPr>
  </w:style>
  <w:style w:type="character" w:styleId="Hipervnculo">
    <w:name w:val="Hyperlink"/>
    <w:basedOn w:val="Fuentedeprrafopredeter"/>
    <w:uiPriority w:val="99"/>
    <w:rsid w:val="00C33D70"/>
    <w:rPr>
      <w:color w:val="0000FF"/>
      <w:u w:val="single"/>
    </w:rPr>
  </w:style>
  <w:style w:type="numbering" w:customStyle="1" w:styleId="Outline">
    <w:name w:val="Outline"/>
    <w:basedOn w:val="Sinlista"/>
    <w:rsid w:val="00C33D70"/>
    <w:pPr>
      <w:numPr>
        <w:numId w:val="2"/>
      </w:numPr>
    </w:pPr>
  </w:style>
  <w:style w:type="numbering" w:customStyle="1" w:styleId="WW8Num1">
    <w:name w:val="WW8Num1"/>
    <w:basedOn w:val="Sinlista"/>
    <w:rsid w:val="00C33D70"/>
    <w:pPr>
      <w:numPr>
        <w:numId w:val="3"/>
      </w:numPr>
    </w:pPr>
  </w:style>
  <w:style w:type="numbering" w:customStyle="1" w:styleId="WW8Num2">
    <w:name w:val="WW8Num2"/>
    <w:basedOn w:val="Sinlista"/>
    <w:rsid w:val="00C33D70"/>
    <w:pPr>
      <w:numPr>
        <w:numId w:val="4"/>
      </w:numPr>
    </w:pPr>
  </w:style>
  <w:style w:type="numbering" w:customStyle="1" w:styleId="WW8Num3">
    <w:name w:val="WW8Num3"/>
    <w:basedOn w:val="Sinlista"/>
    <w:rsid w:val="00C33D70"/>
    <w:pPr>
      <w:numPr>
        <w:numId w:val="5"/>
      </w:numPr>
    </w:pPr>
  </w:style>
  <w:style w:type="numbering" w:customStyle="1" w:styleId="WW8Num4">
    <w:name w:val="WW8Num4"/>
    <w:basedOn w:val="Sinlista"/>
    <w:rsid w:val="00C33D70"/>
    <w:pPr>
      <w:numPr>
        <w:numId w:val="6"/>
      </w:numPr>
    </w:pPr>
  </w:style>
  <w:style w:type="numbering" w:customStyle="1" w:styleId="WW8Num5">
    <w:name w:val="WW8Num5"/>
    <w:basedOn w:val="Sinlista"/>
    <w:rsid w:val="00C33D70"/>
    <w:pPr>
      <w:numPr>
        <w:numId w:val="7"/>
      </w:numPr>
    </w:pPr>
  </w:style>
  <w:style w:type="numbering" w:customStyle="1" w:styleId="WW8Num6">
    <w:name w:val="WW8Num6"/>
    <w:basedOn w:val="Sinlista"/>
    <w:rsid w:val="00C33D70"/>
    <w:pPr>
      <w:numPr>
        <w:numId w:val="8"/>
      </w:numPr>
    </w:pPr>
  </w:style>
  <w:style w:type="numbering" w:customStyle="1" w:styleId="WW8Num7">
    <w:name w:val="WW8Num7"/>
    <w:basedOn w:val="Sinlista"/>
    <w:rsid w:val="00C33D70"/>
    <w:pPr>
      <w:numPr>
        <w:numId w:val="9"/>
      </w:numPr>
    </w:pPr>
  </w:style>
  <w:style w:type="paragraph" w:styleId="Ttulo">
    <w:name w:val="Title"/>
    <w:basedOn w:val="MTema3"/>
    <w:next w:val="Normal"/>
    <w:link w:val="TtuloCar"/>
    <w:uiPriority w:val="10"/>
    <w:qFormat/>
    <w:rsid w:val="00FF21DB"/>
    <w:pPr>
      <w:pageBreakBefore/>
      <w:numPr>
        <w:ilvl w:val="0"/>
        <w:numId w:val="25"/>
      </w:numPr>
    </w:pPr>
    <w:rPr>
      <w:kern w:val="0"/>
      <w:sz w:val="2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FF21DB"/>
    <w:rPr>
      <w:rFonts w:ascii="Verdana" w:eastAsia="Times New Roman" w:hAnsi="Verdana" w:cs="Arial"/>
      <w:b/>
      <w:bCs/>
      <w:kern w:val="0"/>
      <w:sz w:val="22"/>
      <w:lang w:eastAsia="es-ES"/>
    </w:rPr>
  </w:style>
  <w:style w:type="paragraph" w:styleId="Subttulo">
    <w:name w:val="Subtitle"/>
    <w:basedOn w:val="MTema2"/>
    <w:next w:val="Normal"/>
    <w:link w:val="SubttuloCar"/>
    <w:uiPriority w:val="11"/>
    <w:qFormat/>
    <w:rsid w:val="00FF21DB"/>
    <w:pPr>
      <w:numPr>
        <w:numId w:val="8"/>
      </w:numPr>
      <w:tabs>
        <w:tab w:val="clear" w:pos="1418"/>
        <w:tab w:val="left" w:pos="1429"/>
      </w:tabs>
    </w:pPr>
  </w:style>
  <w:style w:type="character" w:customStyle="1" w:styleId="SubttuloCar">
    <w:name w:val="Subtítulo Car"/>
    <w:basedOn w:val="Fuentedeprrafopredeter"/>
    <w:link w:val="Subttulo"/>
    <w:uiPriority w:val="11"/>
    <w:rsid w:val="00FF21DB"/>
    <w:rPr>
      <w:rFonts w:ascii="Verdana" w:eastAsia="Times New Roman" w:hAnsi="Verdana" w:cs="Arial"/>
      <w:b/>
      <w:bCs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1DB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1DB"/>
    <w:rPr>
      <w:rFonts w:ascii="Tahoma" w:hAnsi="Tahoma"/>
      <w:sz w:val="16"/>
      <w:szCs w:val="16"/>
    </w:rPr>
  </w:style>
  <w:style w:type="paragraph" w:styleId="TtulodeTDC">
    <w:name w:val="TOC Heading"/>
    <w:basedOn w:val="Ttulo1"/>
    <w:next w:val="Normal"/>
    <w:uiPriority w:val="39"/>
    <w:unhideWhenUsed/>
    <w:qFormat/>
    <w:rsid w:val="00FF21DB"/>
    <w:pPr>
      <w:keepLines/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F21DB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5BCA90-84C2-42D3-8FC4-E033FE215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571</Words>
  <Characters>3257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requerimientos</vt:lpstr>
      <vt:lpstr>requerimientos</vt:lpstr>
    </vt:vector>
  </TitlesOfParts>
  <Company>Hewlett-Packard</Company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creator>Lucia Pedrana - Marcelo Bellini</dc:creator>
  <cp:lastModifiedBy>SOFIA</cp:lastModifiedBy>
  <cp:revision>2</cp:revision>
  <cp:lastPrinted>2002-06-06T21:19:00Z</cp:lastPrinted>
  <dcterms:created xsi:type="dcterms:W3CDTF">2014-09-08T00:19:00Z</dcterms:created>
  <dcterms:modified xsi:type="dcterms:W3CDTF">2014-09-08T00:19:00Z</dcterms:modified>
</cp:coreProperties>
</file>