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64" w:rsidRDefault="00D10649">
      <w:pPr>
        <w:pStyle w:val="MTtulo1"/>
        <w:jc w:val="left"/>
      </w:pPr>
      <w:r>
        <w:t>Sistema de gestión de farmacias</w:t>
      </w:r>
    </w:p>
    <w:p w:rsidR="00554A64" w:rsidRDefault="00D10649">
      <w:pPr>
        <w:pStyle w:val="MTtulo1"/>
        <w:jc w:val="left"/>
      </w:pPr>
      <w:r>
        <w:t>Lecciones Aprendidas</w:t>
      </w:r>
    </w:p>
    <w:p w:rsidR="00554A64" w:rsidRDefault="00D10649">
      <w:pPr>
        <w:pStyle w:val="MTtulo1"/>
        <w:jc w:val="left"/>
      </w:pPr>
      <w:r>
        <w:t>Versión 1.2</w:t>
      </w:r>
    </w:p>
    <w:p w:rsidR="00554A64" w:rsidRDefault="00554A64">
      <w:pPr>
        <w:pStyle w:val="MNormal"/>
        <w:jc w:val="both"/>
      </w:pPr>
    </w:p>
    <w:p w:rsidR="00554A64" w:rsidRDefault="00554A64">
      <w:pPr>
        <w:pStyle w:val="MNormal"/>
      </w:pPr>
    </w:p>
    <w:p w:rsidR="00554A64" w:rsidRDefault="00554A64">
      <w:pPr>
        <w:pStyle w:val="MNormal"/>
      </w:pPr>
    </w:p>
    <w:p w:rsidR="00554A64" w:rsidRDefault="00D10649">
      <w:pPr>
        <w:pStyle w:val="MTtulo1"/>
      </w:pPr>
      <w:r>
        <w:t>Historia de revisiones</w:t>
      </w:r>
    </w:p>
    <w:tbl>
      <w:tblPr>
        <w:tblW w:w="8735" w:type="dxa"/>
        <w:tblInd w:w="-115" w:type="dxa"/>
        <w:tblLayout w:type="fixed"/>
        <w:tblCellMar>
          <w:left w:w="10" w:type="dxa"/>
          <w:right w:w="10" w:type="dxa"/>
        </w:tblCellMar>
        <w:tblLook w:val="0000" w:firstRow="0" w:lastRow="0" w:firstColumn="0" w:lastColumn="0" w:noHBand="0" w:noVBand="0"/>
      </w:tblPr>
      <w:tblGrid>
        <w:gridCol w:w="2194"/>
        <w:gridCol w:w="1118"/>
        <w:gridCol w:w="3311"/>
        <w:gridCol w:w="2112"/>
      </w:tblGrid>
      <w:tr w:rsidR="00554A64">
        <w:tblPrEx>
          <w:tblCellMar>
            <w:top w:w="0" w:type="dxa"/>
            <w:bottom w:w="0" w:type="dxa"/>
          </w:tblCellMar>
        </w:tblPrEx>
        <w:tc>
          <w:tcPr>
            <w:tcW w:w="2194"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554A64" w:rsidRDefault="00D10649">
            <w:pPr>
              <w:pStyle w:val="MNormal"/>
            </w:pPr>
            <w:r>
              <w:t>Fecha</w:t>
            </w:r>
          </w:p>
        </w:tc>
        <w:tc>
          <w:tcPr>
            <w:tcW w:w="1118"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554A64" w:rsidRDefault="00D10649">
            <w:pPr>
              <w:pStyle w:val="MNormal"/>
            </w:pPr>
            <w:r>
              <w:rPr>
                <w:rFonts w:eastAsia="Verdana" w:cs="Verdana"/>
              </w:rPr>
              <w:t xml:space="preserve"> </w:t>
            </w:r>
            <w:r>
              <w:t>Versión</w:t>
            </w:r>
          </w:p>
        </w:tc>
        <w:tc>
          <w:tcPr>
            <w:tcW w:w="3311"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554A64" w:rsidRDefault="00D10649">
            <w:pPr>
              <w:pStyle w:val="MNormal"/>
            </w:pPr>
            <w:r>
              <w:rPr>
                <w:rFonts w:eastAsia="Verdana" w:cs="Verdana"/>
              </w:rPr>
              <w:t xml:space="preserve"> </w:t>
            </w:r>
            <w: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554A64" w:rsidRDefault="00D10649">
            <w:pPr>
              <w:pStyle w:val="MNormal"/>
            </w:pPr>
            <w:r>
              <w:rPr>
                <w:rFonts w:eastAsia="Verdana" w:cs="Verdana"/>
              </w:rPr>
              <w:t xml:space="preserve"> </w:t>
            </w:r>
            <w:r>
              <w:t>Autor</w:t>
            </w:r>
          </w:p>
        </w:tc>
      </w:tr>
      <w:tr w:rsidR="00554A64">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14/09/2014</w:t>
            </w:r>
          </w:p>
        </w:tc>
        <w:tc>
          <w:tcPr>
            <w:tcW w:w="1118"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1.0</w:t>
            </w:r>
          </w:p>
        </w:tc>
        <w:tc>
          <w:tcPr>
            <w:tcW w:w="3311"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 xml:space="preserve">Primera versión del documento. Hay partes </w:t>
            </w:r>
            <w:r>
              <w:t xml:space="preserve">del </w:t>
            </w:r>
            <w:proofErr w:type="spellStart"/>
            <w:r>
              <w:t>template</w:t>
            </w:r>
            <w:proofErr w:type="spellEnd"/>
            <w:r>
              <w:t xml:space="preserve"> sin editar, para que queden como guía al momento de agregar ítems.</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554A64" w:rsidRDefault="00D10649">
            <w:pPr>
              <w:pStyle w:val="MNormal"/>
              <w:jc w:val="both"/>
            </w:pPr>
            <w:r>
              <w:t>Agustín Farías</w:t>
            </w:r>
          </w:p>
        </w:tc>
      </w:tr>
      <w:tr w:rsidR="00554A64">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14/09/2014</w:t>
            </w:r>
          </w:p>
        </w:tc>
        <w:tc>
          <w:tcPr>
            <w:tcW w:w="1118"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1.1</w:t>
            </w:r>
          </w:p>
        </w:tc>
        <w:tc>
          <w:tcPr>
            <w:tcW w:w="3311"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Se agrega información correspondiente a la Gestión de Calidad.</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554A64" w:rsidRDefault="00D10649">
            <w:pPr>
              <w:pStyle w:val="MNormal"/>
              <w:jc w:val="both"/>
            </w:pPr>
            <w:r>
              <w:t xml:space="preserve">Sofía </w:t>
            </w:r>
            <w:proofErr w:type="spellStart"/>
            <w:r>
              <w:t>Palamarchuk</w:t>
            </w:r>
            <w:proofErr w:type="spellEnd"/>
          </w:p>
        </w:tc>
      </w:tr>
      <w:tr w:rsidR="00554A64">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27/09/2014</w:t>
            </w:r>
          </w:p>
        </w:tc>
        <w:tc>
          <w:tcPr>
            <w:tcW w:w="1118"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1.2</w:t>
            </w:r>
          </w:p>
        </w:tc>
        <w:tc>
          <w:tcPr>
            <w:tcW w:w="3311" w:type="dxa"/>
            <w:tcBorders>
              <w:left w:val="single" w:sz="6" w:space="0" w:color="000000"/>
              <w:bottom w:val="single" w:sz="6" w:space="0" w:color="000000"/>
            </w:tcBorders>
            <w:tcMar>
              <w:top w:w="0" w:type="dxa"/>
              <w:left w:w="0" w:type="dxa"/>
              <w:bottom w:w="0" w:type="dxa"/>
              <w:right w:w="0" w:type="dxa"/>
            </w:tcMar>
          </w:tcPr>
          <w:p w:rsidR="00554A64" w:rsidRDefault="00D10649">
            <w:pPr>
              <w:pStyle w:val="MNormal"/>
              <w:jc w:val="both"/>
            </w:pPr>
            <w:r>
              <w:t xml:space="preserve">Se agrega ítem al </w:t>
            </w:r>
            <w:proofErr w:type="spellStart"/>
            <w:r>
              <w:t>checklist</w:t>
            </w:r>
            <w:proofErr w:type="spellEnd"/>
            <w:r>
              <w:t xml:space="preserve"> de comunicación</w:t>
            </w:r>
            <w:r w:rsidR="00474A0D">
              <w:t xml:space="preserve"> y un ítem al </w:t>
            </w:r>
            <w:proofErr w:type="spellStart"/>
            <w:r w:rsidR="00474A0D">
              <w:t>checklist</w:t>
            </w:r>
            <w:proofErr w:type="spellEnd"/>
            <w:r w:rsidR="00474A0D">
              <w:t xml:space="preserve"> de gestión de calidad.</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554A64" w:rsidRDefault="00D10649">
            <w:pPr>
              <w:pStyle w:val="MNormal"/>
              <w:jc w:val="both"/>
            </w:pPr>
            <w:r>
              <w:t>Agustín Farías</w:t>
            </w:r>
          </w:p>
        </w:tc>
      </w:tr>
      <w:tr w:rsidR="00554A64">
        <w:tblPrEx>
          <w:tblCellMar>
            <w:top w:w="0" w:type="dxa"/>
            <w:bottom w:w="0" w:type="dxa"/>
          </w:tblCellMar>
        </w:tblPrEx>
        <w:tc>
          <w:tcPr>
            <w:tcW w:w="2194" w:type="dxa"/>
            <w:tcBorders>
              <w:left w:val="single" w:sz="6" w:space="0" w:color="000000"/>
              <w:bottom w:val="single" w:sz="6" w:space="0" w:color="000000"/>
            </w:tcBorders>
            <w:tcMar>
              <w:top w:w="0" w:type="dxa"/>
              <w:left w:w="0" w:type="dxa"/>
              <w:bottom w:w="0" w:type="dxa"/>
              <w:right w:w="0" w:type="dxa"/>
            </w:tcMar>
          </w:tcPr>
          <w:p w:rsidR="00554A64" w:rsidRDefault="00554A64">
            <w:pPr>
              <w:pStyle w:val="MNormal"/>
              <w:snapToGrid w:val="0"/>
              <w:jc w:val="center"/>
            </w:pPr>
          </w:p>
        </w:tc>
        <w:tc>
          <w:tcPr>
            <w:tcW w:w="1118" w:type="dxa"/>
            <w:tcBorders>
              <w:left w:val="single" w:sz="6" w:space="0" w:color="000000"/>
              <w:bottom w:val="single" w:sz="6" w:space="0" w:color="000000"/>
            </w:tcBorders>
            <w:tcMar>
              <w:top w:w="0" w:type="dxa"/>
              <w:left w:w="0" w:type="dxa"/>
              <w:bottom w:w="0" w:type="dxa"/>
              <w:right w:w="0" w:type="dxa"/>
            </w:tcMar>
          </w:tcPr>
          <w:p w:rsidR="00554A64" w:rsidRDefault="00554A64">
            <w:pPr>
              <w:pStyle w:val="MNormal"/>
              <w:snapToGrid w:val="0"/>
              <w:jc w:val="center"/>
            </w:pPr>
          </w:p>
        </w:tc>
        <w:tc>
          <w:tcPr>
            <w:tcW w:w="3311" w:type="dxa"/>
            <w:tcBorders>
              <w:left w:val="single" w:sz="6" w:space="0" w:color="000000"/>
              <w:bottom w:val="single" w:sz="6" w:space="0" w:color="000000"/>
            </w:tcBorders>
            <w:tcMar>
              <w:top w:w="0" w:type="dxa"/>
              <w:left w:w="0" w:type="dxa"/>
              <w:bottom w:w="0" w:type="dxa"/>
              <w:right w:w="0" w:type="dxa"/>
            </w:tcMar>
          </w:tcPr>
          <w:p w:rsidR="00554A64" w:rsidRDefault="00554A64">
            <w:pPr>
              <w:pStyle w:val="MNormal"/>
            </w:pP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554A64" w:rsidRDefault="00554A64">
            <w:pPr>
              <w:pStyle w:val="MNormal"/>
            </w:pPr>
          </w:p>
        </w:tc>
      </w:tr>
    </w:tbl>
    <w:p w:rsidR="00554A64" w:rsidRDefault="00554A64">
      <w:pPr>
        <w:pStyle w:val="MTemaNormal"/>
      </w:pPr>
      <w:bookmarkStart w:id="0" w:name="_GoBack"/>
      <w:bookmarkEnd w:id="0"/>
    </w:p>
    <w:p w:rsidR="00554A64" w:rsidRDefault="00D10649">
      <w:pPr>
        <w:pStyle w:val="MTtulo1"/>
        <w:pageBreakBefore/>
      </w:pPr>
      <w:r>
        <w:lastRenderedPageBreak/>
        <w:t>Contenido</w:t>
      </w:r>
    </w:p>
    <w:p w:rsidR="00554A64" w:rsidRDefault="00554A64">
      <w:pPr>
        <w:pStyle w:val="MTemaNormal"/>
      </w:pPr>
    </w:p>
    <w:p w:rsidR="00554A64" w:rsidRDefault="00D10649">
      <w:pPr>
        <w:pStyle w:val="Contents1"/>
        <w:tabs>
          <w:tab w:val="right" w:leader="dot" w:pos="8504"/>
        </w:tabs>
      </w:pPr>
      <w:r>
        <w:rPr>
          <w:rFonts w:ascii="Verdana" w:hAnsi="Verdana" w:cs="Arial"/>
          <w:b w:val="0"/>
          <w:bCs w:val="0"/>
          <w:caps w:val="0"/>
        </w:rPr>
        <w:fldChar w:fldCharType="begin"/>
      </w:r>
      <w:r>
        <w:instrText xml:space="preserve"> TOC \t "Título 1,1,MTema1,1,Título 2,2,MTema2,2,Título 3,3,MTema3,3" \h </w:instrText>
      </w:r>
      <w:r>
        <w:rPr>
          <w:rFonts w:ascii="Verdana" w:hAnsi="Verdana" w:cs="Arial"/>
          <w:b w:val="0"/>
          <w:bCs w:val="0"/>
          <w:caps w:val="0"/>
        </w:rPr>
        <w:fldChar w:fldCharType="separate"/>
      </w:r>
      <w:hyperlink r:id="rId8" w:history="1">
        <w:r>
          <w:t>1.Introducción</w:t>
        </w:r>
        <w:r>
          <w:tab/>
          <w:t>3</w:t>
        </w:r>
      </w:hyperlink>
    </w:p>
    <w:p w:rsidR="00554A64" w:rsidRDefault="00D10649">
      <w:pPr>
        <w:pStyle w:val="Contents1"/>
        <w:tabs>
          <w:tab w:val="right" w:leader="dot" w:pos="8504"/>
        </w:tabs>
      </w:pPr>
      <w:hyperlink r:id="rId9" w:history="1">
        <w:r>
          <w:t>2.Por Disciplinas</w:t>
        </w:r>
        <w:r>
          <w:tab/>
          <w:t>3</w:t>
        </w:r>
      </w:hyperlink>
    </w:p>
    <w:p w:rsidR="00554A64" w:rsidRDefault="00D10649">
      <w:pPr>
        <w:pStyle w:val="Contents2"/>
        <w:tabs>
          <w:tab w:val="right" w:leader="dot" w:pos="8704"/>
        </w:tabs>
      </w:pPr>
      <w:hyperlink r:id="rId10" w:history="1">
        <w:r>
          <w:t>2.1.Requerimientos</w:t>
        </w:r>
        <w:r>
          <w:tab/>
          <w:t>3</w:t>
        </w:r>
      </w:hyperlink>
    </w:p>
    <w:p w:rsidR="00554A64" w:rsidRDefault="00D10649">
      <w:pPr>
        <w:pStyle w:val="Contents2"/>
        <w:tabs>
          <w:tab w:val="right" w:leader="dot" w:pos="8704"/>
        </w:tabs>
      </w:pPr>
      <w:hyperlink r:id="rId11" w:history="1">
        <w:r>
          <w:t>2.2.Diseño</w:t>
        </w:r>
        <w:r>
          <w:tab/>
          <w:t>3</w:t>
        </w:r>
      </w:hyperlink>
    </w:p>
    <w:p w:rsidR="00554A64" w:rsidRDefault="00D10649">
      <w:pPr>
        <w:pStyle w:val="Contents2"/>
        <w:tabs>
          <w:tab w:val="right" w:leader="dot" w:pos="8704"/>
        </w:tabs>
      </w:pPr>
      <w:hyperlink r:id="rId12" w:history="1">
        <w:r>
          <w:t>2.3.Implementación</w:t>
        </w:r>
        <w:r>
          <w:tab/>
          <w:t>3</w:t>
        </w:r>
      </w:hyperlink>
    </w:p>
    <w:p w:rsidR="00554A64" w:rsidRDefault="00D10649">
      <w:pPr>
        <w:pStyle w:val="Contents2"/>
        <w:tabs>
          <w:tab w:val="right" w:leader="dot" w:pos="8704"/>
        </w:tabs>
      </w:pPr>
      <w:hyperlink r:id="rId13" w:history="1">
        <w:r>
          <w:t>2.4.Verificación</w:t>
        </w:r>
        <w:r>
          <w:tab/>
          <w:t>4</w:t>
        </w:r>
      </w:hyperlink>
    </w:p>
    <w:p w:rsidR="00554A64" w:rsidRDefault="00D10649">
      <w:pPr>
        <w:pStyle w:val="Contents2"/>
        <w:tabs>
          <w:tab w:val="right" w:leader="dot" w:pos="8704"/>
        </w:tabs>
      </w:pPr>
      <w:hyperlink r:id="rId14" w:history="1">
        <w:r>
          <w:t>2.5.Implantación</w:t>
        </w:r>
        <w:r>
          <w:tab/>
          <w:t>4</w:t>
        </w:r>
      </w:hyperlink>
    </w:p>
    <w:p w:rsidR="00554A64" w:rsidRDefault="00D10649">
      <w:pPr>
        <w:pStyle w:val="Contents2"/>
        <w:tabs>
          <w:tab w:val="right" w:leader="dot" w:pos="8704"/>
        </w:tabs>
      </w:pPr>
      <w:hyperlink r:id="rId15" w:history="1">
        <w:r>
          <w:t>2.6.Gestión de Proyecto</w:t>
        </w:r>
        <w:r>
          <w:tab/>
          <w:t>4</w:t>
        </w:r>
      </w:hyperlink>
    </w:p>
    <w:p w:rsidR="00554A64" w:rsidRDefault="00D10649">
      <w:pPr>
        <w:pStyle w:val="Contents2"/>
        <w:tabs>
          <w:tab w:val="right" w:leader="dot" w:pos="8704"/>
        </w:tabs>
      </w:pPr>
      <w:hyperlink r:id="rId16" w:history="1">
        <w:r>
          <w:t>2.7.Gestión de Configuración y Control de Cambios</w:t>
        </w:r>
        <w:r>
          <w:tab/>
          <w:t>4</w:t>
        </w:r>
      </w:hyperlink>
    </w:p>
    <w:p w:rsidR="00554A64" w:rsidRDefault="00D10649">
      <w:pPr>
        <w:pStyle w:val="Contents2"/>
        <w:tabs>
          <w:tab w:val="right" w:leader="dot" w:pos="8704"/>
        </w:tabs>
      </w:pPr>
      <w:hyperlink r:id="rId17" w:history="1">
        <w:r>
          <w:t>2.8.Gestión de Calidad</w:t>
        </w:r>
        <w:r>
          <w:tab/>
          <w:t>4</w:t>
        </w:r>
      </w:hyperlink>
    </w:p>
    <w:p w:rsidR="00554A64" w:rsidRDefault="00D10649">
      <w:pPr>
        <w:pStyle w:val="Contents2"/>
        <w:tabs>
          <w:tab w:val="right" w:leader="dot" w:pos="8704"/>
        </w:tabs>
      </w:pPr>
      <w:hyperlink r:id="rId18" w:history="1">
        <w:r>
          <w:t>2.9.Comunicación</w:t>
        </w:r>
        <w:r>
          <w:tab/>
          <w:t>4</w:t>
        </w:r>
      </w:hyperlink>
    </w:p>
    <w:p w:rsidR="00554A64" w:rsidRDefault="00D10649">
      <w:pPr>
        <w:pStyle w:val="Contents2"/>
        <w:tabs>
          <w:tab w:val="right" w:leader="dot" w:pos="8704"/>
        </w:tabs>
      </w:pPr>
      <w:hyperlink r:id="rId19" w:history="1">
        <w:r>
          <w:t>2.10.Formación y Entrenamiento</w:t>
        </w:r>
        <w:r>
          <w:tab/>
          <w:t>5</w:t>
        </w:r>
      </w:hyperlink>
    </w:p>
    <w:p w:rsidR="00554A64" w:rsidRDefault="00D10649">
      <w:pPr>
        <w:pStyle w:val="Contents1"/>
        <w:tabs>
          <w:tab w:val="right" w:leader="dot" w:pos="8504"/>
        </w:tabs>
      </w:pPr>
      <w:hyperlink r:id="rId20" w:history="1">
        <w:r>
          <w:t>3.Otras lecciones</w:t>
        </w:r>
        <w:r>
          <w:tab/>
          <w:t>5</w:t>
        </w:r>
      </w:hyperlink>
    </w:p>
    <w:p w:rsidR="00554A64" w:rsidRDefault="00D10649">
      <w:pPr>
        <w:pStyle w:val="Contents2"/>
        <w:tabs>
          <w:tab w:val="right" w:leader="dot" w:pos="8704"/>
        </w:tabs>
      </w:pPr>
      <w:hyperlink r:id="rId21" w:history="1">
        <w:r>
          <w:t>3.1.[Observaciones del Director]</w:t>
        </w:r>
        <w:r>
          <w:tab/>
          <w:t>5</w:t>
        </w:r>
      </w:hyperlink>
    </w:p>
    <w:p w:rsidR="00554A64" w:rsidRDefault="00D10649">
      <w:pPr>
        <w:pStyle w:val="Contents2"/>
        <w:tabs>
          <w:tab w:val="right" w:leader="dot" w:pos="8704"/>
        </w:tabs>
      </w:pPr>
      <w:hyperlink r:id="rId22" w:history="1">
        <w:r>
          <w:t>3.2.[otra lecc. 2]</w:t>
        </w:r>
        <w:r>
          <w:tab/>
          <w:t>5</w:t>
        </w:r>
      </w:hyperlink>
    </w:p>
    <w:p w:rsidR="00554A64" w:rsidRDefault="00D10649">
      <w:pPr>
        <w:pStyle w:val="MTemaNormal"/>
        <w:rPr>
          <w:b/>
          <w:caps/>
          <w:sz w:val="16"/>
        </w:rPr>
      </w:pPr>
      <w:r>
        <w:rPr>
          <w:rFonts w:ascii="Times New Roman" w:hAnsi="Times New Roman" w:cs="Times New Roman"/>
          <w:smallCaps/>
        </w:rPr>
        <w:fldChar w:fldCharType="end"/>
      </w:r>
    </w:p>
    <w:p w:rsidR="00554A64" w:rsidRDefault="00554A64">
      <w:pPr>
        <w:pStyle w:val="MTemaNormal"/>
      </w:pPr>
    </w:p>
    <w:p w:rsidR="00554A64" w:rsidRDefault="00554A64">
      <w:pPr>
        <w:pStyle w:val="MTemaNormal"/>
      </w:pPr>
    </w:p>
    <w:p w:rsidR="00554A64" w:rsidRDefault="00554A64">
      <w:pPr>
        <w:pStyle w:val="MTemaNormal"/>
      </w:pPr>
    </w:p>
    <w:p w:rsidR="00554A64" w:rsidRDefault="00D10649">
      <w:pPr>
        <w:pStyle w:val="MTema3"/>
        <w:pageBreakBefore/>
        <w:numPr>
          <w:ilvl w:val="0"/>
          <w:numId w:val="19"/>
        </w:numPr>
      </w:pPr>
      <w:bookmarkStart w:id="1" w:name="__RefHeading___Toc176624154"/>
      <w:r>
        <w:lastRenderedPageBreak/>
        <w:t>Introducción</w:t>
      </w:r>
      <w:bookmarkEnd w:id="1"/>
    </w:p>
    <w:p w:rsidR="00554A64" w:rsidRDefault="00D10649" w:rsidP="00474A0D">
      <w:pPr>
        <w:pStyle w:val="MNormal"/>
        <w:ind w:left="567"/>
        <w:jc w:val="both"/>
      </w:pPr>
      <w:r>
        <w:rPr>
          <w:u w:val="single"/>
        </w:rPr>
        <w:t>Lección Aprendida</w:t>
      </w:r>
      <w:r>
        <w:t>: Exper</w:t>
      </w:r>
      <w:r>
        <w:t>iencia positiva o negativa obtenida durante la realización de alguna actividad. Se trata del registro de mejores prácticas, problemas recurrentes o experiencias exitosas, durante la implantación del proceso.</w:t>
      </w:r>
    </w:p>
    <w:p w:rsidR="00554A64" w:rsidRDefault="00D10649" w:rsidP="00474A0D">
      <w:pPr>
        <w:pStyle w:val="MNormal"/>
        <w:ind w:left="567"/>
        <w:jc w:val="both"/>
      </w:pPr>
      <w:r>
        <w:t>La siguiente lista de verificación es actualizad</w:t>
      </w:r>
      <w:r>
        <w:t xml:space="preserve">a (agregando, modificando y/o eliminando </w:t>
      </w:r>
      <w:r w:rsidR="00474A0D">
        <w:t>ítems</w:t>
      </w:r>
      <w:r>
        <w:t>, cada 15 días en la reunión de equipo).</w:t>
      </w:r>
    </w:p>
    <w:p w:rsidR="00474A0D" w:rsidRDefault="00474A0D" w:rsidP="00474A0D">
      <w:pPr>
        <w:pStyle w:val="MNormal"/>
        <w:ind w:left="567"/>
        <w:jc w:val="both"/>
      </w:pPr>
    </w:p>
    <w:p w:rsidR="00554A64" w:rsidRDefault="00D10649">
      <w:pPr>
        <w:pStyle w:val="MTema3"/>
      </w:pPr>
      <w:bookmarkStart w:id="2" w:name="__RefHeading___Toc176624155"/>
      <w:r>
        <w:t>Por Disciplinas</w:t>
      </w:r>
      <w:bookmarkEnd w:id="2"/>
    </w:p>
    <w:p w:rsidR="00554A64" w:rsidRDefault="00D10649">
      <w:pPr>
        <w:pStyle w:val="MTema2"/>
        <w:numPr>
          <w:ilvl w:val="1"/>
          <w:numId w:val="8"/>
        </w:numPr>
        <w:tabs>
          <w:tab w:val="clear" w:pos="1418"/>
          <w:tab w:val="left" w:pos="1429"/>
        </w:tabs>
        <w:ind w:hanging="709"/>
      </w:pPr>
      <w:bookmarkStart w:id="3" w:name="__RefHeading___Toc176624156"/>
      <w:r>
        <w:t>Requerimientos</w:t>
      </w:r>
      <w:bookmarkEnd w:id="3"/>
    </w:p>
    <w:p w:rsidR="00554A64" w:rsidRDefault="00D10649" w:rsidP="00474A0D">
      <w:pPr>
        <w:pStyle w:val="MTemaNormal"/>
      </w:pPr>
      <w:r>
        <w:t>Las reuniones con el cliente deben tener una hora de comienzo y fin, y lineamientos preestablecidos de los temas a tratar.</w:t>
      </w:r>
    </w:p>
    <w:p w:rsidR="00554A64" w:rsidRDefault="00D10649">
      <w:pPr>
        <w:pStyle w:val="MTema2"/>
        <w:numPr>
          <w:ilvl w:val="1"/>
          <w:numId w:val="8"/>
        </w:numPr>
        <w:tabs>
          <w:tab w:val="clear" w:pos="1418"/>
          <w:tab w:val="left" w:pos="1429"/>
        </w:tabs>
        <w:ind w:hanging="709"/>
      </w:pPr>
      <w:bookmarkStart w:id="4" w:name="__RefHeading___Toc176624157"/>
      <w:r>
        <w:t>Diseño</w:t>
      </w:r>
      <w:bookmarkEnd w:id="4"/>
    </w:p>
    <w:p w:rsidR="00554A64" w:rsidRDefault="00D10649" w:rsidP="00474A0D">
      <w:pPr>
        <w:pStyle w:val="Standard"/>
        <w:numPr>
          <w:ilvl w:val="0"/>
          <w:numId w:val="33"/>
        </w:numPr>
        <w:jc w:val="both"/>
      </w:pPr>
      <w:r>
        <w:rPr>
          <w:rFonts w:ascii="Verdana" w:hAnsi="Verdana"/>
          <w:color w:val="000000"/>
          <w:szCs w:val="20"/>
        </w:rPr>
        <w:t>Dividi</w:t>
      </w:r>
      <w:r>
        <w:rPr>
          <w:rFonts w:ascii="Verdana" w:hAnsi="Verdana"/>
          <w:color w:val="000000"/>
          <w:szCs w:val="20"/>
        </w:rPr>
        <w:t>r el sistema en componentes, donde cada uno cumple un rol específico en la realidad. De esta forma se logra que las operaciones en esos componentes estén relacionadas entre sí, logrando componentes cohesivos.</w:t>
      </w:r>
    </w:p>
    <w:p w:rsidR="00554A64" w:rsidRDefault="00D10649" w:rsidP="00474A0D">
      <w:pPr>
        <w:pStyle w:val="Standard"/>
        <w:numPr>
          <w:ilvl w:val="0"/>
          <w:numId w:val="33"/>
        </w:numPr>
        <w:jc w:val="both"/>
      </w:pPr>
      <w:bookmarkStart w:id="5" w:name="docs-internal-guid-61fe0253-74d8-e507-cb"/>
      <w:bookmarkEnd w:id="5"/>
      <w:r>
        <w:rPr>
          <w:rFonts w:ascii="Verdana" w:hAnsi="Verdana"/>
          <w:color w:val="000000"/>
          <w:szCs w:val="20"/>
        </w:rPr>
        <w:t>No utilizar un único controlador para todo el s</w:t>
      </w:r>
      <w:r>
        <w:rPr>
          <w:rFonts w:ascii="Verdana" w:hAnsi="Verdana"/>
          <w:color w:val="000000"/>
          <w:szCs w:val="20"/>
        </w:rPr>
        <w:t>istema. Es conveniente que haya un controlador por subsistema. De esta forma cada controlador implementa únicamente la interfaz que provee el subsistema. Esto tiene como consecuencia controladores menos acoplados y más cohesivos.</w:t>
      </w:r>
    </w:p>
    <w:p w:rsidR="00554A64" w:rsidRDefault="00D10649" w:rsidP="00474A0D">
      <w:pPr>
        <w:pStyle w:val="Standard"/>
        <w:numPr>
          <w:ilvl w:val="0"/>
          <w:numId w:val="33"/>
        </w:numPr>
        <w:jc w:val="both"/>
      </w:pPr>
      <w:bookmarkStart w:id="6" w:name="docs-internal-guid-61fe0253-74f5-c761-b2"/>
      <w:bookmarkEnd w:id="6"/>
      <w:r>
        <w:rPr>
          <w:rFonts w:ascii="Verdana" w:hAnsi="Verdana"/>
          <w:color w:val="000000"/>
          <w:szCs w:val="20"/>
        </w:rPr>
        <w:t>Diseñar la lógica de negoc</w:t>
      </w:r>
      <w:r>
        <w:rPr>
          <w:rFonts w:ascii="Verdana" w:hAnsi="Verdana"/>
          <w:color w:val="000000"/>
          <w:szCs w:val="20"/>
        </w:rPr>
        <w:t>io sin tener en cuenta aspectos de seguridad. La capa de seguridad puede implementarse luego como una capa en un nivel superior que controla los permisos e invoca a las operaciones de la lógica de negocio. De esta forma se logra dividir mejor las responsab</w:t>
      </w:r>
      <w:r>
        <w:rPr>
          <w:rFonts w:ascii="Verdana" w:hAnsi="Verdana"/>
          <w:color w:val="000000"/>
          <w:szCs w:val="20"/>
        </w:rPr>
        <w:t>ilidades y no acoplar a la lógica de negocio a un mecanismo de seguridad concreto.</w:t>
      </w:r>
    </w:p>
    <w:p w:rsidR="00554A64" w:rsidRDefault="00D10649" w:rsidP="00474A0D">
      <w:pPr>
        <w:pStyle w:val="Standard"/>
        <w:numPr>
          <w:ilvl w:val="0"/>
          <w:numId w:val="33"/>
        </w:numPr>
        <w:jc w:val="both"/>
      </w:pPr>
      <w:bookmarkStart w:id="7" w:name="docs-internal-guid-61fe0253-74f5-e494-61"/>
      <w:bookmarkEnd w:id="7"/>
      <w:r>
        <w:rPr>
          <w:rFonts w:ascii="Verdana" w:hAnsi="Verdana"/>
          <w:color w:val="000000"/>
          <w:szCs w:val="20"/>
        </w:rPr>
        <w:t>Definir un conjunto de clases común a todas las capas que sirvan para la comunicación entre ellas. De esta forma se logra un mecanismo uniforme de comunicación y no se requi</w:t>
      </w:r>
      <w:r>
        <w:rPr>
          <w:rFonts w:ascii="Verdana" w:hAnsi="Verdana"/>
          <w:color w:val="000000"/>
          <w:szCs w:val="20"/>
        </w:rPr>
        <w:t>ere la transformación de un objeto a otro equivalente con el único fin de transmitirlo de una capa a otra.</w:t>
      </w:r>
    </w:p>
    <w:p w:rsidR="00554A64" w:rsidRDefault="00D10649" w:rsidP="00474A0D">
      <w:pPr>
        <w:pStyle w:val="Standard"/>
        <w:numPr>
          <w:ilvl w:val="0"/>
          <w:numId w:val="33"/>
        </w:numPr>
        <w:jc w:val="both"/>
      </w:pPr>
      <w:r>
        <w:rPr>
          <w:rFonts w:ascii="Verdana" w:hAnsi="Verdana"/>
          <w:color w:val="000000"/>
          <w:szCs w:val="20"/>
        </w:rPr>
        <w:t xml:space="preserve">No usar siempre tipos de datos. La definición de tipos de datos es un objeto sin “lógica”, compuesto únicamente por atributos y sus métodos </w:t>
      </w:r>
      <w:proofErr w:type="spellStart"/>
      <w:proofErr w:type="gramStart"/>
      <w:r>
        <w:rPr>
          <w:rFonts w:ascii="Verdana" w:hAnsi="Verdana"/>
          <w:color w:val="000000"/>
          <w:szCs w:val="20"/>
        </w:rPr>
        <w:t>get</w:t>
      </w:r>
      <w:proofErr w:type="spellEnd"/>
      <w:r>
        <w:rPr>
          <w:rFonts w:ascii="Verdana" w:hAnsi="Verdana"/>
          <w:color w:val="000000"/>
          <w:szCs w:val="20"/>
        </w:rPr>
        <w:t>(</w:t>
      </w:r>
      <w:proofErr w:type="gramEnd"/>
      <w:r>
        <w:rPr>
          <w:rFonts w:ascii="Verdana" w:hAnsi="Verdana"/>
          <w:color w:val="000000"/>
          <w:szCs w:val="20"/>
        </w:rPr>
        <w:t xml:space="preserve">) y </w:t>
      </w:r>
      <w:r>
        <w:rPr>
          <w:rFonts w:ascii="Verdana" w:hAnsi="Verdana"/>
          <w:color w:val="000000"/>
          <w:szCs w:val="20"/>
        </w:rPr>
        <w:t xml:space="preserve">set() correspondientes. Son utilizados para la comunicación entre capas. Generalmente al usar tipo de datos se tiene clases que representan entidades de la realidad y que encapsulan la lógica. Típicamente, tiene métodos del tipo </w:t>
      </w:r>
      <w:proofErr w:type="spellStart"/>
      <w:proofErr w:type="gramStart"/>
      <w:r>
        <w:rPr>
          <w:rFonts w:ascii="Verdana" w:hAnsi="Verdana"/>
          <w:color w:val="000000"/>
          <w:szCs w:val="20"/>
        </w:rPr>
        <w:t>getDatos</w:t>
      </w:r>
      <w:proofErr w:type="spellEnd"/>
      <w:r>
        <w:rPr>
          <w:rFonts w:ascii="Verdana" w:hAnsi="Verdana"/>
          <w:color w:val="000000"/>
          <w:szCs w:val="20"/>
        </w:rPr>
        <w:t>(</w:t>
      </w:r>
      <w:proofErr w:type="gramEnd"/>
      <w:r>
        <w:rPr>
          <w:rFonts w:ascii="Verdana" w:hAnsi="Verdana"/>
          <w:color w:val="000000"/>
          <w:szCs w:val="20"/>
        </w:rPr>
        <w:t>) que devuelven lo</w:t>
      </w:r>
      <w:r>
        <w:rPr>
          <w:rFonts w:ascii="Verdana" w:hAnsi="Verdana"/>
          <w:color w:val="000000"/>
          <w:szCs w:val="20"/>
        </w:rPr>
        <w:t>s tipos de datos que los representan. Esto tiene como desventaja que se requiere implementar más clases y métodos y por lo general las clases de las entidades y las clases de los tipos de datos que los representan son muy similares. El único cuidado que se</w:t>
      </w:r>
      <w:r>
        <w:rPr>
          <w:rFonts w:ascii="Verdana" w:hAnsi="Verdana"/>
          <w:color w:val="000000"/>
          <w:szCs w:val="20"/>
        </w:rPr>
        <w:t xml:space="preserve"> tiene que tener es que las clases que se utilizaran como tipos de datos no dependan de clases como controladores, etc. Solo pueden depender de clases que representen entidades de la realidad.</w:t>
      </w:r>
    </w:p>
    <w:p w:rsidR="00554A64" w:rsidRDefault="00D10649">
      <w:pPr>
        <w:pStyle w:val="MTema2"/>
        <w:numPr>
          <w:ilvl w:val="1"/>
          <w:numId w:val="8"/>
        </w:numPr>
        <w:tabs>
          <w:tab w:val="clear" w:pos="1418"/>
          <w:tab w:val="left" w:pos="1429"/>
        </w:tabs>
        <w:ind w:hanging="709"/>
      </w:pPr>
      <w:bookmarkStart w:id="8" w:name="__RefHeading___Toc176624158"/>
      <w:r>
        <w:t>Implementación</w:t>
      </w:r>
      <w:bookmarkEnd w:id="8"/>
    </w:p>
    <w:p w:rsidR="00554A64" w:rsidRDefault="00D10649">
      <w:pPr>
        <w:pStyle w:val="MTemaNormal"/>
        <w:numPr>
          <w:ilvl w:val="0"/>
          <w:numId w:val="22"/>
        </w:numPr>
      </w:pPr>
      <w:r>
        <w:t>[El plazo límite para reportar las pruebas unita</w:t>
      </w:r>
      <w:r>
        <w:t>rias es...]</w:t>
      </w:r>
    </w:p>
    <w:p w:rsidR="00554A64" w:rsidRDefault="00D10649">
      <w:pPr>
        <w:pStyle w:val="MTemaNormal"/>
        <w:numPr>
          <w:ilvl w:val="0"/>
          <w:numId w:val="2"/>
        </w:numPr>
      </w:pPr>
      <w:r>
        <w:t>[No modificar los elementos de línea base sin gestión de cambios...]</w:t>
      </w:r>
    </w:p>
    <w:p w:rsidR="00554A64" w:rsidRDefault="00D10649">
      <w:pPr>
        <w:pStyle w:val="MTemaNormal"/>
        <w:numPr>
          <w:ilvl w:val="0"/>
          <w:numId w:val="2"/>
        </w:numPr>
      </w:pPr>
      <w:r>
        <w:t xml:space="preserve">[Atención al integrar </w:t>
      </w:r>
      <w:proofErr w:type="spellStart"/>
      <w:r>
        <w:t>modulo</w:t>
      </w:r>
      <w:proofErr w:type="spellEnd"/>
      <w:r>
        <w:t xml:space="preserve"> </w:t>
      </w:r>
      <w:proofErr w:type="spellStart"/>
      <w:r>
        <w:t>jjj</w:t>
      </w:r>
      <w:proofErr w:type="spellEnd"/>
      <w:r>
        <w:t xml:space="preserve"> con </w:t>
      </w:r>
      <w:proofErr w:type="spellStart"/>
      <w:r>
        <w:t>modulo</w:t>
      </w:r>
      <w:proofErr w:type="spellEnd"/>
      <w:r>
        <w:t xml:space="preserve"> mmm...]</w:t>
      </w:r>
    </w:p>
    <w:p w:rsidR="00554A64" w:rsidRDefault="00D10649">
      <w:pPr>
        <w:pStyle w:val="MTema2"/>
        <w:numPr>
          <w:ilvl w:val="1"/>
          <w:numId w:val="8"/>
        </w:numPr>
        <w:tabs>
          <w:tab w:val="clear" w:pos="1418"/>
          <w:tab w:val="left" w:pos="1429"/>
        </w:tabs>
        <w:ind w:hanging="709"/>
      </w:pPr>
      <w:bookmarkStart w:id="9" w:name="__RefHeading___Toc176624159"/>
      <w:r>
        <w:t>Verificación</w:t>
      </w:r>
      <w:bookmarkEnd w:id="9"/>
    </w:p>
    <w:p w:rsidR="00554A64" w:rsidRDefault="00D10649">
      <w:pPr>
        <w:pStyle w:val="MTemaNormal"/>
        <w:numPr>
          <w:ilvl w:val="0"/>
          <w:numId w:val="23"/>
        </w:numPr>
      </w:pPr>
      <w:r>
        <w:t>[...]</w:t>
      </w:r>
    </w:p>
    <w:p w:rsidR="00554A64" w:rsidRDefault="00D10649">
      <w:pPr>
        <w:pStyle w:val="MTemaNormal"/>
        <w:numPr>
          <w:ilvl w:val="0"/>
          <w:numId w:val="2"/>
        </w:numPr>
      </w:pPr>
      <w:r>
        <w:t>[...]</w:t>
      </w:r>
    </w:p>
    <w:p w:rsidR="00554A64" w:rsidRDefault="00D10649">
      <w:pPr>
        <w:pStyle w:val="MTema2"/>
        <w:numPr>
          <w:ilvl w:val="1"/>
          <w:numId w:val="8"/>
        </w:numPr>
        <w:tabs>
          <w:tab w:val="clear" w:pos="1418"/>
          <w:tab w:val="left" w:pos="1429"/>
        </w:tabs>
        <w:ind w:hanging="709"/>
      </w:pPr>
      <w:bookmarkStart w:id="10" w:name="__RefHeading___Toc176624160"/>
      <w:r>
        <w:t>Implantación</w:t>
      </w:r>
      <w:bookmarkEnd w:id="10"/>
    </w:p>
    <w:p w:rsidR="00554A64" w:rsidRDefault="00D10649">
      <w:pPr>
        <w:pStyle w:val="MTemaNormal"/>
        <w:numPr>
          <w:ilvl w:val="0"/>
          <w:numId w:val="24"/>
        </w:numPr>
      </w:pPr>
      <w:r>
        <w:t>[Verificar que el servidor de producción cuenta con...]</w:t>
      </w:r>
    </w:p>
    <w:p w:rsidR="00554A64" w:rsidRDefault="00D10649">
      <w:pPr>
        <w:pStyle w:val="MTemaNormal"/>
        <w:numPr>
          <w:ilvl w:val="0"/>
          <w:numId w:val="2"/>
        </w:numPr>
      </w:pPr>
      <w:r>
        <w:lastRenderedPageBreak/>
        <w:t>[...]</w:t>
      </w:r>
    </w:p>
    <w:p w:rsidR="00554A64" w:rsidRDefault="00D10649">
      <w:pPr>
        <w:pStyle w:val="MTema2"/>
        <w:numPr>
          <w:ilvl w:val="1"/>
          <w:numId w:val="8"/>
        </w:numPr>
        <w:tabs>
          <w:tab w:val="clear" w:pos="1418"/>
          <w:tab w:val="left" w:pos="1429"/>
        </w:tabs>
        <w:ind w:hanging="709"/>
      </w:pPr>
      <w:bookmarkStart w:id="11" w:name="__RefHeading___Toc176624161"/>
      <w:r>
        <w:t>Gestión de Proyecto</w:t>
      </w:r>
      <w:bookmarkEnd w:id="11"/>
    </w:p>
    <w:p w:rsidR="00554A64" w:rsidRDefault="00D10649" w:rsidP="00474A0D">
      <w:pPr>
        <w:pStyle w:val="Standard"/>
        <w:numPr>
          <w:ilvl w:val="0"/>
          <w:numId w:val="34"/>
        </w:numPr>
        <w:jc w:val="both"/>
      </w:pPr>
      <w:r>
        <w:rPr>
          <w:rFonts w:ascii="Verdana" w:hAnsi="Verdana"/>
          <w:color w:val="000000"/>
          <w:szCs w:val="20"/>
        </w:rPr>
        <w:t>Organizar reuniones con temas marcados en tiempos acotados.</w:t>
      </w:r>
      <w:bookmarkStart w:id="12" w:name="docs-internal-guid-61fe0253-74d3-b74c-51"/>
      <w:bookmarkEnd w:id="12"/>
      <w:r w:rsidR="00474A0D">
        <w:t xml:space="preserve"> </w:t>
      </w:r>
      <w:r w:rsidRPr="00474A0D">
        <w:rPr>
          <w:rFonts w:ascii="Verdana" w:hAnsi="Verdana"/>
          <w:color w:val="000000"/>
          <w:szCs w:val="20"/>
        </w:rPr>
        <w:t>Antes de una reunión, preparar los temas a tratar.</w:t>
      </w:r>
    </w:p>
    <w:p w:rsidR="00554A64" w:rsidRDefault="00D10649" w:rsidP="00474A0D">
      <w:pPr>
        <w:pStyle w:val="Standard"/>
        <w:numPr>
          <w:ilvl w:val="0"/>
          <w:numId w:val="34"/>
        </w:numPr>
        <w:jc w:val="both"/>
      </w:pPr>
      <w:bookmarkStart w:id="13" w:name="docs-internal-guid-61fe0253-74d3-cf7c-7d"/>
      <w:bookmarkEnd w:id="13"/>
      <w:r>
        <w:rPr>
          <w:rFonts w:ascii="Verdana" w:hAnsi="Verdana"/>
          <w:color w:val="000000"/>
          <w:szCs w:val="20"/>
        </w:rPr>
        <w:t>En las reuniones de planificación, procurar que cada responsable de área conozca las tareas de la iteración y los entregables asociados por seman</w:t>
      </w:r>
      <w:r>
        <w:rPr>
          <w:rFonts w:ascii="Verdana" w:hAnsi="Verdana"/>
          <w:color w:val="000000"/>
          <w:szCs w:val="20"/>
        </w:rPr>
        <w:t>a.</w:t>
      </w:r>
    </w:p>
    <w:p w:rsidR="00554A64" w:rsidRDefault="00D10649" w:rsidP="00474A0D">
      <w:pPr>
        <w:pStyle w:val="Standard"/>
        <w:numPr>
          <w:ilvl w:val="0"/>
          <w:numId w:val="34"/>
        </w:numPr>
        <w:jc w:val="both"/>
      </w:pPr>
      <w:bookmarkStart w:id="14" w:name="docs-internal-guid-61fe0253-74d3-e222-54"/>
      <w:bookmarkEnd w:id="14"/>
      <w:r>
        <w:rPr>
          <w:rFonts w:ascii="Verdana" w:hAnsi="Verdana"/>
          <w:color w:val="000000"/>
          <w:szCs w:val="20"/>
        </w:rPr>
        <w:t>Siempre poner en conocimiento general las planificaciones y discutirlas.</w:t>
      </w:r>
    </w:p>
    <w:p w:rsidR="00554A64" w:rsidRDefault="00D10649" w:rsidP="00474A0D">
      <w:pPr>
        <w:pStyle w:val="Standard"/>
        <w:numPr>
          <w:ilvl w:val="0"/>
          <w:numId w:val="34"/>
        </w:numPr>
        <w:jc w:val="both"/>
      </w:pPr>
      <w:r>
        <w:rPr>
          <w:rFonts w:ascii="Verdana" w:hAnsi="Verdana"/>
          <w:color w:val="000000"/>
          <w:szCs w:val="20"/>
        </w:rPr>
        <w:t>Asignar tareas individuales en lugar de colectivas.</w:t>
      </w:r>
    </w:p>
    <w:p w:rsidR="00554A64" w:rsidRDefault="00D10649">
      <w:pPr>
        <w:pStyle w:val="MTema2"/>
        <w:numPr>
          <w:ilvl w:val="1"/>
          <w:numId w:val="8"/>
        </w:numPr>
        <w:tabs>
          <w:tab w:val="clear" w:pos="1418"/>
          <w:tab w:val="left" w:pos="1429"/>
        </w:tabs>
        <w:ind w:hanging="709"/>
      </w:pPr>
      <w:bookmarkStart w:id="15" w:name="__RefHeading___Toc176624162"/>
      <w:r>
        <w:t>Gestión de Configuración y Control de Cambios</w:t>
      </w:r>
      <w:bookmarkEnd w:id="15"/>
    </w:p>
    <w:p w:rsidR="00554A64" w:rsidRDefault="00D10649" w:rsidP="00474A0D">
      <w:pPr>
        <w:pStyle w:val="Standard"/>
        <w:numPr>
          <w:ilvl w:val="0"/>
          <w:numId w:val="35"/>
        </w:numPr>
        <w:jc w:val="both"/>
      </w:pPr>
      <w:r>
        <w:rPr>
          <w:rFonts w:ascii="Verdana" w:hAnsi="Verdana"/>
          <w:color w:val="000000"/>
          <w:szCs w:val="20"/>
        </w:rPr>
        <w:t xml:space="preserve">El uso de </w:t>
      </w:r>
      <w:proofErr w:type="spellStart"/>
      <w:r>
        <w:rPr>
          <w:rFonts w:ascii="Verdana" w:hAnsi="Verdana"/>
          <w:color w:val="000000"/>
          <w:szCs w:val="20"/>
        </w:rPr>
        <w:t>Github</w:t>
      </w:r>
      <w:proofErr w:type="spellEnd"/>
      <w:r>
        <w:rPr>
          <w:rFonts w:ascii="Verdana" w:hAnsi="Verdana"/>
          <w:color w:val="000000"/>
          <w:szCs w:val="20"/>
        </w:rPr>
        <w:t xml:space="preserve"> no requiere una estructura de carpetas.</w:t>
      </w:r>
    </w:p>
    <w:p w:rsidR="00554A64" w:rsidRDefault="00D10649" w:rsidP="00474A0D">
      <w:pPr>
        <w:pStyle w:val="Standard"/>
        <w:numPr>
          <w:ilvl w:val="0"/>
          <w:numId w:val="35"/>
        </w:numPr>
        <w:jc w:val="both"/>
      </w:pPr>
      <w:bookmarkStart w:id="16" w:name="docs-internal-guid-61fe0253-74d6-c59d-35"/>
      <w:bookmarkEnd w:id="16"/>
      <w:r>
        <w:rPr>
          <w:rFonts w:ascii="Verdana" w:hAnsi="Verdana"/>
          <w:color w:val="000000"/>
          <w:szCs w:val="20"/>
        </w:rPr>
        <w:t>El ambiente controlado de</w:t>
      </w:r>
      <w:r>
        <w:rPr>
          <w:rFonts w:ascii="Verdana" w:hAnsi="Verdana"/>
          <w:color w:val="000000"/>
          <w:szCs w:val="20"/>
        </w:rPr>
        <w:t xml:space="preserve"> desarrollo tuvo que haber sido creado desde antes que comience la implementación.</w:t>
      </w:r>
    </w:p>
    <w:p w:rsidR="00554A64" w:rsidRDefault="00D10649" w:rsidP="00474A0D">
      <w:pPr>
        <w:pStyle w:val="Standard"/>
        <w:numPr>
          <w:ilvl w:val="0"/>
          <w:numId w:val="35"/>
        </w:numPr>
        <w:jc w:val="both"/>
      </w:pPr>
      <w:bookmarkStart w:id="17" w:name="docs-internal-guid-61fe0253-74d7-0ab2-f8"/>
      <w:bookmarkEnd w:id="17"/>
      <w:r>
        <w:rPr>
          <w:rFonts w:ascii="Verdana" w:hAnsi="Verdana"/>
          <w:color w:val="000000"/>
          <w:szCs w:val="20"/>
        </w:rPr>
        <w:t>No recaer en que todos conocen las herramientas, ayudarlos en lo que se pueda a que se adapten.</w:t>
      </w:r>
    </w:p>
    <w:p w:rsidR="00554A64" w:rsidRDefault="00D10649" w:rsidP="00474A0D">
      <w:pPr>
        <w:pStyle w:val="Standard"/>
        <w:numPr>
          <w:ilvl w:val="0"/>
          <w:numId w:val="35"/>
        </w:numPr>
        <w:jc w:val="both"/>
      </w:pPr>
      <w:r>
        <w:rPr>
          <w:rFonts w:ascii="Verdana" w:hAnsi="Verdana"/>
          <w:color w:val="000000"/>
          <w:szCs w:val="20"/>
        </w:rPr>
        <w:t>Seguir de cerca los cambios que se realicen en el repositorio, ya que al prin</w:t>
      </w:r>
      <w:r>
        <w:rPr>
          <w:rFonts w:ascii="Verdana" w:hAnsi="Verdana"/>
          <w:color w:val="000000"/>
          <w:szCs w:val="20"/>
        </w:rPr>
        <w:t>cipio hay más probabilidad de errores.</w:t>
      </w:r>
    </w:p>
    <w:p w:rsidR="00554A64" w:rsidRDefault="00D10649">
      <w:pPr>
        <w:pStyle w:val="MTema2"/>
        <w:numPr>
          <w:ilvl w:val="1"/>
          <w:numId w:val="8"/>
        </w:numPr>
        <w:tabs>
          <w:tab w:val="clear" w:pos="1418"/>
          <w:tab w:val="left" w:pos="1429"/>
        </w:tabs>
        <w:ind w:hanging="709"/>
      </w:pPr>
      <w:bookmarkStart w:id="18" w:name="__RefHeading___Toc176624163"/>
      <w:r>
        <w:t>Gestión de Calidad</w:t>
      </w:r>
      <w:bookmarkEnd w:id="18"/>
    </w:p>
    <w:p w:rsidR="00554A64" w:rsidRDefault="00D10649" w:rsidP="00474A0D">
      <w:pPr>
        <w:pStyle w:val="MTemaNormal"/>
        <w:numPr>
          <w:ilvl w:val="0"/>
          <w:numId w:val="36"/>
        </w:numPr>
      </w:pPr>
      <w:r>
        <w:t xml:space="preserve">Planificar y comunicar a los responsables de cada </w:t>
      </w:r>
      <w:r w:rsidRPr="00474A0D">
        <w:rPr>
          <w:lang w:val="es-UY"/>
        </w:rPr>
        <w:t>área los</w:t>
      </w:r>
      <w:r>
        <w:t xml:space="preserve"> entregables de la semana los días lunes o domingos de noche, así pueden organizar las tareas entre los integrantes del área.</w:t>
      </w:r>
    </w:p>
    <w:p w:rsidR="00554A64" w:rsidRDefault="00D10649" w:rsidP="00474A0D">
      <w:pPr>
        <w:pStyle w:val="MTemaNormal"/>
        <w:numPr>
          <w:ilvl w:val="0"/>
          <w:numId w:val="36"/>
        </w:numPr>
      </w:pPr>
      <w:r>
        <w:t>Definir todas las semanas una hora límite de entrega, dependiendo de la cantidad de documentos a entregar y la carga del trabajo d</w:t>
      </w:r>
      <w:r>
        <w:t>e cada integrante.</w:t>
      </w:r>
    </w:p>
    <w:p w:rsidR="00554A64" w:rsidRDefault="00D10649" w:rsidP="00474A0D">
      <w:pPr>
        <w:pStyle w:val="MTemaNormal"/>
        <w:numPr>
          <w:ilvl w:val="0"/>
          <w:numId w:val="36"/>
        </w:numPr>
      </w:pPr>
      <w:r>
        <w:t>Seguir de cerca las reuniones con el cliente, para asegurarse de que los atributos de calidad más relevantes fueron identificados, tener claro cuáles son y definir las vías mediantes las cuales se validará y se hará seguimiento de cada u</w:t>
      </w:r>
      <w:r>
        <w:t>no.</w:t>
      </w:r>
    </w:p>
    <w:p w:rsidR="00554A64" w:rsidRDefault="00D10649" w:rsidP="00474A0D">
      <w:pPr>
        <w:pStyle w:val="MTemaNormal"/>
        <w:numPr>
          <w:ilvl w:val="0"/>
          <w:numId w:val="36"/>
        </w:numPr>
      </w:pPr>
      <w:r>
        <w:t>Tener comunicación continúa con los responsables de cada área para poder detectar de forma temprana posibles desviaciones y actuar de manera proactiva.</w:t>
      </w:r>
    </w:p>
    <w:p w:rsidR="00474A0D" w:rsidRDefault="00474A0D" w:rsidP="00474A0D">
      <w:pPr>
        <w:pStyle w:val="MTemaNormal"/>
        <w:numPr>
          <w:ilvl w:val="0"/>
          <w:numId w:val="36"/>
        </w:numPr>
      </w:pPr>
      <w:r>
        <w:t xml:space="preserve">Actualizar los documentos en las carpetas del </w:t>
      </w:r>
      <w:proofErr w:type="spellStart"/>
      <w:r>
        <w:t>GDrive</w:t>
      </w:r>
      <w:proofErr w:type="spellEnd"/>
      <w:r>
        <w:t xml:space="preserve"> luego de cada revisión, para que se trabaje siempre sobre la última. La última versión estará en dentro de la carpeta con el nombre del área asociada al documento, y las versiones anteriores del documento estarán dentro de una carpeta con dicho nombre.</w:t>
      </w:r>
    </w:p>
    <w:p w:rsidR="00554A64" w:rsidRDefault="00D10649">
      <w:pPr>
        <w:pStyle w:val="MTema2"/>
        <w:numPr>
          <w:ilvl w:val="1"/>
          <w:numId w:val="8"/>
        </w:numPr>
        <w:tabs>
          <w:tab w:val="clear" w:pos="1418"/>
          <w:tab w:val="left" w:pos="1429"/>
        </w:tabs>
        <w:ind w:hanging="709"/>
      </w:pPr>
      <w:bookmarkStart w:id="19" w:name="__RefHeading___Toc176624164"/>
      <w:r>
        <w:t>Comunicación</w:t>
      </w:r>
      <w:bookmarkEnd w:id="19"/>
    </w:p>
    <w:p w:rsidR="00474A0D" w:rsidRDefault="00D10649" w:rsidP="00474A0D">
      <w:pPr>
        <w:pStyle w:val="Sinespaciado"/>
        <w:numPr>
          <w:ilvl w:val="0"/>
          <w:numId w:val="38"/>
        </w:numPr>
        <w:rPr>
          <w:rFonts w:ascii="Verdana" w:hAnsi="Verdana"/>
          <w:sz w:val="20"/>
          <w:szCs w:val="24"/>
        </w:rPr>
      </w:pPr>
      <w:r w:rsidRPr="00474A0D">
        <w:rPr>
          <w:rFonts w:ascii="Verdana" w:hAnsi="Verdana"/>
          <w:sz w:val="20"/>
          <w:szCs w:val="24"/>
        </w:rPr>
        <w:t xml:space="preserve">Por consultas técnicas dirigirse a Santiago </w:t>
      </w:r>
      <w:proofErr w:type="spellStart"/>
      <w:r w:rsidRPr="00474A0D">
        <w:rPr>
          <w:rFonts w:ascii="Verdana" w:hAnsi="Verdana"/>
          <w:sz w:val="20"/>
          <w:szCs w:val="24"/>
        </w:rPr>
        <w:t>Mera</w:t>
      </w:r>
      <w:proofErr w:type="spellEnd"/>
      <w:r w:rsidRPr="00474A0D">
        <w:rPr>
          <w:rFonts w:ascii="Verdana" w:hAnsi="Verdana"/>
          <w:sz w:val="20"/>
          <w:szCs w:val="24"/>
        </w:rPr>
        <w:t xml:space="preserve"> o Daniel </w:t>
      </w:r>
      <w:proofErr w:type="spellStart"/>
      <w:r w:rsidRPr="00474A0D">
        <w:rPr>
          <w:rFonts w:ascii="Verdana" w:hAnsi="Verdana"/>
          <w:sz w:val="20"/>
          <w:szCs w:val="24"/>
        </w:rPr>
        <w:t>Rubino</w:t>
      </w:r>
      <w:proofErr w:type="spellEnd"/>
      <w:r w:rsidRPr="00474A0D">
        <w:rPr>
          <w:rFonts w:ascii="Verdana" w:hAnsi="Verdana"/>
          <w:sz w:val="20"/>
          <w:szCs w:val="24"/>
        </w:rPr>
        <w:t>.</w:t>
      </w:r>
    </w:p>
    <w:p w:rsidR="00474A0D" w:rsidRPr="00474A0D" w:rsidRDefault="00D10649" w:rsidP="00474A0D">
      <w:pPr>
        <w:pStyle w:val="Sinespaciado"/>
        <w:numPr>
          <w:ilvl w:val="0"/>
          <w:numId w:val="38"/>
        </w:numPr>
        <w:rPr>
          <w:rFonts w:ascii="Verdana" w:hAnsi="Verdana"/>
          <w:sz w:val="20"/>
          <w:szCs w:val="24"/>
          <w:lang w:val="es-UY"/>
        </w:rPr>
      </w:pPr>
      <w:r w:rsidRPr="00474A0D">
        <w:rPr>
          <w:rFonts w:ascii="Verdana" w:hAnsi="Verdana"/>
          <w:sz w:val="20"/>
          <w:szCs w:val="24"/>
          <w:lang w:val="es-UY"/>
        </w:rPr>
        <w:t>Por consultas del en</w:t>
      </w:r>
      <w:r w:rsidRPr="00474A0D">
        <w:rPr>
          <w:rFonts w:ascii="Verdana" w:hAnsi="Verdana"/>
          <w:sz w:val="20"/>
          <w:szCs w:val="24"/>
          <w:lang w:val="es-UY"/>
        </w:rPr>
        <w:t xml:space="preserve">torno del negocio dirigirse a Fabiana Pérez, Santiago Mera o Daniel </w:t>
      </w:r>
      <w:proofErr w:type="spellStart"/>
      <w:r w:rsidRPr="00474A0D">
        <w:rPr>
          <w:rFonts w:ascii="Verdana" w:hAnsi="Verdana"/>
          <w:sz w:val="20"/>
          <w:szCs w:val="24"/>
          <w:lang w:val="es-UY"/>
        </w:rPr>
        <w:t>Rubino</w:t>
      </w:r>
      <w:proofErr w:type="spellEnd"/>
      <w:r w:rsidRPr="00474A0D">
        <w:rPr>
          <w:rFonts w:ascii="Verdana" w:hAnsi="Verdana"/>
          <w:sz w:val="20"/>
          <w:szCs w:val="24"/>
          <w:lang w:val="es-UY"/>
        </w:rPr>
        <w:t>.</w:t>
      </w:r>
    </w:p>
    <w:p w:rsidR="00554A64" w:rsidRPr="00474A0D" w:rsidRDefault="00D10649" w:rsidP="00474A0D">
      <w:pPr>
        <w:pStyle w:val="Sinespaciado"/>
        <w:numPr>
          <w:ilvl w:val="0"/>
          <w:numId w:val="38"/>
        </w:numPr>
        <w:rPr>
          <w:rFonts w:ascii="Verdana" w:hAnsi="Verdana"/>
          <w:sz w:val="20"/>
          <w:szCs w:val="24"/>
          <w:lang w:val="es-UY"/>
        </w:rPr>
      </w:pPr>
      <w:r w:rsidRPr="00474A0D">
        <w:rPr>
          <w:rFonts w:ascii="Verdana" w:hAnsi="Verdana"/>
          <w:color w:val="000000"/>
          <w:sz w:val="20"/>
          <w:szCs w:val="20"/>
          <w:shd w:val="clear" w:color="auto" w:fill="FFFFFF"/>
          <w:lang w:val="es-UY"/>
        </w:rPr>
        <w:t xml:space="preserve">Incluir </w:t>
      </w:r>
      <w:proofErr w:type="spellStart"/>
      <w:r w:rsidRPr="00474A0D">
        <w:rPr>
          <w:rFonts w:ascii="Verdana" w:hAnsi="Verdana"/>
          <w:color w:val="000000"/>
          <w:sz w:val="20"/>
          <w:szCs w:val="20"/>
          <w:shd w:val="clear" w:color="auto" w:fill="FFFFFF"/>
          <w:lang w:val="es-UY"/>
        </w:rPr>
        <w:t>tags</w:t>
      </w:r>
      <w:proofErr w:type="spellEnd"/>
      <w:r w:rsidRPr="00474A0D">
        <w:rPr>
          <w:rFonts w:ascii="Verdana" w:hAnsi="Verdana"/>
          <w:color w:val="000000"/>
          <w:sz w:val="20"/>
          <w:szCs w:val="20"/>
          <w:shd w:val="clear" w:color="auto" w:fill="FFFFFF"/>
          <w:lang w:val="es-UY"/>
        </w:rPr>
        <w:t xml:space="preserve"> en el asunto de cada post en Google </w:t>
      </w:r>
      <w:proofErr w:type="spellStart"/>
      <w:r w:rsidRPr="00474A0D">
        <w:rPr>
          <w:rFonts w:ascii="Verdana" w:hAnsi="Verdana"/>
          <w:color w:val="000000"/>
          <w:sz w:val="20"/>
          <w:szCs w:val="20"/>
          <w:shd w:val="clear" w:color="auto" w:fill="FFFFFF"/>
          <w:lang w:val="es-UY"/>
        </w:rPr>
        <w:t>Groups</w:t>
      </w:r>
      <w:proofErr w:type="spellEnd"/>
      <w:r w:rsidRPr="00474A0D">
        <w:rPr>
          <w:rFonts w:ascii="Verdana" w:hAnsi="Verdana"/>
          <w:color w:val="000000"/>
          <w:sz w:val="20"/>
          <w:szCs w:val="20"/>
          <w:shd w:val="clear" w:color="auto" w:fill="FFFFFF"/>
          <w:lang w:val="es-UY"/>
        </w:rPr>
        <w:t xml:space="preserve"> para que cada integrante sepa cuáles debe leer y el grado de prioridad.</w:t>
      </w:r>
    </w:p>
    <w:p w:rsidR="00554A64" w:rsidRDefault="00554A64">
      <w:pPr>
        <w:pStyle w:val="MTemaNormal"/>
        <w:ind w:left="0"/>
      </w:pPr>
    </w:p>
    <w:p w:rsidR="00554A64" w:rsidRDefault="00D10649">
      <w:pPr>
        <w:pStyle w:val="MTema2"/>
        <w:numPr>
          <w:ilvl w:val="1"/>
          <w:numId w:val="8"/>
        </w:numPr>
        <w:tabs>
          <w:tab w:val="clear" w:pos="1418"/>
          <w:tab w:val="left" w:pos="1429"/>
        </w:tabs>
        <w:ind w:hanging="709"/>
      </w:pPr>
      <w:bookmarkStart w:id="20" w:name="__RefHeading___Toc176624165"/>
      <w:r>
        <w:t>Formación y Entrenamiento</w:t>
      </w:r>
      <w:bookmarkEnd w:id="20"/>
    </w:p>
    <w:p w:rsidR="00554A64" w:rsidRDefault="00D10649">
      <w:pPr>
        <w:pStyle w:val="MTemaNormal"/>
        <w:numPr>
          <w:ilvl w:val="0"/>
          <w:numId w:val="29"/>
        </w:numPr>
      </w:pPr>
      <w:r>
        <w:t>[...]</w:t>
      </w:r>
    </w:p>
    <w:p w:rsidR="00554A64" w:rsidRDefault="00D10649">
      <w:pPr>
        <w:pStyle w:val="MTemaNormal"/>
        <w:numPr>
          <w:ilvl w:val="0"/>
          <w:numId w:val="2"/>
        </w:numPr>
      </w:pPr>
      <w:r>
        <w:t>[...]</w:t>
      </w:r>
    </w:p>
    <w:p w:rsidR="00554A64" w:rsidRDefault="00554A64">
      <w:pPr>
        <w:pStyle w:val="MTemaNormal"/>
      </w:pPr>
    </w:p>
    <w:p w:rsidR="00554A64" w:rsidRDefault="00554A64">
      <w:pPr>
        <w:pStyle w:val="MTemaNormal"/>
      </w:pPr>
    </w:p>
    <w:p w:rsidR="00554A64" w:rsidRDefault="00D10649">
      <w:pPr>
        <w:pStyle w:val="MTema3"/>
        <w:numPr>
          <w:ilvl w:val="0"/>
          <w:numId w:val="30"/>
        </w:numPr>
      </w:pPr>
      <w:bookmarkStart w:id="21" w:name="__RefHeading___Toc176624166"/>
      <w:r>
        <w:t>Otras lecci</w:t>
      </w:r>
      <w:r>
        <w:t>ones</w:t>
      </w:r>
      <w:bookmarkEnd w:id="21"/>
    </w:p>
    <w:p w:rsidR="00554A64" w:rsidRDefault="00D10649">
      <w:pPr>
        <w:pStyle w:val="MTema2"/>
        <w:numPr>
          <w:ilvl w:val="1"/>
          <w:numId w:val="8"/>
        </w:numPr>
        <w:tabs>
          <w:tab w:val="clear" w:pos="1418"/>
          <w:tab w:val="left" w:pos="1429"/>
        </w:tabs>
        <w:ind w:hanging="709"/>
      </w:pPr>
      <w:bookmarkStart w:id="22" w:name="__RefHeading___Toc176624167"/>
      <w:r>
        <w:t>[Observaciones del Director]</w:t>
      </w:r>
      <w:bookmarkEnd w:id="22"/>
    </w:p>
    <w:p w:rsidR="00554A64" w:rsidRDefault="00D10649">
      <w:pPr>
        <w:pStyle w:val="MTemaNormal"/>
        <w:numPr>
          <w:ilvl w:val="0"/>
          <w:numId w:val="31"/>
        </w:numPr>
      </w:pPr>
      <w:r>
        <w:lastRenderedPageBreak/>
        <w:t>[Para futuras reuniones cambiar...]</w:t>
      </w:r>
    </w:p>
    <w:p w:rsidR="00554A64" w:rsidRDefault="00D10649">
      <w:pPr>
        <w:pStyle w:val="MTemaNormal"/>
        <w:numPr>
          <w:ilvl w:val="0"/>
          <w:numId w:val="12"/>
        </w:numPr>
      </w:pPr>
      <w:r>
        <w:t>[...]</w:t>
      </w:r>
    </w:p>
    <w:p w:rsidR="00554A64" w:rsidRDefault="00554A64">
      <w:pPr>
        <w:pStyle w:val="MTemaNormal"/>
        <w:ind w:left="927"/>
      </w:pPr>
    </w:p>
    <w:p w:rsidR="00554A64" w:rsidRDefault="00D10649">
      <w:pPr>
        <w:pStyle w:val="MTema2"/>
        <w:numPr>
          <w:ilvl w:val="1"/>
          <w:numId w:val="8"/>
        </w:numPr>
        <w:tabs>
          <w:tab w:val="clear" w:pos="1418"/>
          <w:tab w:val="left" w:pos="1429"/>
        </w:tabs>
        <w:ind w:hanging="709"/>
      </w:pPr>
      <w:bookmarkStart w:id="23" w:name="__RefHeading___Toc176624168"/>
      <w:r>
        <w:t xml:space="preserve">[otra </w:t>
      </w:r>
      <w:proofErr w:type="spellStart"/>
      <w:r>
        <w:t>lecc</w:t>
      </w:r>
      <w:proofErr w:type="spellEnd"/>
      <w:r>
        <w:t>. 2]</w:t>
      </w:r>
      <w:bookmarkEnd w:id="23"/>
    </w:p>
    <w:p w:rsidR="00554A64" w:rsidRDefault="00D10649">
      <w:pPr>
        <w:pStyle w:val="MTemaNormal"/>
        <w:numPr>
          <w:ilvl w:val="0"/>
          <w:numId w:val="32"/>
        </w:numPr>
      </w:pPr>
      <w:r>
        <w:t>[...]</w:t>
      </w:r>
    </w:p>
    <w:p w:rsidR="00554A64" w:rsidRDefault="00554A64">
      <w:pPr>
        <w:pStyle w:val="MNormal"/>
      </w:pPr>
    </w:p>
    <w:sectPr w:rsidR="00554A64">
      <w:footerReference w:type="default" r:id="rId23"/>
      <w:pgSz w:w="11906" w:h="16838"/>
      <w:pgMar w:top="1417" w:right="1701" w:bottom="1417" w:left="1701"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649" w:rsidRDefault="00D10649">
      <w:r>
        <w:separator/>
      </w:r>
    </w:p>
  </w:endnote>
  <w:endnote w:type="continuationSeparator" w:id="0">
    <w:p w:rsidR="00D10649" w:rsidRDefault="00D1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BB8" w:rsidRDefault="00D10649">
    <w:pPr>
      <w:pStyle w:val="Piedepgina"/>
    </w:pPr>
    <w:r>
      <w:t>Lecciones Aprendidas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474A0D">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474A0D">
      <w:rPr>
        <w:rStyle w:val="Nmerodepgina"/>
        <w:noProof/>
      </w:rPr>
      <w:t>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649" w:rsidRDefault="00D10649">
      <w:r>
        <w:rPr>
          <w:color w:val="000000"/>
        </w:rPr>
        <w:separator/>
      </w:r>
    </w:p>
  </w:footnote>
  <w:footnote w:type="continuationSeparator" w:id="0">
    <w:p w:rsidR="00D10649" w:rsidRDefault="00D10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E8C"/>
    <w:multiLevelType w:val="hybridMultilevel"/>
    <w:tmpl w:val="8D54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1D36"/>
    <w:multiLevelType w:val="multilevel"/>
    <w:tmpl w:val="9F1A32A4"/>
    <w:styleLink w:val="WW8Num3"/>
    <w:lvl w:ilvl="0">
      <w:start w:val="1"/>
      <w:numFmt w:val="decimal"/>
      <w:pStyle w:val="MTema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442033E"/>
    <w:multiLevelType w:val="hybridMultilevel"/>
    <w:tmpl w:val="D3FA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7709"/>
    <w:multiLevelType w:val="multilevel"/>
    <w:tmpl w:val="F048A1A8"/>
    <w:styleLink w:val="WW8Num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063D0791"/>
    <w:multiLevelType w:val="hybridMultilevel"/>
    <w:tmpl w:val="4B8C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23E5D"/>
    <w:multiLevelType w:val="multilevel"/>
    <w:tmpl w:val="762860BC"/>
    <w:styleLink w:val="WW8Num9"/>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0F137B81"/>
    <w:multiLevelType w:val="multilevel"/>
    <w:tmpl w:val="A8A2BE66"/>
    <w:styleLink w:val="WWNum9"/>
    <w:lvl w:ilvl="0">
      <w:numFmt w:val="bullet"/>
      <w:lvlText w:val=""/>
      <w:lvlJc w:val="left"/>
      <w:rPr>
        <w:rFonts w:cs="Symbol"/>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rPr>
    </w:lvl>
    <w:lvl w:ilvl="8">
      <w:numFmt w:val="bullet"/>
      <w:lvlText w:val=""/>
      <w:lvlJc w:val="left"/>
      <w:rPr>
        <w:rFonts w:cs="Wingdings"/>
      </w:rPr>
    </w:lvl>
  </w:abstractNum>
  <w:abstractNum w:abstractNumId="7">
    <w:nsid w:val="16695D65"/>
    <w:multiLevelType w:val="multilevel"/>
    <w:tmpl w:val="7BE43770"/>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1CDB37EE"/>
    <w:multiLevelType w:val="multilevel"/>
    <w:tmpl w:val="B9685282"/>
    <w:styleLink w:val="WW8Num5"/>
    <w:lvl w:ilvl="0">
      <w:numFmt w:val="bullet"/>
      <w:pStyle w:val="MVietas"/>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1D6F6324"/>
    <w:multiLevelType w:val="multilevel"/>
    <w:tmpl w:val="43569DF2"/>
    <w:styleLink w:val="WWNum7"/>
    <w:lvl w:ilvl="0">
      <w:numFmt w:val="bullet"/>
      <w:lvlText w:val=""/>
      <w:lvlJc w:val="left"/>
      <w:rPr>
        <w:rFonts w:cs="Symbol"/>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rPr>
    </w:lvl>
    <w:lvl w:ilvl="8">
      <w:numFmt w:val="bullet"/>
      <w:lvlText w:val=""/>
      <w:lvlJc w:val="left"/>
      <w:rPr>
        <w:rFonts w:cs="Wingdings"/>
      </w:rPr>
    </w:lvl>
  </w:abstractNum>
  <w:abstractNum w:abstractNumId="10">
    <w:nsid w:val="21C7782E"/>
    <w:multiLevelType w:val="multilevel"/>
    <w:tmpl w:val="7C203718"/>
    <w:styleLink w:val="WW8Num7"/>
    <w:lvl w:ilvl="0">
      <w:start w:val="1"/>
      <w:numFmt w:val="decimal"/>
      <w:pStyle w:val="MTema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1">
    <w:nsid w:val="227C3304"/>
    <w:multiLevelType w:val="multilevel"/>
    <w:tmpl w:val="AA4A7B04"/>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349339E3"/>
    <w:multiLevelType w:val="multilevel"/>
    <w:tmpl w:val="EB28E5B6"/>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35106A7E"/>
    <w:multiLevelType w:val="multilevel"/>
    <w:tmpl w:val="6D0A8A8C"/>
    <w:styleLink w:val="WWNum11"/>
    <w:lvl w:ilvl="0">
      <w:numFmt w:val="bullet"/>
      <w:lvlText w:val=""/>
      <w:lvlJc w:val="left"/>
      <w:rPr>
        <w:rFonts w:cs="Symbol"/>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rPr>
    </w:lvl>
    <w:lvl w:ilvl="8">
      <w:numFmt w:val="bullet"/>
      <w:lvlText w:val=""/>
      <w:lvlJc w:val="left"/>
      <w:rPr>
        <w:rFonts w:cs="Wingdings"/>
      </w:rPr>
    </w:lvl>
  </w:abstractNum>
  <w:abstractNum w:abstractNumId="14">
    <w:nsid w:val="397F71A2"/>
    <w:multiLevelType w:val="hybridMultilevel"/>
    <w:tmpl w:val="CE9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827D6"/>
    <w:multiLevelType w:val="multilevel"/>
    <w:tmpl w:val="D6EE195C"/>
    <w:styleLink w:val="WW8Num6"/>
    <w:lvl w:ilvl="0">
      <w:start w:val="1"/>
      <w:numFmt w:val="decimal"/>
      <w:pStyle w:val="MEsqNum2"/>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6">
    <w:nsid w:val="56E712F9"/>
    <w:multiLevelType w:val="multilevel"/>
    <w:tmpl w:val="15F8135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E327B25"/>
    <w:multiLevelType w:val="multilevel"/>
    <w:tmpl w:val="0792E9DC"/>
    <w:styleLink w:val="WWNum8"/>
    <w:lvl w:ilvl="0">
      <w:numFmt w:val="bullet"/>
      <w:lvlText w:val=""/>
      <w:lvlJc w:val="left"/>
      <w:rPr>
        <w:rFonts w:cs="Symbol"/>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rPr>
    </w:lvl>
    <w:lvl w:ilvl="8">
      <w:numFmt w:val="bullet"/>
      <w:lvlText w:val=""/>
      <w:lvlJc w:val="left"/>
      <w:rPr>
        <w:rFonts w:cs="Wingdings"/>
      </w:rPr>
    </w:lvl>
  </w:abstractNum>
  <w:abstractNum w:abstractNumId="18">
    <w:nsid w:val="63B9001E"/>
    <w:multiLevelType w:val="multilevel"/>
    <w:tmpl w:val="4A180C7C"/>
    <w:styleLink w:val="WWNum10"/>
    <w:lvl w:ilvl="0">
      <w:numFmt w:val="bullet"/>
      <w:lvlText w:val=""/>
      <w:lvlJc w:val="left"/>
      <w:rPr>
        <w:rFonts w:cs="Symbol"/>
      </w:rPr>
    </w:lvl>
    <w:lvl w:ilvl="1">
      <w:numFmt w:val="bullet"/>
      <w:lvlText w:val="o"/>
      <w:lvlJc w:val="left"/>
      <w:rPr>
        <w:rFonts w:cs="Courier New"/>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rPr>
    </w:lvl>
    <w:lvl w:ilvl="8">
      <w:numFmt w:val="bullet"/>
      <w:lvlText w:val=""/>
      <w:lvlJc w:val="left"/>
      <w:rPr>
        <w:rFonts w:cs="Wingdings"/>
      </w:rPr>
    </w:lvl>
  </w:abstractNum>
  <w:abstractNum w:abstractNumId="19">
    <w:nsid w:val="6A673705"/>
    <w:multiLevelType w:val="multilevel"/>
    <w:tmpl w:val="EBCC7FCA"/>
    <w:styleLink w:val="WW8Num2"/>
    <w:lvl w:ilvl="0">
      <w:start w:val="1"/>
      <w:numFmt w:val="decimal"/>
      <w:pStyle w:val="MDetTitulo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750D4FA6"/>
    <w:multiLevelType w:val="hybridMultilevel"/>
    <w:tmpl w:val="678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865F1"/>
    <w:multiLevelType w:val="hybridMultilevel"/>
    <w:tmpl w:val="2EA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F204BA"/>
    <w:multiLevelType w:val="multilevel"/>
    <w:tmpl w:val="F4F602A6"/>
    <w:styleLink w:val="WW8Num8"/>
    <w:lvl w:ilvl="0">
      <w:numFmt w:val="bullet"/>
      <w:pStyle w:val="Estilo"/>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6"/>
  </w:num>
  <w:num w:numId="2">
    <w:abstractNumId w:val="11"/>
  </w:num>
  <w:num w:numId="3">
    <w:abstractNumId w:val="19"/>
  </w:num>
  <w:num w:numId="4">
    <w:abstractNumId w:val="1"/>
  </w:num>
  <w:num w:numId="5">
    <w:abstractNumId w:val="7"/>
  </w:num>
  <w:num w:numId="6">
    <w:abstractNumId w:val="8"/>
  </w:num>
  <w:num w:numId="7">
    <w:abstractNumId w:val="15"/>
  </w:num>
  <w:num w:numId="8">
    <w:abstractNumId w:val="10"/>
  </w:num>
  <w:num w:numId="9">
    <w:abstractNumId w:val="22"/>
  </w:num>
  <w:num w:numId="10">
    <w:abstractNumId w:val="5"/>
  </w:num>
  <w:num w:numId="11">
    <w:abstractNumId w:val="12"/>
  </w:num>
  <w:num w:numId="12">
    <w:abstractNumId w:val="3"/>
  </w:num>
  <w:num w:numId="13">
    <w:abstractNumId w:val="9"/>
  </w:num>
  <w:num w:numId="14">
    <w:abstractNumId w:val="17"/>
  </w:num>
  <w:num w:numId="15">
    <w:abstractNumId w:val="6"/>
  </w:num>
  <w:num w:numId="16">
    <w:abstractNumId w:val="18"/>
  </w:num>
  <w:num w:numId="17">
    <w:abstractNumId w:val="13"/>
  </w:num>
  <w:num w:numId="18">
    <w:abstractNumId w:val="10"/>
    <w:lvlOverride w:ilvl="0">
      <w:startOverride w:val="1"/>
    </w:lvlOverride>
  </w:num>
  <w:num w:numId="19">
    <w:abstractNumId w:val="10"/>
    <w:lvlOverride w:ilvl="0">
      <w:startOverride w:val="1"/>
    </w:lvlOverride>
  </w:num>
  <w:num w:numId="20">
    <w:abstractNumId w:val="11"/>
    <w:lvlOverride w:ilvl="0"/>
  </w:num>
  <w:num w:numId="21">
    <w:abstractNumId w:val="11"/>
    <w:lvlOverride w:ilvl="0"/>
  </w:num>
  <w:num w:numId="22">
    <w:abstractNumId w:val="11"/>
    <w:lvlOverride w:ilvl="0"/>
  </w:num>
  <w:num w:numId="23">
    <w:abstractNumId w:val="11"/>
    <w:lvlOverride w:ilvl="0"/>
  </w:num>
  <w:num w:numId="24">
    <w:abstractNumId w:val="11"/>
    <w:lvlOverride w:ilvl="0"/>
  </w:num>
  <w:num w:numId="25">
    <w:abstractNumId w:val="11"/>
    <w:lvlOverride w:ilvl="0"/>
  </w:num>
  <w:num w:numId="26">
    <w:abstractNumId w:val="11"/>
    <w:lvlOverride w:ilvl="0"/>
  </w:num>
  <w:num w:numId="27">
    <w:abstractNumId w:val="11"/>
    <w:lvlOverride w:ilvl="0"/>
  </w:num>
  <w:num w:numId="28">
    <w:abstractNumId w:val="11"/>
    <w:lvlOverride w:ilvl="0"/>
  </w:num>
  <w:num w:numId="29">
    <w:abstractNumId w:val="11"/>
    <w:lvlOverride w:ilvl="0"/>
  </w:num>
  <w:num w:numId="30">
    <w:abstractNumId w:val="10"/>
    <w:lvlOverride w:ilvl="0">
      <w:startOverride w:val="1"/>
    </w:lvlOverride>
  </w:num>
  <w:num w:numId="31">
    <w:abstractNumId w:val="3"/>
    <w:lvlOverride w:ilvl="0"/>
  </w:num>
  <w:num w:numId="32">
    <w:abstractNumId w:val="3"/>
    <w:lvlOverride w:ilvl="0"/>
  </w:num>
  <w:num w:numId="33">
    <w:abstractNumId w:val="20"/>
  </w:num>
  <w:num w:numId="34">
    <w:abstractNumId w:val="14"/>
  </w:num>
  <w:num w:numId="35">
    <w:abstractNumId w:val="4"/>
  </w:num>
  <w:num w:numId="36">
    <w:abstractNumId w:val="0"/>
  </w:num>
  <w:num w:numId="37">
    <w:abstractNumId w:val="2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54A64"/>
    <w:rsid w:val="00474A0D"/>
    <w:rsid w:val="00554A64"/>
    <w:rsid w:val="00D1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outlineLvl w:val="0"/>
    </w:pPr>
    <w:rPr>
      <w:b/>
      <w:bCs/>
      <w:sz w:val="28"/>
    </w:rPr>
  </w:style>
  <w:style w:type="paragraph" w:styleId="Ttulo2">
    <w:name w:val="heading 2"/>
    <w:basedOn w:val="Standard"/>
    <w:next w:val="Standard"/>
    <w:pPr>
      <w:keepNext/>
      <w:spacing w:before="240" w:after="60"/>
      <w:outlineLvl w:val="1"/>
    </w:pPr>
    <w:rPr>
      <w:b/>
      <w:bCs/>
      <w:i/>
      <w:iCs/>
      <w:sz w:val="28"/>
      <w:szCs w:val="28"/>
    </w:rPr>
  </w:style>
  <w:style w:type="paragraph" w:styleId="Ttulo3">
    <w:name w:val="heading 3"/>
    <w:basedOn w:val="Standard"/>
    <w:next w:val="Standard"/>
    <w:pPr>
      <w:keepNext/>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pPr>
    <w:rPr>
      <w:rFonts w:ascii="Arial" w:eastAsia="Times New Roman" w:hAnsi="Arial" w:cs="Arial"/>
      <w:sz w:val="20"/>
      <w:lang w:val="es-ES" w:bidi="ar-SA"/>
    </w:rPr>
  </w:style>
  <w:style w:type="paragraph" w:customStyle="1" w:styleId="Heading">
    <w:name w:val="Heading"/>
    <w:basedOn w:val="Standard"/>
    <w:next w:val="Textbody"/>
    <w:pPr>
      <w:jc w:val="center"/>
    </w:pPr>
    <w:rPr>
      <w:b/>
      <w:bCs/>
      <w:sz w:val="36"/>
      <w:szCs w:val="36"/>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Epgrafe">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MNormal">
    <w:name w:val="MNormal"/>
    <w:basedOn w:val="Standard"/>
    <w:pPr>
      <w:spacing w:after="60"/>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Standard"/>
    <w:pPr>
      <w:spacing w:before="100" w:after="100"/>
    </w:pPr>
    <w:rPr>
      <w:rFonts w:ascii="Times New Roman" w:hAnsi="Times New Roman" w:cs="Times New Roman"/>
      <w:sz w:val="24"/>
    </w:rPr>
  </w:style>
  <w:style w:type="paragraph" w:customStyle="1" w:styleId="MVietas">
    <w:name w:val="MViñetas"/>
    <w:basedOn w:val="MNormal"/>
    <w:pPr>
      <w:numPr>
        <w:numId w:val="6"/>
      </w:numPr>
    </w:pPr>
  </w:style>
  <w:style w:type="paragraph" w:customStyle="1" w:styleId="MEsqNum">
    <w:name w:val="MEsqNum"/>
    <w:basedOn w:val="MNormal"/>
  </w:style>
  <w:style w:type="paragraph" w:customStyle="1" w:styleId="MDetTitulo1">
    <w:name w:val="MDetTitulo1"/>
    <w:basedOn w:val="MTtulo2"/>
    <w:next w:val="MNormal"/>
    <w:pPr>
      <w:outlineLvl w:val="0"/>
    </w:pPr>
  </w:style>
  <w:style w:type="paragraph" w:customStyle="1" w:styleId="MDetTitulo2">
    <w:name w:val="MDetTitulo2"/>
    <w:basedOn w:val="MTtulo3"/>
    <w:next w:val="MNormal"/>
    <w:pPr>
      <w:outlineLvl w:val="1"/>
    </w:pPr>
  </w:style>
  <w:style w:type="paragraph" w:customStyle="1" w:styleId="MDetTitulo3">
    <w:name w:val="MDetTitulo3"/>
    <w:basedOn w:val="MDetTitulo2"/>
    <w:next w:val="MNormal"/>
    <w:pPr>
      <w:outlineLvl w:val="2"/>
    </w:pPr>
    <w:rPr>
      <w:sz w:val="22"/>
    </w:rPr>
  </w:style>
  <w:style w:type="paragraph" w:customStyle="1" w:styleId="MDetTitulo4">
    <w:name w:val="MDetTitulo4"/>
    <w:basedOn w:val="MDetTitulo3"/>
    <w:next w:val="MNormal"/>
    <w:pPr>
      <w:numPr>
        <w:numId w:val="3"/>
      </w:numPr>
      <w:outlineLvl w:val="3"/>
    </w:pPr>
    <w:rPr>
      <w:sz w:val="20"/>
    </w:rPr>
  </w:style>
  <w:style w:type="paragraph" w:customStyle="1" w:styleId="MTema1">
    <w:name w:val="MTema1"/>
    <w:basedOn w:val="MDetTitulo3"/>
    <w:next w:val="MNormal"/>
  </w:style>
  <w:style w:type="paragraph" w:customStyle="1" w:styleId="MTema2">
    <w:name w:val="MTema2"/>
    <w:basedOn w:val="MTtulo3"/>
    <w:next w:val="MNormal"/>
    <w:pPr>
      <w:tabs>
        <w:tab w:val="left" w:pos="1418"/>
      </w:tabs>
      <w:ind w:left="709"/>
    </w:pPr>
    <w:rPr>
      <w:sz w:val="20"/>
    </w:rPr>
  </w:style>
  <w:style w:type="paragraph" w:customStyle="1" w:styleId="MTtulo4">
    <w:name w:val="MTítulo4"/>
    <w:basedOn w:val="Ttulo3"/>
    <w:rPr>
      <w:rFonts w:ascii="Verdana" w:hAnsi="Verdana" w:cs="Verdana"/>
      <w:sz w:val="22"/>
    </w:rPr>
  </w:style>
  <w:style w:type="paragraph" w:customStyle="1" w:styleId="Contents1">
    <w:name w:val="Contents 1"/>
    <w:basedOn w:val="Standard"/>
    <w:next w:val="Standard"/>
    <w:pPr>
      <w:spacing w:before="120" w:after="120"/>
    </w:pPr>
    <w:rPr>
      <w:rFonts w:ascii="Times New Roman" w:hAnsi="Times New Roman" w:cs="Times New Roman"/>
      <w:b/>
      <w:bCs/>
      <w:caps/>
    </w:rPr>
  </w:style>
  <w:style w:type="paragraph" w:customStyle="1" w:styleId="Contents2">
    <w:name w:val="Contents 2"/>
    <w:basedOn w:val="Standard"/>
    <w:next w:val="Standard"/>
    <w:pPr>
      <w:ind w:left="200"/>
    </w:pPr>
    <w:rPr>
      <w:rFonts w:ascii="Times New Roman" w:hAnsi="Times New Roman" w:cs="Times New Roman"/>
      <w:smallCaps/>
    </w:rPr>
  </w:style>
  <w:style w:type="paragraph" w:styleId="Encabezado">
    <w:name w:val="header"/>
    <w:basedOn w:val="Standard"/>
    <w:pPr>
      <w:tabs>
        <w:tab w:val="center" w:pos="4252"/>
        <w:tab w:val="right" w:pos="8504"/>
      </w:tabs>
    </w:pPr>
  </w:style>
  <w:style w:type="paragraph" w:styleId="Piedepgina">
    <w:name w:val="footer"/>
    <w:basedOn w:val="Standard"/>
    <w:pPr>
      <w:pBdr>
        <w:top w:val="single" w:sz="4" w:space="1" w:color="000000"/>
      </w:pBdr>
      <w:tabs>
        <w:tab w:val="center" w:pos="4252"/>
        <w:tab w:val="right" w:pos="8504"/>
      </w:tabs>
      <w:ind w:right="-1"/>
    </w:pPr>
    <w:rPr>
      <w:rFonts w:ascii="Verdana" w:hAnsi="Verdana" w:cs="Verdana"/>
      <w:sz w:val="16"/>
    </w:rPr>
  </w:style>
  <w:style w:type="paragraph" w:customStyle="1" w:styleId="Contents5">
    <w:name w:val="Contents 5"/>
    <w:basedOn w:val="Standard"/>
    <w:next w:val="Standard"/>
    <w:pPr>
      <w:ind w:left="800"/>
    </w:pPr>
    <w:rPr>
      <w:rFonts w:ascii="Times New Roman" w:hAnsi="Times New Roman" w:cs="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tabs>
        <w:tab w:val="left" w:pos="1854"/>
      </w:tabs>
      <w:ind w:left="927" w:hanging="360"/>
    </w:pPr>
    <w:rPr>
      <w:lang w:val="en-AU"/>
    </w:rPr>
  </w:style>
  <w:style w:type="paragraph" w:customStyle="1" w:styleId="MTema3">
    <w:name w:val="MTema3"/>
    <w:basedOn w:val="MTema2"/>
    <w:next w:val="MTemaNormal"/>
    <w:pPr>
      <w:numPr>
        <w:numId w:val="8"/>
      </w:numPr>
      <w:tabs>
        <w:tab w:val="clear" w:pos="1418"/>
        <w:tab w:val="left" w:pos="1560"/>
        <w:tab w:val="left" w:pos="1702"/>
      </w:tabs>
      <w:ind w:left="851" w:hanging="851"/>
    </w:pPr>
  </w:style>
  <w:style w:type="paragraph" w:customStyle="1" w:styleId="Contents3">
    <w:name w:val="Contents 3"/>
    <w:basedOn w:val="Standard"/>
    <w:next w:val="Standard"/>
    <w:pPr>
      <w:ind w:left="400"/>
    </w:pPr>
    <w:rPr>
      <w:rFonts w:ascii="Times New Roman" w:hAnsi="Times New Roman" w:cs="Times New Roman"/>
      <w:i/>
      <w:iCs/>
    </w:rPr>
  </w:style>
  <w:style w:type="paragraph" w:customStyle="1" w:styleId="Contents4">
    <w:name w:val="Contents 4"/>
    <w:basedOn w:val="Standard"/>
    <w:next w:val="Standard"/>
    <w:pPr>
      <w:ind w:left="600"/>
    </w:pPr>
    <w:rPr>
      <w:rFonts w:ascii="Times New Roman" w:hAnsi="Times New Roman" w:cs="Times New Roman"/>
      <w:szCs w:val="21"/>
    </w:rPr>
  </w:style>
  <w:style w:type="paragraph" w:customStyle="1" w:styleId="Contents6">
    <w:name w:val="Contents 6"/>
    <w:basedOn w:val="Standard"/>
    <w:next w:val="Standard"/>
    <w:pPr>
      <w:ind w:left="1000"/>
    </w:pPr>
    <w:rPr>
      <w:rFonts w:ascii="Times New Roman" w:hAnsi="Times New Roman" w:cs="Times New Roman"/>
      <w:szCs w:val="21"/>
    </w:rPr>
  </w:style>
  <w:style w:type="paragraph" w:customStyle="1" w:styleId="Contents7">
    <w:name w:val="Contents 7"/>
    <w:basedOn w:val="Standard"/>
    <w:next w:val="Standard"/>
    <w:pPr>
      <w:ind w:left="1200"/>
    </w:pPr>
    <w:rPr>
      <w:rFonts w:ascii="Times New Roman" w:hAnsi="Times New Roman" w:cs="Times New Roman"/>
      <w:szCs w:val="21"/>
    </w:rPr>
  </w:style>
  <w:style w:type="paragraph" w:customStyle="1" w:styleId="Contents8">
    <w:name w:val="Contents 8"/>
    <w:basedOn w:val="Standard"/>
    <w:next w:val="Standard"/>
    <w:pPr>
      <w:ind w:left="1400"/>
    </w:pPr>
    <w:rPr>
      <w:rFonts w:ascii="Times New Roman" w:hAnsi="Times New Roman" w:cs="Times New Roman"/>
      <w:szCs w:val="21"/>
    </w:rPr>
  </w:style>
  <w:style w:type="paragraph" w:customStyle="1" w:styleId="Contents9">
    <w:name w:val="Contents 9"/>
    <w:basedOn w:val="Standard"/>
    <w:next w:val="Standard"/>
    <w:pPr>
      <w:ind w:left="1600"/>
    </w:pPr>
    <w:rPr>
      <w:rFonts w:ascii="Times New Roman" w:hAnsi="Times New Roman" w:cs="Times New Roman"/>
      <w:szCs w:val="21"/>
    </w:rPr>
  </w:style>
  <w:style w:type="paragraph" w:customStyle="1" w:styleId="MTema4">
    <w:name w:val="MTema4"/>
    <w:basedOn w:val="MDetTitulo4"/>
    <w:pPr>
      <w:numPr>
        <w:numId w:val="4"/>
      </w:numPr>
      <w:tabs>
        <w:tab w:val="left" w:pos="1986"/>
        <w:tab w:val="left" w:pos="3091"/>
      </w:tabs>
      <w:ind w:left="993" w:hanging="1006"/>
    </w:pPr>
    <w:rPr>
      <w:b w:val="0"/>
      <w:bCs w:val="0"/>
      <w:i/>
      <w:iCs/>
    </w:rPr>
  </w:style>
  <w:style w:type="paragraph" w:customStyle="1" w:styleId="Estilo">
    <w:name w:val="Estilo"/>
    <w:basedOn w:val="Standard"/>
    <w:pPr>
      <w:numPr>
        <w:numId w:val="9"/>
      </w:numPr>
    </w:pPr>
  </w:style>
  <w:style w:type="paragraph" w:customStyle="1" w:styleId="MEsqNum2">
    <w:name w:val="MEsqNum2"/>
    <w:basedOn w:val="MEsqNum"/>
    <w:pPr>
      <w:numPr>
        <w:numId w:val="7"/>
      </w:numPr>
    </w:pPr>
  </w:style>
  <w:style w:type="paragraph" w:customStyle="1" w:styleId="paragraph2">
    <w:name w:val="paragraph2"/>
    <w:basedOn w:val="Standard"/>
    <w:pPr>
      <w:spacing w:before="80" w:line="240" w:lineRule="atLeast"/>
      <w:ind w:left="720"/>
      <w:jc w:val="both"/>
    </w:pPr>
    <w:rPr>
      <w:rFonts w:ascii="Times New Roman" w:hAnsi="Times New Roman" w:cs="Times New Roman"/>
      <w:color w:val="00000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rPr>
      <w:rFonts w:ascii="Symbol" w:hAnsi="Symbol" w:cs="Symbol"/>
    </w:rPr>
  </w:style>
  <w:style w:type="character" w:customStyle="1" w:styleId="WW8Num6z5">
    <w:name w:val="WW8Num6z5"/>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rPr>
      <w:rFonts w:ascii="Symbol" w:hAnsi="Symbol" w:cs="Symbol"/>
    </w:rPr>
  </w:style>
  <w:style w:type="character" w:customStyle="1" w:styleId="WW8Num7z5">
    <w:name w:val="WW8Num7z5"/>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Internetlink">
    <w:name w:val="Internet link"/>
    <w:basedOn w:val="Fuentedeprrafopredeter"/>
    <w:rPr>
      <w:color w:val="0000FF"/>
      <w:u w:val="single"/>
    </w:rPr>
  </w:style>
  <w:style w:type="character" w:styleId="Nmerodepgina">
    <w:name w:val="page number"/>
    <w:basedOn w:val="Fuentedeprrafopredeter"/>
  </w:style>
  <w:style w:type="character" w:customStyle="1" w:styleId="IndexLink">
    <w:name w:val="Index Link"/>
  </w:style>
  <w:style w:type="character" w:customStyle="1" w:styleId="ListLabel7">
    <w:name w:val="ListLabel 7"/>
    <w:rPr>
      <w:rFonts w:cs="Symbol"/>
    </w:rPr>
  </w:style>
  <w:style w:type="character" w:customStyle="1" w:styleId="ListLabel9">
    <w:name w:val="ListLabel 9"/>
    <w:rPr>
      <w:rFonts w:cs="Courier New"/>
    </w:rPr>
  </w:style>
  <w:style w:type="character" w:customStyle="1" w:styleId="ListLabel8">
    <w:name w:val="ListLabel 8"/>
    <w:rPr>
      <w:rFonts w:cs="Wingdings"/>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numbering" w:customStyle="1" w:styleId="WWNum7">
    <w:name w:val="WWNum7"/>
    <w:basedOn w:val="Sinlista"/>
    <w:pPr>
      <w:numPr>
        <w:numId w:val="13"/>
      </w:numPr>
    </w:pPr>
  </w:style>
  <w:style w:type="numbering" w:customStyle="1" w:styleId="WWNum8">
    <w:name w:val="WWNum8"/>
    <w:basedOn w:val="Sinlista"/>
    <w:pPr>
      <w:numPr>
        <w:numId w:val="14"/>
      </w:numPr>
    </w:pPr>
  </w:style>
  <w:style w:type="numbering" w:customStyle="1" w:styleId="WWNum9">
    <w:name w:val="WWNum9"/>
    <w:basedOn w:val="Sinlista"/>
    <w:pPr>
      <w:numPr>
        <w:numId w:val="15"/>
      </w:numPr>
    </w:pPr>
  </w:style>
  <w:style w:type="numbering" w:customStyle="1" w:styleId="WWNum10">
    <w:name w:val="WWNum10"/>
    <w:basedOn w:val="Sinlista"/>
    <w:pPr>
      <w:numPr>
        <w:numId w:val="16"/>
      </w:numPr>
    </w:pPr>
  </w:style>
  <w:style w:type="numbering" w:customStyle="1" w:styleId="WWNum11">
    <w:name w:val="WWNum11"/>
    <w:basedOn w:val="Sinlista"/>
    <w:pPr>
      <w:numPr>
        <w:numId w:val="17"/>
      </w:numPr>
    </w:pPr>
  </w:style>
  <w:style w:type="paragraph" w:styleId="Sinespaciado">
    <w:name w:val="No Spacing"/>
    <w:uiPriority w:val="1"/>
    <w:qFormat/>
    <w:rsid w:val="00474A0D"/>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outlineLvl w:val="0"/>
    </w:pPr>
    <w:rPr>
      <w:b/>
      <w:bCs/>
      <w:sz w:val="28"/>
    </w:rPr>
  </w:style>
  <w:style w:type="paragraph" w:styleId="Ttulo2">
    <w:name w:val="heading 2"/>
    <w:basedOn w:val="Standard"/>
    <w:next w:val="Standard"/>
    <w:pPr>
      <w:keepNext/>
      <w:spacing w:before="240" w:after="60"/>
      <w:outlineLvl w:val="1"/>
    </w:pPr>
    <w:rPr>
      <w:b/>
      <w:bCs/>
      <w:i/>
      <w:iCs/>
      <w:sz w:val="28"/>
      <w:szCs w:val="28"/>
    </w:rPr>
  </w:style>
  <w:style w:type="paragraph" w:styleId="Ttulo3">
    <w:name w:val="heading 3"/>
    <w:basedOn w:val="Standard"/>
    <w:next w:val="Standard"/>
    <w:pPr>
      <w:keepNext/>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pPr>
    <w:rPr>
      <w:rFonts w:ascii="Arial" w:eastAsia="Times New Roman" w:hAnsi="Arial" w:cs="Arial"/>
      <w:sz w:val="20"/>
      <w:lang w:val="es-ES" w:bidi="ar-SA"/>
    </w:rPr>
  </w:style>
  <w:style w:type="paragraph" w:customStyle="1" w:styleId="Heading">
    <w:name w:val="Heading"/>
    <w:basedOn w:val="Standard"/>
    <w:next w:val="Textbody"/>
    <w:pPr>
      <w:jc w:val="center"/>
    </w:pPr>
    <w:rPr>
      <w:b/>
      <w:bCs/>
      <w:sz w:val="36"/>
      <w:szCs w:val="36"/>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Epgrafe">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MNormal">
    <w:name w:val="MNormal"/>
    <w:basedOn w:val="Standard"/>
    <w:pPr>
      <w:spacing w:after="60"/>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Standard"/>
    <w:pPr>
      <w:spacing w:before="100" w:after="100"/>
    </w:pPr>
    <w:rPr>
      <w:rFonts w:ascii="Times New Roman" w:hAnsi="Times New Roman" w:cs="Times New Roman"/>
      <w:sz w:val="24"/>
    </w:rPr>
  </w:style>
  <w:style w:type="paragraph" w:customStyle="1" w:styleId="MVietas">
    <w:name w:val="MViñetas"/>
    <w:basedOn w:val="MNormal"/>
    <w:pPr>
      <w:numPr>
        <w:numId w:val="6"/>
      </w:numPr>
    </w:pPr>
  </w:style>
  <w:style w:type="paragraph" w:customStyle="1" w:styleId="MEsqNum">
    <w:name w:val="MEsqNum"/>
    <w:basedOn w:val="MNormal"/>
  </w:style>
  <w:style w:type="paragraph" w:customStyle="1" w:styleId="MDetTitulo1">
    <w:name w:val="MDetTitulo1"/>
    <w:basedOn w:val="MTtulo2"/>
    <w:next w:val="MNormal"/>
    <w:pPr>
      <w:outlineLvl w:val="0"/>
    </w:pPr>
  </w:style>
  <w:style w:type="paragraph" w:customStyle="1" w:styleId="MDetTitulo2">
    <w:name w:val="MDetTitulo2"/>
    <w:basedOn w:val="MTtulo3"/>
    <w:next w:val="MNormal"/>
    <w:pPr>
      <w:outlineLvl w:val="1"/>
    </w:pPr>
  </w:style>
  <w:style w:type="paragraph" w:customStyle="1" w:styleId="MDetTitulo3">
    <w:name w:val="MDetTitulo3"/>
    <w:basedOn w:val="MDetTitulo2"/>
    <w:next w:val="MNormal"/>
    <w:pPr>
      <w:outlineLvl w:val="2"/>
    </w:pPr>
    <w:rPr>
      <w:sz w:val="22"/>
    </w:rPr>
  </w:style>
  <w:style w:type="paragraph" w:customStyle="1" w:styleId="MDetTitulo4">
    <w:name w:val="MDetTitulo4"/>
    <w:basedOn w:val="MDetTitulo3"/>
    <w:next w:val="MNormal"/>
    <w:pPr>
      <w:numPr>
        <w:numId w:val="3"/>
      </w:numPr>
      <w:outlineLvl w:val="3"/>
    </w:pPr>
    <w:rPr>
      <w:sz w:val="20"/>
    </w:rPr>
  </w:style>
  <w:style w:type="paragraph" w:customStyle="1" w:styleId="MTema1">
    <w:name w:val="MTema1"/>
    <w:basedOn w:val="MDetTitulo3"/>
    <w:next w:val="MNormal"/>
  </w:style>
  <w:style w:type="paragraph" w:customStyle="1" w:styleId="MTema2">
    <w:name w:val="MTema2"/>
    <w:basedOn w:val="MTtulo3"/>
    <w:next w:val="MNormal"/>
    <w:pPr>
      <w:tabs>
        <w:tab w:val="left" w:pos="1418"/>
      </w:tabs>
      <w:ind w:left="709"/>
    </w:pPr>
    <w:rPr>
      <w:sz w:val="20"/>
    </w:rPr>
  </w:style>
  <w:style w:type="paragraph" w:customStyle="1" w:styleId="MTtulo4">
    <w:name w:val="MTítulo4"/>
    <w:basedOn w:val="Ttulo3"/>
    <w:rPr>
      <w:rFonts w:ascii="Verdana" w:hAnsi="Verdana" w:cs="Verdana"/>
      <w:sz w:val="22"/>
    </w:rPr>
  </w:style>
  <w:style w:type="paragraph" w:customStyle="1" w:styleId="Contents1">
    <w:name w:val="Contents 1"/>
    <w:basedOn w:val="Standard"/>
    <w:next w:val="Standard"/>
    <w:pPr>
      <w:spacing w:before="120" w:after="120"/>
    </w:pPr>
    <w:rPr>
      <w:rFonts w:ascii="Times New Roman" w:hAnsi="Times New Roman" w:cs="Times New Roman"/>
      <w:b/>
      <w:bCs/>
      <w:caps/>
    </w:rPr>
  </w:style>
  <w:style w:type="paragraph" w:customStyle="1" w:styleId="Contents2">
    <w:name w:val="Contents 2"/>
    <w:basedOn w:val="Standard"/>
    <w:next w:val="Standard"/>
    <w:pPr>
      <w:ind w:left="200"/>
    </w:pPr>
    <w:rPr>
      <w:rFonts w:ascii="Times New Roman" w:hAnsi="Times New Roman" w:cs="Times New Roman"/>
      <w:smallCaps/>
    </w:rPr>
  </w:style>
  <w:style w:type="paragraph" w:styleId="Encabezado">
    <w:name w:val="header"/>
    <w:basedOn w:val="Standard"/>
    <w:pPr>
      <w:tabs>
        <w:tab w:val="center" w:pos="4252"/>
        <w:tab w:val="right" w:pos="8504"/>
      </w:tabs>
    </w:pPr>
  </w:style>
  <w:style w:type="paragraph" w:styleId="Piedepgina">
    <w:name w:val="footer"/>
    <w:basedOn w:val="Standard"/>
    <w:pPr>
      <w:pBdr>
        <w:top w:val="single" w:sz="4" w:space="1" w:color="000000"/>
      </w:pBdr>
      <w:tabs>
        <w:tab w:val="center" w:pos="4252"/>
        <w:tab w:val="right" w:pos="8504"/>
      </w:tabs>
      <w:ind w:right="-1"/>
    </w:pPr>
    <w:rPr>
      <w:rFonts w:ascii="Verdana" w:hAnsi="Verdana" w:cs="Verdana"/>
      <w:sz w:val="16"/>
    </w:rPr>
  </w:style>
  <w:style w:type="paragraph" w:customStyle="1" w:styleId="Contents5">
    <w:name w:val="Contents 5"/>
    <w:basedOn w:val="Standard"/>
    <w:next w:val="Standard"/>
    <w:pPr>
      <w:ind w:left="800"/>
    </w:pPr>
    <w:rPr>
      <w:rFonts w:ascii="Times New Roman" w:hAnsi="Times New Roman" w:cs="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tabs>
        <w:tab w:val="left" w:pos="1854"/>
      </w:tabs>
      <w:ind w:left="927" w:hanging="360"/>
    </w:pPr>
    <w:rPr>
      <w:lang w:val="en-AU"/>
    </w:rPr>
  </w:style>
  <w:style w:type="paragraph" w:customStyle="1" w:styleId="MTema3">
    <w:name w:val="MTema3"/>
    <w:basedOn w:val="MTema2"/>
    <w:next w:val="MTemaNormal"/>
    <w:pPr>
      <w:numPr>
        <w:numId w:val="8"/>
      </w:numPr>
      <w:tabs>
        <w:tab w:val="clear" w:pos="1418"/>
        <w:tab w:val="left" w:pos="1560"/>
        <w:tab w:val="left" w:pos="1702"/>
      </w:tabs>
      <w:ind w:left="851" w:hanging="851"/>
    </w:pPr>
  </w:style>
  <w:style w:type="paragraph" w:customStyle="1" w:styleId="Contents3">
    <w:name w:val="Contents 3"/>
    <w:basedOn w:val="Standard"/>
    <w:next w:val="Standard"/>
    <w:pPr>
      <w:ind w:left="400"/>
    </w:pPr>
    <w:rPr>
      <w:rFonts w:ascii="Times New Roman" w:hAnsi="Times New Roman" w:cs="Times New Roman"/>
      <w:i/>
      <w:iCs/>
    </w:rPr>
  </w:style>
  <w:style w:type="paragraph" w:customStyle="1" w:styleId="Contents4">
    <w:name w:val="Contents 4"/>
    <w:basedOn w:val="Standard"/>
    <w:next w:val="Standard"/>
    <w:pPr>
      <w:ind w:left="600"/>
    </w:pPr>
    <w:rPr>
      <w:rFonts w:ascii="Times New Roman" w:hAnsi="Times New Roman" w:cs="Times New Roman"/>
      <w:szCs w:val="21"/>
    </w:rPr>
  </w:style>
  <w:style w:type="paragraph" w:customStyle="1" w:styleId="Contents6">
    <w:name w:val="Contents 6"/>
    <w:basedOn w:val="Standard"/>
    <w:next w:val="Standard"/>
    <w:pPr>
      <w:ind w:left="1000"/>
    </w:pPr>
    <w:rPr>
      <w:rFonts w:ascii="Times New Roman" w:hAnsi="Times New Roman" w:cs="Times New Roman"/>
      <w:szCs w:val="21"/>
    </w:rPr>
  </w:style>
  <w:style w:type="paragraph" w:customStyle="1" w:styleId="Contents7">
    <w:name w:val="Contents 7"/>
    <w:basedOn w:val="Standard"/>
    <w:next w:val="Standard"/>
    <w:pPr>
      <w:ind w:left="1200"/>
    </w:pPr>
    <w:rPr>
      <w:rFonts w:ascii="Times New Roman" w:hAnsi="Times New Roman" w:cs="Times New Roman"/>
      <w:szCs w:val="21"/>
    </w:rPr>
  </w:style>
  <w:style w:type="paragraph" w:customStyle="1" w:styleId="Contents8">
    <w:name w:val="Contents 8"/>
    <w:basedOn w:val="Standard"/>
    <w:next w:val="Standard"/>
    <w:pPr>
      <w:ind w:left="1400"/>
    </w:pPr>
    <w:rPr>
      <w:rFonts w:ascii="Times New Roman" w:hAnsi="Times New Roman" w:cs="Times New Roman"/>
      <w:szCs w:val="21"/>
    </w:rPr>
  </w:style>
  <w:style w:type="paragraph" w:customStyle="1" w:styleId="Contents9">
    <w:name w:val="Contents 9"/>
    <w:basedOn w:val="Standard"/>
    <w:next w:val="Standard"/>
    <w:pPr>
      <w:ind w:left="1600"/>
    </w:pPr>
    <w:rPr>
      <w:rFonts w:ascii="Times New Roman" w:hAnsi="Times New Roman" w:cs="Times New Roman"/>
      <w:szCs w:val="21"/>
    </w:rPr>
  </w:style>
  <w:style w:type="paragraph" w:customStyle="1" w:styleId="MTema4">
    <w:name w:val="MTema4"/>
    <w:basedOn w:val="MDetTitulo4"/>
    <w:pPr>
      <w:numPr>
        <w:numId w:val="4"/>
      </w:numPr>
      <w:tabs>
        <w:tab w:val="left" w:pos="1986"/>
        <w:tab w:val="left" w:pos="3091"/>
      </w:tabs>
      <w:ind w:left="993" w:hanging="1006"/>
    </w:pPr>
    <w:rPr>
      <w:b w:val="0"/>
      <w:bCs w:val="0"/>
      <w:i/>
      <w:iCs/>
    </w:rPr>
  </w:style>
  <w:style w:type="paragraph" w:customStyle="1" w:styleId="Estilo">
    <w:name w:val="Estilo"/>
    <w:basedOn w:val="Standard"/>
    <w:pPr>
      <w:numPr>
        <w:numId w:val="9"/>
      </w:numPr>
    </w:pPr>
  </w:style>
  <w:style w:type="paragraph" w:customStyle="1" w:styleId="MEsqNum2">
    <w:name w:val="MEsqNum2"/>
    <w:basedOn w:val="MEsqNum"/>
    <w:pPr>
      <w:numPr>
        <w:numId w:val="7"/>
      </w:numPr>
    </w:pPr>
  </w:style>
  <w:style w:type="paragraph" w:customStyle="1" w:styleId="paragraph2">
    <w:name w:val="paragraph2"/>
    <w:basedOn w:val="Standard"/>
    <w:pPr>
      <w:spacing w:before="80" w:line="240" w:lineRule="atLeast"/>
      <w:ind w:left="720"/>
      <w:jc w:val="both"/>
    </w:pPr>
    <w:rPr>
      <w:rFonts w:ascii="Times New Roman" w:hAnsi="Times New Roman" w:cs="Times New Roman"/>
      <w:color w:val="00000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rPr>
      <w:rFonts w:ascii="Symbol" w:hAnsi="Symbol" w:cs="Symbol"/>
    </w:rPr>
  </w:style>
  <w:style w:type="character" w:customStyle="1" w:styleId="WW8Num6z5">
    <w:name w:val="WW8Num6z5"/>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rPr>
      <w:rFonts w:ascii="Symbol" w:hAnsi="Symbol" w:cs="Symbol"/>
    </w:rPr>
  </w:style>
  <w:style w:type="character" w:customStyle="1" w:styleId="WW8Num7z5">
    <w:name w:val="WW8Num7z5"/>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Internetlink">
    <w:name w:val="Internet link"/>
    <w:basedOn w:val="Fuentedeprrafopredeter"/>
    <w:rPr>
      <w:color w:val="0000FF"/>
      <w:u w:val="single"/>
    </w:rPr>
  </w:style>
  <w:style w:type="character" w:styleId="Nmerodepgina">
    <w:name w:val="page number"/>
    <w:basedOn w:val="Fuentedeprrafopredeter"/>
  </w:style>
  <w:style w:type="character" w:customStyle="1" w:styleId="IndexLink">
    <w:name w:val="Index Link"/>
  </w:style>
  <w:style w:type="character" w:customStyle="1" w:styleId="ListLabel7">
    <w:name w:val="ListLabel 7"/>
    <w:rPr>
      <w:rFonts w:cs="Symbol"/>
    </w:rPr>
  </w:style>
  <w:style w:type="character" w:customStyle="1" w:styleId="ListLabel9">
    <w:name w:val="ListLabel 9"/>
    <w:rPr>
      <w:rFonts w:cs="Courier New"/>
    </w:rPr>
  </w:style>
  <w:style w:type="character" w:customStyle="1" w:styleId="ListLabel8">
    <w:name w:val="ListLabel 8"/>
    <w:rPr>
      <w:rFonts w:cs="Wingdings"/>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numbering" w:customStyle="1" w:styleId="WWNum7">
    <w:name w:val="WWNum7"/>
    <w:basedOn w:val="Sinlista"/>
    <w:pPr>
      <w:numPr>
        <w:numId w:val="13"/>
      </w:numPr>
    </w:pPr>
  </w:style>
  <w:style w:type="numbering" w:customStyle="1" w:styleId="WWNum8">
    <w:name w:val="WWNum8"/>
    <w:basedOn w:val="Sinlista"/>
    <w:pPr>
      <w:numPr>
        <w:numId w:val="14"/>
      </w:numPr>
    </w:pPr>
  </w:style>
  <w:style w:type="numbering" w:customStyle="1" w:styleId="WWNum9">
    <w:name w:val="WWNum9"/>
    <w:basedOn w:val="Sinlista"/>
    <w:pPr>
      <w:numPr>
        <w:numId w:val="15"/>
      </w:numPr>
    </w:pPr>
  </w:style>
  <w:style w:type="numbering" w:customStyle="1" w:styleId="WWNum10">
    <w:name w:val="WWNum10"/>
    <w:basedOn w:val="Sinlista"/>
    <w:pPr>
      <w:numPr>
        <w:numId w:val="16"/>
      </w:numPr>
    </w:pPr>
  </w:style>
  <w:style w:type="numbering" w:customStyle="1" w:styleId="WWNum11">
    <w:name w:val="WWNum11"/>
    <w:basedOn w:val="Sinlista"/>
    <w:pPr>
      <w:numPr>
        <w:numId w:val="17"/>
      </w:numPr>
    </w:pPr>
  </w:style>
  <w:style w:type="paragraph" w:styleId="Sinespaciado">
    <w:name w:val="No Spacing"/>
    <w:uiPriority w:val="1"/>
    <w:qFormat/>
    <w:rsid w:val="00474A0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_Toc176624154" TargetMode="External"/><Relationship Id="rId13" Type="http://schemas.openxmlformats.org/officeDocument/2006/relationships/hyperlink" Target="#__RefHeading___Toc176624159" TargetMode="External"/><Relationship Id="rId18" Type="http://schemas.openxmlformats.org/officeDocument/2006/relationships/hyperlink" Target="#__RefHeading___Toc176624164" TargetMode="External"/><Relationship Id="rId3" Type="http://schemas.microsoft.com/office/2007/relationships/stylesWithEffects" Target="stylesWithEffects.xml"/><Relationship Id="rId21" Type="http://schemas.openxmlformats.org/officeDocument/2006/relationships/hyperlink" Target="#__RefHeading___Toc176624167" TargetMode="External"/><Relationship Id="rId7" Type="http://schemas.openxmlformats.org/officeDocument/2006/relationships/endnotes" Target="endnotes.xml"/><Relationship Id="rId12" Type="http://schemas.openxmlformats.org/officeDocument/2006/relationships/hyperlink" Target="#__RefHeading___Toc176624158" TargetMode="External"/><Relationship Id="rId17" Type="http://schemas.openxmlformats.org/officeDocument/2006/relationships/hyperlink" Target="#__RefHeading___Toc17662416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_Toc176624162" TargetMode="External"/><Relationship Id="rId20" Type="http://schemas.openxmlformats.org/officeDocument/2006/relationships/hyperlink" Target="#__RefHeading___Toc17662416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_Toc17662415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_Toc176624161" TargetMode="External"/><Relationship Id="rId23" Type="http://schemas.openxmlformats.org/officeDocument/2006/relationships/footer" Target="footer1.xml"/><Relationship Id="rId10" Type="http://schemas.openxmlformats.org/officeDocument/2006/relationships/hyperlink" Target="#__RefHeading___Toc176624156" TargetMode="External"/><Relationship Id="rId19" Type="http://schemas.openxmlformats.org/officeDocument/2006/relationships/hyperlink" Target="#__RefHeading___Toc176624165" TargetMode="External"/><Relationship Id="rId4" Type="http://schemas.openxmlformats.org/officeDocument/2006/relationships/settings" Target="settings.xml"/><Relationship Id="rId9" Type="http://schemas.openxmlformats.org/officeDocument/2006/relationships/hyperlink" Target="#__RefHeading___Toc176624155" TargetMode="External"/><Relationship Id="rId14" Type="http://schemas.openxmlformats.org/officeDocument/2006/relationships/hyperlink" Target="#__RefHeading___Toc176624160" TargetMode="External"/><Relationship Id="rId22" Type="http://schemas.openxmlformats.org/officeDocument/2006/relationships/hyperlink" Target="#__RefHeading___Toc1766241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1015</Words>
  <Characters>5791</Characters>
  <Application>Microsoft Office Word</Application>
  <DocSecurity>0</DocSecurity>
  <Lines>48</Lines>
  <Paragraphs>13</Paragraphs>
  <ScaleCrop>false</ScaleCrop>
  <Company>Hewlett-Packard</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SOFIA</dc:creator>
  <dc:description>Proceso de Mejora CompetiSoft.  Proyecto de Grado P2007_0008: Saúl Scanziani y Victoria Köster.</dc:description>
  <cp:lastModifiedBy>SOFIA</cp:lastModifiedBy>
  <cp:revision>1</cp:revision>
  <cp:lastPrinted>2002-06-06T21:19:00Z</cp:lastPrinted>
  <dcterms:created xsi:type="dcterms:W3CDTF">2014-09-27T14:50:00Z</dcterms:created>
  <dcterms:modified xsi:type="dcterms:W3CDTF">2014-09-27T21:26:00Z</dcterms:modified>
</cp:coreProperties>
</file>