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02E" w:rsidRDefault="007936C8" w:rsidP="0095502E">
      <w:pPr>
        <w:pStyle w:val="NormalWeb"/>
      </w:pPr>
      <w:r>
        <w:rPr>
          <w:rStyle w:val="Forte"/>
        </w:rPr>
        <w:t>1.</w:t>
      </w:r>
      <w:r w:rsidR="0095502E">
        <w:rPr>
          <w:rStyle w:val="Forte"/>
        </w:rPr>
        <w:t>Introdução:</w:t>
      </w:r>
    </w:p>
    <w:p w:rsidR="006E7195" w:rsidRDefault="006E7195" w:rsidP="0095502E">
      <w:pPr>
        <w:pStyle w:val="NormalWeb"/>
      </w:pPr>
      <w:r>
        <w:t xml:space="preserve">O </w:t>
      </w:r>
      <w:proofErr w:type="spellStart"/>
      <w:r>
        <w:t>ConvertionCash</w:t>
      </w:r>
      <w:proofErr w:type="spellEnd"/>
      <w:r>
        <w:t xml:space="preserve"> é um software gratuito que permite a conversão de moedas entre diversos países. Com uma interface intuitiva, é uma ferramenta ideal tanto para viajantes quanto para profissionais que trabalham com comércio internacional.</w:t>
      </w:r>
    </w:p>
    <w:p w:rsidR="00D712A1" w:rsidRDefault="00D712A1" w:rsidP="0095502E">
      <w:pPr>
        <w:pStyle w:val="NormalWeb"/>
        <w:rPr>
          <w:snapToGrid w:val="0"/>
        </w:rPr>
      </w:pPr>
      <w:r>
        <w:t>1.1</w:t>
      </w:r>
      <w:r w:rsidRPr="00D712A1">
        <w:rPr>
          <w:b/>
        </w:rPr>
        <w:t>Finalidade</w:t>
      </w:r>
      <w:r>
        <w:rPr>
          <w:b/>
        </w:rPr>
        <w:t xml:space="preserve">: </w:t>
      </w:r>
      <w:r>
        <w:rPr>
          <w:snapToGrid w:val="0"/>
        </w:rPr>
        <w:t>Este documento oferece uma visão geral</w:t>
      </w:r>
      <w:r>
        <w:rPr>
          <w:snapToGrid w:val="0"/>
        </w:rPr>
        <w:t xml:space="preserve"> de Programação abrangente do sistema, usando diversas visões para representar diferentes aspectos do sistema. </w:t>
      </w:r>
      <w:r>
        <w:rPr>
          <w:snapToGrid w:val="0"/>
        </w:rPr>
        <w:t>O objetivo deste documento é capturar e comunicar as decisões significativas que foram tomadas em relação ao sistema</w:t>
      </w:r>
      <w:r>
        <w:rPr>
          <w:snapToGrid w:val="0"/>
        </w:rPr>
        <w:t>.</w:t>
      </w:r>
    </w:p>
    <w:p w:rsidR="00D712A1" w:rsidRDefault="00D712A1" w:rsidP="0095502E">
      <w:pPr>
        <w:pStyle w:val="NormalWeb"/>
      </w:pPr>
      <w:r>
        <w:rPr>
          <w:b/>
        </w:rPr>
        <w:t>1.2 Escopo:</w:t>
      </w:r>
      <w:r w:rsidR="00591836">
        <w:rPr>
          <w:b/>
        </w:rPr>
        <w:t xml:space="preserve"> </w:t>
      </w:r>
      <w:r w:rsidR="006E7195">
        <w:t xml:space="preserve">Este documento se aplica ao sistema de login e ao conversor de moedas do </w:t>
      </w:r>
      <w:proofErr w:type="spellStart"/>
      <w:r w:rsidR="006E7195">
        <w:t>ConvertionCash</w:t>
      </w:r>
      <w:proofErr w:type="spellEnd"/>
      <w:r w:rsidR="006E7195">
        <w:t>, que será desenvolvido pelos alunos do curso de programação de sistemas. O foco está na versão desktop do software, detalhando os requisitos, funcionalidades e design necessários para sua implementação.</w:t>
      </w:r>
    </w:p>
    <w:p w:rsidR="006E7195" w:rsidRPr="00D712A1" w:rsidRDefault="006E7195" w:rsidP="0095502E">
      <w:pPr>
        <w:pStyle w:val="NormalWeb"/>
        <w:rPr>
          <w:b/>
        </w:rPr>
      </w:pPr>
      <w:r>
        <w:rPr>
          <w:b/>
        </w:rPr>
        <w:t>1.3</w:t>
      </w:r>
      <w:bookmarkStart w:id="0" w:name="_GoBack"/>
      <w:bookmarkEnd w:id="0"/>
    </w:p>
    <w:p w:rsidR="0095502E" w:rsidRDefault="0095502E" w:rsidP="0095502E">
      <w:pPr>
        <w:pStyle w:val="NormalWeb"/>
      </w:pPr>
      <w:r>
        <w:rPr>
          <w:rStyle w:val="Forte"/>
        </w:rPr>
        <w:t>I</w:t>
      </w:r>
      <w:r w:rsidR="008F7C78">
        <w:rPr>
          <w:rStyle w:val="Forte"/>
        </w:rPr>
        <w:t>nicialização</w:t>
      </w:r>
      <w:r>
        <w:rPr>
          <w:rStyle w:val="Forte"/>
        </w:rPr>
        <w:t>:</w:t>
      </w:r>
    </w:p>
    <w:p w:rsidR="0095502E" w:rsidRDefault="007936C8" w:rsidP="007936C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</w:pPr>
      <w:r>
        <w:t>Crie/ faça o Login.</w:t>
      </w:r>
    </w:p>
    <w:p w:rsidR="007936C8" w:rsidRDefault="007936C8" w:rsidP="007936C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</w:pPr>
      <w:r>
        <w:t>Selecione a moeda desejada, insira o seu valor e converta para um número estrangeiro.</w:t>
      </w:r>
    </w:p>
    <w:p w:rsidR="007936C8" w:rsidRDefault="007936C8" w:rsidP="007936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 software estará pronto para uso.</w:t>
      </w:r>
    </w:p>
    <w:p w:rsidR="007936C8" w:rsidRDefault="007936C8" w:rsidP="007936C8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</w:pPr>
      <w:r>
        <w:t>E visualize o histórico para conversão.</w:t>
      </w:r>
    </w:p>
    <w:p w:rsidR="0095502E" w:rsidRDefault="0095502E" w:rsidP="007936C8">
      <w:pPr>
        <w:spacing w:before="100" w:beforeAutospacing="1" w:after="100" w:afterAutospacing="1" w:line="240" w:lineRule="auto"/>
        <w:ind w:left="360"/>
      </w:pPr>
    </w:p>
    <w:p w:rsidR="0095502E" w:rsidRDefault="0095502E" w:rsidP="00C62392">
      <w:pPr>
        <w:pStyle w:val="NormalWeb"/>
      </w:pPr>
      <w:r>
        <w:rPr>
          <w:rStyle w:val="Forte"/>
        </w:rPr>
        <w:t xml:space="preserve">Uso </w:t>
      </w:r>
      <w:proofErr w:type="gramStart"/>
      <w:r>
        <w:rPr>
          <w:rStyle w:val="Forte"/>
        </w:rPr>
        <w:t>Básico:</w:t>
      </w:r>
      <w:r>
        <w:t>.</w:t>
      </w:r>
      <w:proofErr w:type="gramEnd"/>
    </w:p>
    <w:p w:rsidR="0095502E" w:rsidRDefault="0095502E" w:rsidP="00955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Selecione as moedas que deseja converter nos menus suspensos.</w:t>
      </w:r>
    </w:p>
    <w:p w:rsidR="0095502E" w:rsidRDefault="0095502E" w:rsidP="00955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Digite o valor a ser convertido no campo de entrada.</w:t>
      </w:r>
    </w:p>
    <w:p w:rsidR="0095502E" w:rsidRDefault="0095502E" w:rsidP="0095502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Clique no botão "Converter" para obter o resultado na moeda de destino.</w:t>
      </w:r>
    </w:p>
    <w:p w:rsidR="0095502E" w:rsidRDefault="0095502E" w:rsidP="0095502E">
      <w:pPr>
        <w:pStyle w:val="NormalWeb"/>
      </w:pPr>
      <w:r>
        <w:rPr>
          <w:rStyle w:val="Forte"/>
        </w:rPr>
        <w:t>Funcionalidades Avançadas:</w:t>
      </w:r>
    </w:p>
    <w:p w:rsidR="0095502E" w:rsidRDefault="0095502E" w:rsidP="009550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Histórico de conversões:</w:t>
      </w:r>
      <w:r>
        <w:t xml:space="preserve"> Acesse o histórico de conversões para visualizar as conversões anteriores.</w:t>
      </w:r>
    </w:p>
    <w:p w:rsidR="0095502E" w:rsidRDefault="0095502E" w:rsidP="009550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Configurações:</w:t>
      </w:r>
      <w:r>
        <w:t xml:space="preserve"> Personalize as configurações do software, como o formato da moeda e a precisão dos resultados.</w:t>
      </w:r>
    </w:p>
    <w:p w:rsidR="0095502E" w:rsidRDefault="0095502E" w:rsidP="0095502E">
      <w:pPr>
        <w:pStyle w:val="NormalWeb"/>
      </w:pPr>
      <w:r>
        <w:rPr>
          <w:rStyle w:val="Forte"/>
        </w:rPr>
        <w:t>Solução de problemas:</w:t>
      </w:r>
    </w:p>
    <w:p w:rsidR="0095502E" w:rsidRDefault="0095502E" w:rsidP="0095502E">
      <w:pPr>
        <w:pStyle w:val="NormalWeb"/>
      </w:pPr>
      <w:r>
        <w:rPr>
          <w:rStyle w:val="Forte"/>
        </w:rPr>
        <w:t>Problema:</w:t>
      </w:r>
      <w:r>
        <w:t xml:space="preserve"> O software não está convertendo as moedas.</w:t>
      </w:r>
    </w:p>
    <w:p w:rsidR="0095502E" w:rsidRDefault="0095502E" w:rsidP="0095502E">
      <w:pPr>
        <w:pStyle w:val="NormalWeb"/>
      </w:pPr>
      <w:r>
        <w:rPr>
          <w:rStyle w:val="Forte"/>
        </w:rPr>
        <w:t>Solução:</w:t>
      </w:r>
      <w:r>
        <w:t xml:space="preserve"> Verifique se as moedas selecionadas estão corretas e se há conexão com a internet.</w:t>
      </w:r>
    </w:p>
    <w:p w:rsidR="0095502E" w:rsidRDefault="0095502E" w:rsidP="0095502E">
      <w:pPr>
        <w:pStyle w:val="NormalWeb"/>
      </w:pPr>
      <w:r>
        <w:rPr>
          <w:rStyle w:val="Forte"/>
        </w:rPr>
        <w:t>Problema:</w:t>
      </w:r>
      <w:r>
        <w:t xml:space="preserve"> As taxas de câmbio parecem estar desatualizadas.</w:t>
      </w:r>
    </w:p>
    <w:p w:rsidR="0095502E" w:rsidRDefault="0095502E" w:rsidP="0095502E">
      <w:pPr>
        <w:pStyle w:val="NormalWeb"/>
      </w:pPr>
      <w:r>
        <w:rPr>
          <w:rStyle w:val="Forte"/>
        </w:rPr>
        <w:lastRenderedPageBreak/>
        <w:t>Solução:</w:t>
      </w:r>
      <w:r>
        <w:t xml:space="preserve"> Acesse as configurações e clique em "Atualizar taxas de câmbio".</w:t>
      </w:r>
    </w:p>
    <w:p w:rsidR="0095502E" w:rsidRDefault="0095502E" w:rsidP="0095502E">
      <w:pPr>
        <w:pStyle w:val="NormalWeb"/>
      </w:pPr>
      <w:r>
        <w:rPr>
          <w:rStyle w:val="Forte"/>
        </w:rPr>
        <w:t>Glossário:</w:t>
      </w:r>
    </w:p>
    <w:p w:rsidR="0095502E" w:rsidRDefault="0095502E" w:rsidP="009550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Moeda:</w:t>
      </w:r>
      <w:r>
        <w:t xml:space="preserve"> Unidade monetária de um país ou região.</w:t>
      </w:r>
    </w:p>
    <w:p w:rsidR="0095502E" w:rsidRDefault="0095502E" w:rsidP="009550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Taxa de câmbio:</w:t>
      </w:r>
      <w:r>
        <w:t xml:space="preserve"> Valor de uma moeda em relação a outra.</w:t>
      </w:r>
    </w:p>
    <w:p w:rsidR="0095502E" w:rsidRDefault="0095502E" w:rsidP="0095502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Conversão:</w:t>
      </w:r>
      <w:r>
        <w:t xml:space="preserve"> Processo de transformar um valor de uma moeda em outra.</w:t>
      </w:r>
    </w:p>
    <w:p w:rsidR="0095502E" w:rsidRDefault="0095502E" w:rsidP="0095502E">
      <w:pPr>
        <w:pStyle w:val="NormalWeb"/>
      </w:pPr>
      <w:r>
        <w:rPr>
          <w:rStyle w:val="Forte"/>
        </w:rPr>
        <w:t>Apêndice:</w:t>
      </w:r>
    </w:p>
    <w:p w:rsidR="0095502E" w:rsidRDefault="0095502E" w:rsidP="009550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Licença do software:</w:t>
      </w:r>
      <w:r>
        <w:t xml:space="preserve"> O Conversor de </w:t>
      </w:r>
      <w:proofErr w:type="spellStart"/>
      <w:r w:rsidR="00C62392">
        <w:t>ConvertionCash</w:t>
      </w:r>
      <w:proofErr w:type="spellEnd"/>
      <w:r>
        <w:t xml:space="preserve"> é um software </w:t>
      </w:r>
      <w:r w:rsidR="008F7C78">
        <w:t>gratuito.</w:t>
      </w:r>
    </w:p>
    <w:p w:rsidR="0095502E" w:rsidRDefault="0095502E" w:rsidP="009550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Créditos:</w:t>
      </w:r>
      <w:r>
        <w:t xml:space="preserve"> O software foi desenvolvido por </w:t>
      </w:r>
      <w:r w:rsidR="00F45510">
        <w:t>alunos do SENAC- AL por parte dos alunos de Programação de Sistemas</w:t>
      </w:r>
      <w:r w:rsidR="001C7833">
        <w:t xml:space="preserve"> </w:t>
      </w:r>
      <w:r w:rsidR="008F7C78">
        <w:t>ABRIL/2024</w:t>
      </w:r>
      <w:r>
        <w:t>.</w:t>
      </w:r>
    </w:p>
    <w:p w:rsidR="0095502E" w:rsidRDefault="0095502E" w:rsidP="009550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Recursos adicionais:</w:t>
      </w:r>
      <w:r>
        <w:t xml:space="preserve"> </w:t>
      </w:r>
      <w:r w:rsidR="00F45510">
        <w:t>ADICIONAR</w:t>
      </w:r>
      <w:r>
        <w:t xml:space="preserve"> </w:t>
      </w:r>
    </w:p>
    <w:p w:rsidR="003426FA" w:rsidRPr="0095502E" w:rsidRDefault="003426FA" w:rsidP="0095502E"/>
    <w:sectPr w:rsidR="003426FA" w:rsidRPr="0095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64440"/>
    <w:multiLevelType w:val="multilevel"/>
    <w:tmpl w:val="32CC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B7D6F"/>
    <w:multiLevelType w:val="multilevel"/>
    <w:tmpl w:val="B79C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6352A"/>
    <w:multiLevelType w:val="multilevel"/>
    <w:tmpl w:val="8AD2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D6F8D"/>
    <w:multiLevelType w:val="multilevel"/>
    <w:tmpl w:val="A924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659BE"/>
    <w:multiLevelType w:val="multilevel"/>
    <w:tmpl w:val="2494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1"/>
    <w:rsid w:val="00153751"/>
    <w:rsid w:val="001C7833"/>
    <w:rsid w:val="003426FA"/>
    <w:rsid w:val="003C1094"/>
    <w:rsid w:val="00591836"/>
    <w:rsid w:val="005D622B"/>
    <w:rsid w:val="006E7195"/>
    <w:rsid w:val="00781508"/>
    <w:rsid w:val="007936C8"/>
    <w:rsid w:val="008F7C78"/>
    <w:rsid w:val="0095502E"/>
    <w:rsid w:val="009B56ED"/>
    <w:rsid w:val="009E0655"/>
    <w:rsid w:val="00A36135"/>
    <w:rsid w:val="00B07EF7"/>
    <w:rsid w:val="00B153FD"/>
    <w:rsid w:val="00B65EF5"/>
    <w:rsid w:val="00C62392"/>
    <w:rsid w:val="00D158D8"/>
    <w:rsid w:val="00D712A1"/>
    <w:rsid w:val="00E056ED"/>
    <w:rsid w:val="00F26791"/>
    <w:rsid w:val="00F45510"/>
    <w:rsid w:val="00FC11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CB91"/>
  <w15:chartTrackingRefBased/>
  <w15:docId w15:val="{70A6B8E4-E134-481A-98AB-FE6C0304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67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67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02E"/>
    <w:rPr>
      <w:b/>
      <w:bCs/>
    </w:rPr>
  </w:style>
  <w:style w:type="paragraph" w:styleId="PargrafodaLista">
    <w:name w:val="List Paragraph"/>
    <w:basedOn w:val="Normal"/>
    <w:uiPriority w:val="34"/>
    <w:qFormat/>
    <w:rsid w:val="0079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2024-05-28T20:24:00Z</dcterms:created>
  <dcterms:modified xsi:type="dcterms:W3CDTF">2024-06-06T18:25:00Z</dcterms:modified>
</cp:coreProperties>
</file>