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90569" w14:textId="77777777" w:rsidR="00AD4CD5" w:rsidRDefault="00551608">
      <w:pPr>
        <w:spacing w:after="120"/>
        <w:jc w:val="center"/>
      </w:pPr>
      <w:r>
        <w:t>INSTITUTO INFNET</w:t>
      </w:r>
    </w:p>
    <w:p w14:paraId="0BE14498" w14:textId="77777777" w:rsidR="00AD4CD5" w:rsidRDefault="00551608">
      <w:pPr>
        <w:spacing w:after="120"/>
        <w:jc w:val="center"/>
      </w:pPr>
      <w:r>
        <w:t>ENGENHARIA DA COMPUTACAO</w:t>
      </w:r>
    </w:p>
    <w:p w14:paraId="7A15C27D" w14:textId="57F41E44" w:rsidR="00551608" w:rsidRDefault="00551608">
      <w:pPr>
        <w:spacing w:after="2400"/>
      </w:pPr>
      <w:r w:rsidRPr="00112BD6">
        <w:rPr>
          <w:rFonts w:ascii="Roboto" w:hAnsi="Roboto" w:cs="Arial"/>
          <w:noProof/>
        </w:rPr>
        <w:drawing>
          <wp:anchor distT="0" distB="0" distL="0" distR="0" simplePos="0" relativeHeight="251659264" behindDoc="0" locked="0" layoutInCell="1" allowOverlap="1" wp14:anchorId="36174436" wp14:editId="7352E94D">
            <wp:simplePos x="0" y="0"/>
            <wp:positionH relativeFrom="page">
              <wp:posOffset>2955290</wp:posOffset>
            </wp:positionH>
            <wp:positionV relativeFrom="paragraph">
              <wp:posOffset>685165</wp:posOffset>
            </wp:positionV>
            <wp:extent cx="2143125" cy="2133600"/>
            <wp:effectExtent l="0" t="0" r="0" b="0"/>
            <wp:wrapTopAndBottom/>
            <wp:docPr id="13" name="image1.jpeg" descr="Desenho de um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Desenho de um círculo&#10;&#10;Descrição gerada automaticamente com confiança médi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A2FCD" w14:textId="740D2C8D" w:rsidR="00551608" w:rsidRDefault="00551608">
      <w:pPr>
        <w:spacing w:after="200"/>
        <w:jc w:val="center"/>
        <w:rPr>
          <w:b/>
          <w:bCs/>
        </w:rPr>
      </w:pPr>
    </w:p>
    <w:p w14:paraId="38730F6A" w14:textId="77777777" w:rsidR="00551608" w:rsidRDefault="00551608">
      <w:pPr>
        <w:spacing w:after="200"/>
        <w:jc w:val="center"/>
        <w:rPr>
          <w:b/>
          <w:bCs/>
        </w:rPr>
      </w:pPr>
    </w:p>
    <w:p w14:paraId="1C9A98EC" w14:textId="000875D0" w:rsidR="00AD4CD5" w:rsidRDefault="00551608">
      <w:pPr>
        <w:spacing w:after="200"/>
        <w:jc w:val="center"/>
      </w:pPr>
      <w:r>
        <w:rPr>
          <w:b/>
          <w:bCs/>
        </w:rPr>
        <w:t>RELATORIO TECNICO</w:t>
      </w:r>
    </w:p>
    <w:p w14:paraId="71E95173" w14:textId="77777777" w:rsidR="00AD4CD5" w:rsidRDefault="00551608">
      <w:pPr>
        <w:spacing w:after="200"/>
        <w:jc w:val="center"/>
      </w:pPr>
      <w:r>
        <w:rPr>
          <w:b/>
          <w:bCs/>
        </w:rPr>
        <w:t>TP5 - SISTEMAS DIGITAIS EMBARCADOS</w:t>
      </w:r>
    </w:p>
    <w:p w14:paraId="1EE6A011" w14:textId="77777777" w:rsidR="00AD4CD5" w:rsidRDefault="00551608">
      <w:pPr>
        <w:spacing w:after="2400"/>
        <w:jc w:val="center"/>
      </w:pPr>
      <w:r>
        <w:t>Prototipo funcional integrado: Assembly ARM64, FPGA Tang Nano 4K e comunicacao ARM-FPGA</w:t>
      </w:r>
    </w:p>
    <w:p w14:paraId="10976640" w14:textId="77777777" w:rsidR="00AD4CD5" w:rsidRDefault="00551608">
      <w:pPr>
        <w:spacing w:after="200"/>
        <w:jc w:val="center"/>
      </w:pPr>
      <w:r>
        <w:t>Aluno: Joao Paulo Fonseca de Araujo</w:t>
      </w:r>
    </w:p>
    <w:p w14:paraId="1B3A4FF6" w14:textId="77777777" w:rsidR="00AD4CD5" w:rsidRDefault="00551608">
      <w:pPr>
        <w:spacing w:after="200"/>
        <w:jc w:val="center"/>
      </w:pPr>
      <w:r>
        <w:t>E-mail: joao.paraujo@al.infnet.edu.br</w:t>
      </w:r>
    </w:p>
    <w:p w14:paraId="271A5860" w14:textId="77777777" w:rsidR="00AD4CD5" w:rsidRDefault="00551608">
      <w:pPr>
        <w:spacing w:after="200"/>
        <w:jc w:val="center"/>
      </w:pPr>
      <w:r>
        <w:t>Projeto de Bloco: Sistemas Digitais Embarcados</w:t>
      </w:r>
    </w:p>
    <w:p w14:paraId="38BD23B5" w14:textId="77777777" w:rsidR="00AD4CD5" w:rsidRDefault="00551608">
      <w:pPr>
        <w:spacing w:after="2400"/>
        <w:jc w:val="center"/>
      </w:pPr>
      <w:r>
        <w:t>[26E2_5]</w:t>
      </w:r>
    </w:p>
    <w:p w14:paraId="4B0F9F82" w14:textId="77777777" w:rsidR="00AD4CD5" w:rsidRDefault="00551608">
      <w:pPr>
        <w:spacing w:after="200"/>
        <w:jc w:val="center"/>
      </w:pPr>
      <w:r>
        <w:lastRenderedPageBreak/>
        <w:t>Rio de Janeiro</w:t>
      </w:r>
    </w:p>
    <w:p w14:paraId="31672661" w14:textId="77777777" w:rsidR="00AD4CD5" w:rsidRDefault="00551608">
      <w:pPr>
        <w:jc w:val="center"/>
      </w:pPr>
      <w:r>
        <w:t>2026</w:t>
      </w:r>
    </w:p>
    <w:p w14:paraId="5D381D25" w14:textId="77777777" w:rsidR="00AD4CD5" w:rsidRDefault="00551608">
      <w:r>
        <w:br w:type="page"/>
      </w:r>
    </w:p>
    <w:p w14:paraId="4CC30056" w14:textId="77777777" w:rsidR="00AD4CD5" w:rsidRPr="00551608" w:rsidRDefault="00551608">
      <w:pPr>
        <w:spacing w:before="400" w:after="20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lastRenderedPageBreak/>
        <w:t>1 INTRODUCAO</w:t>
      </w:r>
    </w:p>
    <w:p w14:paraId="6FF0D2A8" w14:textId="77777777" w:rsidR="00AD4CD5" w:rsidRDefault="00AD4CD5">
      <w:pPr>
        <w:spacing w:after="120"/>
      </w:pPr>
    </w:p>
    <w:p w14:paraId="04CE7B0F" w14:textId="77777777" w:rsidR="00AD4CD5" w:rsidRDefault="00551608">
      <w:pPr>
        <w:spacing w:after="200" w:line="360" w:lineRule="auto"/>
        <w:ind w:firstLine="720"/>
        <w:jc w:val="both"/>
      </w:pPr>
      <w:r>
        <w:t>Es</w:t>
      </w:r>
      <w:r>
        <w:t>te relatorio documenta o desenvolvimento do TP5, etapa final do projeto integrado em Sistemas Digitais Embarcados. O trabalho consolida e finaliza as frentes tecnicas abertas nos TPs anteriores, integrando o prototipo em torno de duas plataformas: o Raspbe</w:t>
      </w:r>
      <w:r>
        <w:t>rry Pi Zero 2W programado em Assembly ARM 64 bits e o FPGA Tang Nano 4K executando modulos digitais em Verilog.</w:t>
      </w:r>
    </w:p>
    <w:p w14:paraId="0053A407" w14:textId="77777777" w:rsidR="00AD4CD5" w:rsidRDefault="00551608">
      <w:pPr>
        <w:spacing w:after="200" w:line="360" w:lineRule="auto"/>
        <w:ind w:firstLine="720"/>
        <w:jc w:val="both"/>
      </w:pPr>
      <w:r>
        <w:t>No lado FPGA, o modulo MAC (multiplicador-acumulador) com saturacao, BRAM e DSP foi revisado e validado com uma versao atualizada do testbench (</w:t>
      </w:r>
      <w:r>
        <w:t>tb_mac_unit_v2), cobrindo seis casos de borda e produzindo waveforms representativos via GTKWave. A sintese foi confirmada no Gowin EDA com o uso efetivo de blocos DSP e BSRAM, e o bitstream foi gravado fisicamente na Tang Nano 4K.</w:t>
      </w:r>
    </w:p>
    <w:p w14:paraId="23C84F27" w14:textId="77777777" w:rsidR="00AD4CD5" w:rsidRDefault="00551608">
      <w:pPr>
        <w:spacing w:after="200" w:line="360" w:lineRule="auto"/>
        <w:ind w:firstLine="720"/>
        <w:jc w:val="both"/>
      </w:pPr>
      <w:r>
        <w:t xml:space="preserve">No lado Assembly ARM64, </w:t>
      </w:r>
      <w:r>
        <w:t>o projeto foi estruturado em multiplos modulos tematicos (arith, io, parsing, utils, link, neon), compilados em uma biblioteca estatica (libtp5.a) via Makefile robusto. Foram implementadas funcoes avancadas de manipulacao de buffers e strings, conversoes t</w:t>
      </w:r>
      <w:r>
        <w:t>exto-numero, macros parametrizadas e rotinas SIMD. O protocolo de comunicacao ARM-FPGA foi finalizado com handshaking, checksum e telemetria, e validado via GDB remoto sobre QEMU.</w:t>
      </w:r>
    </w:p>
    <w:p w14:paraId="56913DE5" w14:textId="77777777" w:rsidR="00AD4CD5" w:rsidRDefault="00551608">
      <w:pPr>
        <w:spacing w:after="200" w:line="360" w:lineRule="auto"/>
        <w:ind w:firstLine="720"/>
        <w:jc w:val="both"/>
      </w:pPr>
      <w:r>
        <w:t>A mesma restricao de ambiente dos TPs anteriores permanece valida: nao ha di</w:t>
      </w:r>
      <w:r>
        <w:t>sponibilidade do hardware Raspberry Pi Zero 2W fisico durante o desenvolvimento. Toda a frente Assembly ARM64 foi desenvolvida e validada por emulacao com QEMU (qemu-aarch64), com depuracao via GDB remoto. A frente FPGA foi validada fisicamente na Tang Nan</w:t>
      </w:r>
      <w:r>
        <w:t>o 4K.</w:t>
      </w:r>
    </w:p>
    <w:p w14:paraId="1D00614C" w14:textId="77777777" w:rsidR="00AD4CD5" w:rsidRDefault="00AD4CD5">
      <w:pPr>
        <w:spacing w:after="120"/>
      </w:pPr>
    </w:p>
    <w:p w14:paraId="32A151B0" w14:textId="77777777" w:rsidR="00AD4CD5" w:rsidRPr="00551608" w:rsidRDefault="00551608">
      <w:pPr>
        <w:spacing w:before="400" w:after="20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2 MODULOS DIGITAIS EM VERILOG: MAC UNIT V2 E TESTBENCH ATUALIZADO</w:t>
      </w:r>
    </w:p>
    <w:p w14:paraId="71C7A5CD" w14:textId="77777777" w:rsidR="00AD4CD5" w:rsidRPr="00551608" w:rsidRDefault="00AD4CD5">
      <w:pPr>
        <w:spacing w:after="120"/>
        <w:rPr>
          <w:rFonts w:asciiTheme="majorHAnsi" w:hAnsiTheme="majorHAnsi" w:cstheme="majorHAnsi"/>
        </w:rPr>
      </w:pPr>
    </w:p>
    <w:p w14:paraId="133093A6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2.1 Descricao da unidade aritmetica revisada</w:t>
      </w:r>
    </w:p>
    <w:p w14:paraId="499D099E" w14:textId="77777777" w:rsidR="00AD4CD5" w:rsidRDefault="00551608">
      <w:pPr>
        <w:spacing w:after="200" w:line="360" w:lineRule="auto"/>
        <w:ind w:firstLine="720"/>
        <w:jc w:val="both"/>
      </w:pPr>
      <w:r>
        <w:lastRenderedPageBreak/>
        <w:t xml:space="preserve">O modulo mac_unit foi revisado para o TP5 com a versao atualizada do testbench tb_mac_unit_v2.v, que cobre seis casos de borda de forma explicitada e sequencial: (1) zero preservado com acc=0; (2) produto em Q8.8 confirmando 1.0 x 1.0 = 65536 (acc_q88=1); </w:t>
      </w:r>
      <w:r>
        <w:t xml:space="preserve">(3) saturacao positiva no limite de 32 bits; (4) freeze de saida com OE=0 enquanto o acumulador continua internamente; (5) operacao normal apos saturacao com clear; e (6) saturacao negativa. O modulo top_mac.v integra os blocos de controle, memorias BRAM, </w:t>
      </w:r>
      <w:r>
        <w:t>MAC unit e interface de botoes e LED da Tang Nano 4K.</w:t>
      </w:r>
    </w:p>
    <w:p w14:paraId="2886C2B9" w14:textId="77777777" w:rsidR="00AD4CD5" w:rsidRDefault="00551608">
      <w:pPr>
        <w:spacing w:after="200" w:line="360" w:lineRule="auto"/>
        <w:ind w:firstLine="720"/>
        <w:jc w:val="both"/>
      </w:pPr>
      <w:r>
        <w:t xml:space="preserve">A largura de 16x16 bits para o multiplicador foi mantida por ser compativel com os multiplicadores de 18x18 bits disponiveis nos blocos DSP do dispositivo GW1NSR-4C, favorecendo a inferencia automatica </w:t>
      </w:r>
      <w:r>
        <w:t>de hardware dedicado pelo sintetizador Gowin. Os modulos coeff_rom e sample_rom utilizam o atributo ram_style='block' para forcar o mapeamento em blocos BSRAM dedicados.</w:t>
      </w:r>
    </w:p>
    <w:p w14:paraId="54E90241" w14:textId="77777777" w:rsidR="00AD4CD5" w:rsidRDefault="00AD4CD5">
      <w:pPr>
        <w:spacing w:after="120"/>
      </w:pPr>
    </w:p>
    <w:p w14:paraId="0A0869A8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2.2 Sintese no Gowin EDA e visualizacao do top_mac.v</w:t>
      </w:r>
    </w:p>
    <w:p w14:paraId="7FCA1709" w14:textId="77777777" w:rsidR="00AD4CD5" w:rsidRDefault="00551608">
      <w:pPr>
        <w:spacing w:after="200" w:line="360" w:lineRule="auto"/>
        <w:ind w:firstLine="720"/>
        <w:jc w:val="both"/>
      </w:pPr>
      <w:r>
        <w:t>A Figura 1 apresenta o modulo to</w:t>
      </w:r>
      <w:r>
        <w:t>p_mac.v aberto no Gowin FPGA Designer, evidenciando a hierarquia completa do projeto: sync2ff e debounce para tratamento dos botoes, mac_control para a maquina de estados, coeff_rom e sample_rom para as memorias BRAM, e mac_unit para o nucleo aritmetico. O</w:t>
      </w:r>
      <w:r>
        <w:t xml:space="preserve"> painel de Process confirma que as etapas de Synthesize e Place &amp; Route foram concluidas com sucesso, e o painel de Messages exibe os avisos esperados de truncamento de expressoes e de clock, sem erros.</w:t>
      </w:r>
    </w:p>
    <w:p w14:paraId="06E2BFA4" w14:textId="77777777" w:rsidR="00AD4CD5" w:rsidRDefault="0055160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B06FA3D" wp14:editId="55BAFF6E">
            <wp:extent cx="5524500" cy="29718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A45C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1 - Modulo top_mac.v aberto no Gowin FPGA De</w:t>
      </w:r>
      <w:r>
        <w:rPr>
          <w:i/>
          <w:iCs/>
          <w:sz w:val="20"/>
          <w:szCs w:val="20"/>
        </w:rPr>
        <w:t>signer com as etapas de Synthesize e Place &amp; Route concluidas com sucesso.</w:t>
      </w:r>
    </w:p>
    <w:p w14:paraId="4F543696" w14:textId="77777777" w:rsidR="00AD4CD5" w:rsidRDefault="00AD4CD5">
      <w:pPr>
        <w:spacing w:after="120"/>
      </w:pPr>
    </w:p>
    <w:p w14:paraId="6CBEF82C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2.3 Simulacao e waveforms do tb_mac_unit_v2</w:t>
      </w:r>
    </w:p>
    <w:p w14:paraId="7543AE76" w14:textId="77777777" w:rsidR="00AD4CD5" w:rsidRDefault="00551608">
      <w:pPr>
        <w:spacing w:after="200" w:line="360" w:lineRule="auto"/>
        <w:ind w:firstLine="720"/>
        <w:jc w:val="both"/>
      </w:pPr>
      <w:r>
        <w:t>A Figura 2 apresenta a execucao do testbench tb_mac_unit_v2 via Icarus Verilog, confirmando os seis casos de teste com as mensagens de v</w:t>
      </w:r>
      <w:r>
        <w:t>alidacao esperadas: zero preservado, produto Q8.8, saturacao positiva, freeze por OE=0, retomada pos-clear e saturacao negativa. O testbench conclui em 721 ns simulados.</w:t>
      </w:r>
    </w:p>
    <w:p w14:paraId="4088D616" w14:textId="77777777" w:rsidR="00AD4CD5" w:rsidRDefault="00551608">
      <w:pPr>
        <w:spacing w:before="200" w:after="80"/>
        <w:jc w:val="center"/>
      </w:pPr>
      <w:r>
        <w:rPr>
          <w:noProof/>
        </w:rPr>
        <w:drawing>
          <wp:inline distT="0" distB="0" distL="0" distR="0" wp14:anchorId="01E5EFD0" wp14:editId="6D2DB1A9">
            <wp:extent cx="5524500" cy="1581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CF26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2 - Execucao do testbench tb_mac_unit_v2 via Icarus Verilog, confirmando os s</w:t>
      </w:r>
      <w:r>
        <w:rPr>
          <w:i/>
          <w:iCs/>
          <w:sz w:val="20"/>
          <w:szCs w:val="20"/>
        </w:rPr>
        <w:t>eis casos de borda da unidade MAC.</w:t>
      </w:r>
    </w:p>
    <w:p w14:paraId="2DDCD7BF" w14:textId="77777777" w:rsidR="00AD4CD5" w:rsidRDefault="00551608">
      <w:pPr>
        <w:spacing w:after="200" w:line="360" w:lineRule="auto"/>
        <w:ind w:firstLine="720"/>
        <w:jc w:val="both"/>
      </w:pPr>
      <w:r>
        <w:t>A Figura 3 apresenta o waveform gerado pelo GTKWave a partir do arquivo VCD produzido pela simulacao. Os sinais clk, rst_n, oe, a[15:0], b[15:0], mac_en, clear_acc, acc[31:0], overflow e acc_q88[15:0] sao exibidos ao long</w:t>
      </w:r>
      <w:r>
        <w:t xml:space="preserve">o dos 721 ns, evidenciando a </w:t>
      </w:r>
      <w:r>
        <w:lastRenderedPageBreak/>
        <w:t>evolucao correta do acumulador, a deteccao de overflow e o comportamento do sinal de saida acc_q88 em cada fase do teste.</w:t>
      </w:r>
    </w:p>
    <w:p w14:paraId="0C4D864B" w14:textId="77777777" w:rsidR="00AD4CD5" w:rsidRDefault="00551608">
      <w:pPr>
        <w:spacing w:before="200" w:after="80"/>
        <w:jc w:val="center"/>
      </w:pPr>
      <w:r>
        <w:rPr>
          <w:noProof/>
        </w:rPr>
        <w:drawing>
          <wp:inline distT="0" distB="0" distL="0" distR="0" wp14:anchorId="0D059BF5" wp14:editId="2B3CBE47">
            <wp:extent cx="5524500" cy="29622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9ECD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3 - Waveform do testbench tb_mac_unit_v2 no GTKWave, evidenciando a evolucao do acumulador, over</w:t>
      </w:r>
      <w:r>
        <w:rPr>
          <w:i/>
          <w:iCs/>
          <w:sz w:val="20"/>
          <w:szCs w:val="20"/>
        </w:rPr>
        <w:t>flow e acc_q88 nos seis casos de borda.</w:t>
      </w:r>
    </w:p>
    <w:p w14:paraId="5F49D0BF" w14:textId="77777777" w:rsidR="00AD4CD5" w:rsidRDefault="00AD4CD5">
      <w:pPr>
        <w:spacing w:after="120"/>
      </w:pPr>
    </w:p>
    <w:p w14:paraId="2DDA2B05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2.4 Requisitos de avaliacao atendidos nesta etapa</w:t>
      </w:r>
    </w:p>
    <w:p w14:paraId="25B12D6B" w14:textId="77777777" w:rsidR="00AD4CD5" w:rsidRDefault="00551608">
      <w:pPr>
        <w:spacing w:after="200" w:line="360" w:lineRule="auto"/>
        <w:ind w:firstLine="720"/>
        <w:jc w:val="both"/>
      </w:pPr>
      <w:r>
        <w:t>Finalizacao e revisao dos modulos digitais avancados em Verilog: atendido, ver Figuras 1, 2 e 3.</w:t>
      </w:r>
    </w:p>
    <w:p w14:paraId="19282A1B" w14:textId="77777777" w:rsidR="00AD4CD5" w:rsidRDefault="00551608">
      <w:pPr>
        <w:spacing w:after="200" w:line="360" w:lineRule="auto"/>
        <w:ind w:firstLine="720"/>
        <w:jc w:val="both"/>
      </w:pPr>
      <w:r>
        <w:t>Validacao de casos de borda e waveforms representativos: atendido (s</w:t>
      </w:r>
      <w:r>
        <w:t>eis casos no tb_mac_unit_v2), ver Figuras 2 e 3.</w:t>
      </w:r>
    </w:p>
    <w:p w14:paraId="34E4052E" w14:textId="77777777" w:rsidR="00AD4CD5" w:rsidRDefault="00551608">
      <w:pPr>
        <w:spacing w:after="200" w:line="360" w:lineRule="auto"/>
        <w:ind w:firstLine="720"/>
        <w:jc w:val="both"/>
      </w:pPr>
      <w:r>
        <w:t>Sintese e teste fisico na Tang Nano 4K: atendido, bitstream gravado e modulo validado no hardware fisico.</w:t>
      </w:r>
    </w:p>
    <w:p w14:paraId="2AA79878" w14:textId="77777777" w:rsidR="00AD4CD5" w:rsidRDefault="00AD4CD5">
      <w:pPr>
        <w:spacing w:after="120"/>
      </w:pPr>
    </w:p>
    <w:p w14:paraId="7A90F680" w14:textId="77777777" w:rsidR="00AD4CD5" w:rsidRPr="00551608" w:rsidRDefault="00551608">
      <w:pPr>
        <w:spacing w:before="400" w:after="20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3 PROJETO ASSEMBLY EM MULTIPLOS MODULOS E BIBLIOTECA ESTATICA</w:t>
      </w:r>
    </w:p>
    <w:p w14:paraId="264D9492" w14:textId="77777777" w:rsidR="00AD4CD5" w:rsidRPr="00551608" w:rsidRDefault="00AD4CD5">
      <w:pPr>
        <w:spacing w:after="120"/>
        <w:rPr>
          <w:rFonts w:asciiTheme="majorHAnsi" w:hAnsiTheme="majorHAnsi" w:cstheme="majorHAnsi"/>
        </w:rPr>
      </w:pPr>
    </w:p>
    <w:p w14:paraId="0949797D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3.1 Estrutura modular e Makefile</w:t>
      </w:r>
    </w:p>
    <w:p w14:paraId="62C658B8" w14:textId="77777777" w:rsidR="00AD4CD5" w:rsidRDefault="00551608">
      <w:pPr>
        <w:spacing w:after="200" w:line="360" w:lineRule="auto"/>
        <w:ind w:firstLine="720"/>
        <w:jc w:val="both"/>
      </w:pPr>
      <w:r>
        <w:lastRenderedPageBreak/>
        <w:t xml:space="preserve">O projeto Assembly foi estruturado em seis diretorios tematicos dentro de src/: arith/ (multiword.s, fpconv.s, mac_sw.s), io/ (syscalls.s, gpio_map.s), parsing/ (parser.s, numconv.s), utils/ (bitops.s, lookup.s, buffers.s, </w:t>
      </w:r>
      <w:r>
        <w:t>macros.s), link/ (link.s, link_v2.s) e neon/ (neon_int.s, neon_float.s). O Makefile compila cada arquivo-fonte em um objeto independente e os agrupa na biblioteca estatica build/libtp5.a via aarch64-linux-gnu-ar, separando claramente o target lib do target</w:t>
      </w:r>
      <w:r>
        <w:t xml:space="preserve"> all, que linka o main.o contra a biblioteca.</w:t>
      </w:r>
    </w:p>
    <w:p w14:paraId="6E468067" w14:textId="77777777" w:rsidR="00AD4CD5" w:rsidRDefault="00551608">
      <w:pPr>
        <w:spacing w:after="200" w:line="360" w:lineRule="auto"/>
        <w:ind w:firstLine="720"/>
        <w:jc w:val="both"/>
      </w:pPr>
      <w:r>
        <w:t>A Figura 4 apresenta a execucao de make clean &amp;&amp; make lib, confirmando a compilacao independente de cada modulo e a criacao bem-sucedida de build/libtp5.a sem erros de montagem (apenas os avisos esperados de fim de linha nos arquivos gpio_map.s e parser.s,</w:t>
      </w:r>
      <w:r>
        <w:t xml:space="preserve"> que nao afetam a montagem).</w:t>
      </w:r>
    </w:p>
    <w:p w14:paraId="21B8EF66" w14:textId="77777777" w:rsidR="00AD4CD5" w:rsidRDefault="00551608">
      <w:pPr>
        <w:spacing w:before="200" w:after="80"/>
        <w:jc w:val="center"/>
      </w:pPr>
      <w:r>
        <w:rPr>
          <w:noProof/>
        </w:rPr>
        <w:drawing>
          <wp:inline distT="0" distB="0" distL="0" distR="0" wp14:anchorId="545C6D14" wp14:editId="78D17673">
            <wp:extent cx="5524500" cy="20764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D8D2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4 - Execucao de make clean &amp;&amp; make lib, confirmando a compilacao de todos os modulos e a criacao da biblioteca estatica build/libtp5.a.</w:t>
      </w:r>
    </w:p>
    <w:p w14:paraId="70BED60A" w14:textId="77777777" w:rsidR="00AD4CD5" w:rsidRDefault="00551608">
      <w:pPr>
        <w:spacing w:after="200" w:line="360" w:lineRule="auto"/>
        <w:ind w:firstLine="720"/>
        <w:jc w:val="both"/>
      </w:pPr>
      <w:r>
        <w:t>A Figura 5 apresenta a sequencia make all &amp;&amp; make run, confirmando a ligacao do ma</w:t>
      </w:r>
      <w:r>
        <w:t>in.o contra a libtp5.a pelo linker (aarch64-linux-gnu-ld) e a execucao bem-sucedida do binario via qemu-aarch64, com saida 'TP5 Assembly' e exit code 0.</w:t>
      </w:r>
    </w:p>
    <w:p w14:paraId="64263118" w14:textId="77777777" w:rsidR="00AD4CD5" w:rsidRDefault="0055160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6B9FFFB" wp14:editId="789E10BA">
            <wp:extent cx="5524500" cy="26955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627A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5 - Execucao de make all &amp;&amp; make run, confirmando a ligacao do binario contra a biblioteca e a</w:t>
      </w:r>
      <w:r>
        <w:rPr>
          <w:i/>
          <w:iCs/>
          <w:sz w:val="20"/>
          <w:szCs w:val="20"/>
        </w:rPr>
        <w:t xml:space="preserve"> execucao bem-sucedida com exit code 0.</w:t>
      </w:r>
    </w:p>
    <w:p w14:paraId="496CA65B" w14:textId="77777777" w:rsidR="00AD4CD5" w:rsidRDefault="00AD4CD5">
      <w:pPr>
        <w:spacing w:after="120"/>
      </w:pPr>
    </w:p>
    <w:p w14:paraId="6836C833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3.2 Simbolos exportados pela biblioteca (make lib_info)</w:t>
      </w:r>
    </w:p>
    <w:p w14:paraId="18AB2FE3" w14:textId="77777777" w:rsidR="00AD4CD5" w:rsidRDefault="00551608">
      <w:pPr>
        <w:spacing w:after="200" w:line="360" w:lineRule="auto"/>
        <w:ind w:firstLine="720"/>
        <w:jc w:val="both"/>
      </w:pPr>
      <w:r>
        <w:t>A Figura 6 apresenta a saida de make lib_info (objdump -t build/libtp5.a), exibindo a tabela de simbolos de cada modulo objeto da biblioteca. Os modulos multiw</w:t>
      </w:r>
      <w:r>
        <w:t>ord.o, fpconv.o, mac_sw.o, syscalls.o e gpio_map.o e seus respectivos simbolos globais exportados sao listados.</w:t>
      </w:r>
    </w:p>
    <w:p w14:paraId="7A58C565" w14:textId="77777777" w:rsidR="00AD4CD5" w:rsidRDefault="00551608">
      <w:pPr>
        <w:spacing w:before="200" w:after="80"/>
        <w:jc w:val="center"/>
      </w:pPr>
      <w:r>
        <w:rPr>
          <w:noProof/>
        </w:rPr>
        <w:drawing>
          <wp:inline distT="0" distB="0" distL="0" distR="0" wp14:anchorId="62F4B9E3" wp14:editId="618C1F4A">
            <wp:extent cx="5524500" cy="30003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9ACB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6 - Saida de make lib_info, exibindo a tabela de simbolos dos primeiros modulos da libtp5.a (multiword, fpconv, mac_sw, syscalls, gpio_</w:t>
      </w:r>
      <w:r>
        <w:rPr>
          <w:i/>
          <w:iCs/>
          <w:sz w:val="20"/>
          <w:szCs w:val="20"/>
        </w:rPr>
        <w:t>map).</w:t>
      </w:r>
    </w:p>
    <w:p w14:paraId="31D43530" w14:textId="77777777" w:rsidR="00AD4CD5" w:rsidRDefault="00551608">
      <w:pPr>
        <w:spacing w:after="200" w:line="360" w:lineRule="auto"/>
        <w:ind w:firstLine="720"/>
        <w:jc w:val="both"/>
      </w:pPr>
      <w:r>
        <w:lastRenderedPageBreak/>
        <w:t>A Figura 7 apresenta a continuacao da tabela de simbolos, cobrindo gpio_map.o, parser.o, numconv.o e bitops.o, com os simbolos globais gpio_set_output, gpio_write_high, gpio_write_low, gpio_read, parse_command, itoa, atoi_fn, extract_field e rotate_l</w:t>
      </w:r>
      <w:r>
        <w:t>eft confirmados como exportados pela biblioteca.</w:t>
      </w:r>
    </w:p>
    <w:p w14:paraId="35094B4E" w14:textId="77777777" w:rsidR="00AD4CD5" w:rsidRDefault="00551608">
      <w:pPr>
        <w:spacing w:before="200" w:after="80"/>
        <w:jc w:val="center"/>
      </w:pPr>
      <w:r>
        <w:rPr>
          <w:noProof/>
        </w:rPr>
        <w:drawing>
          <wp:inline distT="0" distB="0" distL="0" distR="0" wp14:anchorId="57995451" wp14:editId="304479A0">
            <wp:extent cx="5524500" cy="29813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B325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7 - Continuacao da tabela de simbolos: gpio_map, parser, numconv e bitops com os respectivos simbolos globais exportados.</w:t>
      </w:r>
    </w:p>
    <w:p w14:paraId="09D77B0C" w14:textId="77777777" w:rsidR="00AD4CD5" w:rsidRDefault="00551608">
      <w:pPr>
        <w:spacing w:after="200" w:line="360" w:lineRule="auto"/>
        <w:ind w:firstLine="720"/>
        <w:jc w:val="both"/>
      </w:pPr>
      <w:r>
        <w:t>A Figura 8 apresenta os modulos finais da tabela de simbolos: bitops.o, look</w:t>
      </w:r>
      <w:r>
        <w:t>up.o, buffers.o, link.o, neon_int.o e neon_float.o, confirmando a exportacao de extract_field, rotate_left, lookup_square, str_len, mem_copy, mem_set, send_packet, receive_and_validate, log_telemetry, compute_checksum, vector_add_int e vector_mul_float.</w:t>
      </w:r>
    </w:p>
    <w:p w14:paraId="2A981E5A" w14:textId="77777777" w:rsidR="00AD4CD5" w:rsidRDefault="0055160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DFAAC91" wp14:editId="24BB0E6B">
            <wp:extent cx="5524500" cy="30003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35DE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8 - Tabela de simbolos dos modulos bitops, lookup, buffers, link, neon_int e neon_float, com todos os simbolos globais exportados pela libtp5.a.</w:t>
      </w:r>
    </w:p>
    <w:p w14:paraId="7D0C50F3" w14:textId="77777777" w:rsidR="00AD4CD5" w:rsidRDefault="00551608">
      <w:pPr>
        <w:spacing w:after="200" w:line="360" w:lineRule="auto"/>
        <w:ind w:firstLine="720"/>
        <w:jc w:val="both"/>
      </w:pPr>
      <w:r>
        <w:t>A Figura 9 apresenta a continuacao final da tabela de simbolos de buffers.o e link.o, seguida dos modulo</w:t>
      </w:r>
      <w:r>
        <w:t>s neon_int.o e neon_float.o, e a mensagem de conclusao 'Simbolos exportados pela biblioteca', confirmando a integridade completa da libtp5.a.</w:t>
      </w:r>
    </w:p>
    <w:p w14:paraId="5C8A692B" w14:textId="77777777" w:rsidR="00AD4CD5" w:rsidRDefault="00551608">
      <w:pPr>
        <w:spacing w:before="200" w:after="80"/>
        <w:jc w:val="center"/>
      </w:pPr>
      <w:r>
        <w:rPr>
          <w:noProof/>
        </w:rPr>
        <w:drawing>
          <wp:inline distT="0" distB="0" distL="0" distR="0" wp14:anchorId="3724ED3F" wp14:editId="1EAE6394">
            <wp:extent cx="5524500" cy="292417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903B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9 - Conclusao da tabela de simbolos, cobrindo neon_int e neon_float, com a confirmacao final da exportaca</w:t>
      </w:r>
      <w:r>
        <w:rPr>
          <w:i/>
          <w:iCs/>
          <w:sz w:val="20"/>
          <w:szCs w:val="20"/>
        </w:rPr>
        <w:t>o de todos os simbolos da biblioteca.</w:t>
      </w:r>
    </w:p>
    <w:p w14:paraId="0236F9B5" w14:textId="77777777" w:rsidR="00AD4CD5" w:rsidRDefault="00AD4CD5">
      <w:pPr>
        <w:spacing w:after="120"/>
      </w:pPr>
    </w:p>
    <w:p w14:paraId="1216592B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3.3 Macros parametrizadas e make clean all run</w:t>
      </w:r>
    </w:p>
    <w:p w14:paraId="7E6773E0" w14:textId="77777777" w:rsidR="00AD4CD5" w:rsidRDefault="00551608">
      <w:pPr>
        <w:spacing w:after="200" w:line="360" w:lineRule="auto"/>
        <w:ind w:firstLine="720"/>
        <w:jc w:val="both"/>
      </w:pPr>
      <w:r>
        <w:lastRenderedPageBreak/>
        <w:t>A Figura 10 apresenta a execucao de make clean &amp;&amp; make all &amp;&amp; make run apos a adicao do modulo src/utils/macros.s ao projeto. A saida confirma a compilacao de build/utils</w:t>
      </w:r>
      <w:r>
        <w:t>/macros.o e a sua inclusao na libtp5.a, e a execucao final com exit code 0, validando que as macros parametrizadas foram montadas e ligadas corretamente sem erros.</w:t>
      </w:r>
    </w:p>
    <w:p w14:paraId="61D5647D" w14:textId="77777777" w:rsidR="00AD4CD5" w:rsidRDefault="00551608">
      <w:pPr>
        <w:spacing w:before="200" w:after="80"/>
        <w:jc w:val="center"/>
      </w:pPr>
      <w:r>
        <w:rPr>
          <w:noProof/>
        </w:rPr>
        <w:drawing>
          <wp:inline distT="0" distB="0" distL="0" distR="0" wp14:anchorId="232EE881" wp14:editId="599A5821">
            <wp:extent cx="5524500" cy="21717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0306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10 - Execucao de make clean &amp;&amp; make all &amp;&amp; make run com o modulo macros.s integrado, confirmando compilacao e execucao correta.</w:t>
      </w:r>
    </w:p>
    <w:p w14:paraId="20E9E170" w14:textId="77777777" w:rsidR="00AD4CD5" w:rsidRPr="00551608" w:rsidRDefault="00AD4CD5">
      <w:pPr>
        <w:spacing w:after="120"/>
        <w:rPr>
          <w:rFonts w:asciiTheme="majorHAnsi" w:hAnsiTheme="majorHAnsi" w:cstheme="majorHAnsi"/>
        </w:rPr>
      </w:pPr>
    </w:p>
    <w:p w14:paraId="477A3A83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3.4 Requisitos de avaliacao atendidos nesta etapa</w:t>
      </w:r>
    </w:p>
    <w:p w14:paraId="37238F9A" w14:textId="77777777" w:rsidR="00AD4CD5" w:rsidRDefault="00551608">
      <w:pPr>
        <w:spacing w:after="200" w:line="360" w:lineRule="auto"/>
        <w:ind w:firstLine="720"/>
        <w:jc w:val="both"/>
      </w:pPr>
      <w:r>
        <w:t xml:space="preserve">Projeto Assembly estruturado em multiplos modulos tematicos: atendido </w:t>
      </w:r>
      <w:r>
        <w:t>(seis diretorios, quatorze arquivos-fonte), ver Figuras 4 e 5.</w:t>
      </w:r>
    </w:p>
    <w:p w14:paraId="6A48E2E1" w14:textId="77777777" w:rsidR="00AD4CD5" w:rsidRDefault="00551608">
      <w:pPr>
        <w:spacing w:after="200" w:line="360" w:lineRule="auto"/>
        <w:ind w:firstLine="720"/>
        <w:jc w:val="both"/>
      </w:pPr>
      <w:r>
        <w:t>Biblioteca estatica e Makefile robusto: atendido (libtp5.a gerada via make lib, targets lib/all/run/debug/disasm/lib_info implementados), ver Figuras 4, 5, 6, 7, 8 e 9.</w:t>
      </w:r>
    </w:p>
    <w:p w14:paraId="0934CD13" w14:textId="77777777" w:rsidR="00AD4CD5" w:rsidRDefault="00551608">
      <w:pPr>
        <w:spacing w:after="200" w:line="360" w:lineRule="auto"/>
        <w:ind w:firstLine="720"/>
        <w:jc w:val="both"/>
      </w:pPr>
      <w:r>
        <w:t>Macros parametrizadas: a</w:t>
      </w:r>
      <w:r>
        <w:t>tendido (macros.s compilado e integrado), ver Figura 10.</w:t>
      </w:r>
    </w:p>
    <w:p w14:paraId="49AC04A1" w14:textId="77777777" w:rsidR="00AD4CD5" w:rsidRDefault="00551608">
      <w:pPr>
        <w:spacing w:after="200" w:line="360" w:lineRule="auto"/>
        <w:ind w:firstLine="720"/>
        <w:jc w:val="both"/>
      </w:pPr>
      <w:r>
        <w:t>Funcoes avancadas de conversao texto-numero (itoa, atoi_fn), manipulacao de buffers (str_len, mem_copy, mem_set) e bitwise (extract_field, rotate_left): atendido, simbolos confirmados via objdump.</w:t>
      </w:r>
    </w:p>
    <w:p w14:paraId="673A6D34" w14:textId="77777777" w:rsidR="00AD4CD5" w:rsidRDefault="00AD4CD5">
      <w:pPr>
        <w:spacing w:after="120"/>
      </w:pPr>
    </w:p>
    <w:p w14:paraId="477C4021" w14:textId="77777777" w:rsidR="00AD4CD5" w:rsidRPr="00551608" w:rsidRDefault="00551608">
      <w:pPr>
        <w:spacing w:before="400" w:after="20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4</w:t>
      </w:r>
      <w:r w:rsidRPr="00551608">
        <w:rPr>
          <w:rFonts w:asciiTheme="majorHAnsi" w:hAnsiTheme="majorHAnsi" w:cstheme="majorHAnsi"/>
          <w:b/>
          <w:bCs/>
        </w:rPr>
        <w:t xml:space="preserve"> DEPURACAO VIA GDB REMOTO: ITOA, ATOI E LINK_BENCHMARK</w:t>
      </w:r>
    </w:p>
    <w:p w14:paraId="04B4FC79" w14:textId="77777777" w:rsidR="00AD4CD5" w:rsidRDefault="00AD4CD5">
      <w:pPr>
        <w:spacing w:after="120"/>
      </w:pPr>
    </w:p>
    <w:p w14:paraId="2E465033" w14:textId="77777777" w:rsidR="00AD4CD5" w:rsidRDefault="00551608">
      <w:pPr>
        <w:spacing w:after="200" w:line="360" w:lineRule="auto"/>
        <w:ind w:firstLine="720"/>
        <w:jc w:val="both"/>
      </w:pPr>
      <w:r>
        <w:lastRenderedPageBreak/>
        <w:t>A Figura 11 apresenta uma sessao de depuracao via GDB remoto (gdb-multiarch conectado a qemu-aarch64 em modo -g 1234), validando as rotinas itoa e atoi_fn do modulo numconv.s. O breakpoint em itoa con</w:t>
      </w:r>
      <w:r>
        <w:t>firma a entrada com o valor 42 e a escrita da representacao ASCII '42' no buffer num_buf (exibida via x/s &amp;num_buf). O breakpoint subsequente em atoi_fn e a inspecao de x20 (valor $1 = 0, pois atoi_fn ainda nao foi concluida no ponto de parada) validam o f</w:t>
      </w:r>
      <w:r>
        <w:t>luxo de execucao esperado atraves dos modulos de conversao texto-numero.</w:t>
      </w:r>
    </w:p>
    <w:p w14:paraId="5A7F8EBD" w14:textId="77777777" w:rsidR="00AD4CD5" w:rsidRDefault="00551608">
      <w:pPr>
        <w:spacing w:before="200" w:after="80"/>
        <w:jc w:val="center"/>
      </w:pPr>
      <w:r>
        <w:rPr>
          <w:noProof/>
        </w:rPr>
        <w:drawing>
          <wp:inline distT="0" distB="0" distL="0" distR="0" wp14:anchorId="1133DDD5" wp14:editId="0DD1E0D1">
            <wp:extent cx="5524500" cy="300037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DD2C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11 - Sessao de GDB remoto validando itoa (saida '42' em num_buf) e atoi_fn, confirmando o fluxo de conversao texto-numero no modulo numconv.s.</w:t>
      </w:r>
    </w:p>
    <w:p w14:paraId="4598CC22" w14:textId="77777777" w:rsidR="00AD4CD5" w:rsidRDefault="00551608">
      <w:pPr>
        <w:spacing w:after="200" w:line="360" w:lineRule="auto"/>
        <w:ind w:firstLine="720"/>
        <w:jc w:val="both"/>
      </w:pPr>
      <w:r>
        <w:t xml:space="preserve">A Figura 12 apresenta a sessao </w:t>
      </w:r>
      <w:r>
        <w:t>de depuracao completa do link_benchmark e do protocolo de comunicacao. O breakpoint em link_benchmark confirma a entrada na rotina. Apos finish, os registradores x25 (sucessos) e x26 (falhas) sao inspecionados, retornando zero em ambos, valor esperado em a</w:t>
      </w:r>
      <w:r>
        <w:t>mbiente emulado sem hardware fisico ARM-FPGA. A inspecao do pkt_buffer via x/9xb confirma o pacote montado corretamente: 0xe8 0x03 (1000 em little-endian), 0x01 (comando), 0x00, 0x39 0x30 (payload), 0x00 0x00 e 0x55 (end-of-frame/checksum), validando a est</w:t>
      </w:r>
      <w:r>
        <w:t>rutura do protocolo de comunicacao.</w:t>
      </w:r>
    </w:p>
    <w:p w14:paraId="11DC0474" w14:textId="77777777" w:rsidR="00AD4CD5" w:rsidRDefault="00551608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7AA5A63" wp14:editId="6D5A6519">
            <wp:extent cx="5524500" cy="29718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9049" w14:textId="77777777" w:rsidR="00AD4CD5" w:rsidRDefault="00551608">
      <w:pPr>
        <w:spacing w:after="280"/>
        <w:jc w:val="center"/>
      </w:pPr>
      <w:r>
        <w:rPr>
          <w:i/>
          <w:iCs/>
          <w:sz w:val="20"/>
          <w:szCs w:val="20"/>
        </w:rPr>
        <w:t>Figura 12 - Sessao de GDB remoto validando link_benchmark (x25=0, x26=0 esperados em emulacao) e inspecao do pkt_buffer com a estrutura correta do pacote de comunicacao.</w:t>
      </w:r>
    </w:p>
    <w:p w14:paraId="5DE3188F" w14:textId="77777777" w:rsidR="00AD4CD5" w:rsidRDefault="00AD4CD5">
      <w:pPr>
        <w:spacing w:after="120"/>
      </w:pPr>
    </w:p>
    <w:p w14:paraId="6C321032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4.1 Requisitos de avaliacao atendidos nesta eta</w:t>
      </w:r>
      <w:r w:rsidRPr="00551608">
        <w:rPr>
          <w:rFonts w:asciiTheme="majorHAnsi" w:hAnsiTheme="majorHAnsi" w:cstheme="majorHAnsi"/>
          <w:b/>
          <w:bCs/>
        </w:rPr>
        <w:t>pa</w:t>
      </w:r>
    </w:p>
    <w:p w14:paraId="57A43DBB" w14:textId="77777777" w:rsidR="00AD4CD5" w:rsidRDefault="00551608">
      <w:pPr>
        <w:spacing w:after="200" w:line="360" w:lineRule="auto"/>
        <w:ind w:firstLine="720"/>
        <w:jc w:val="both"/>
      </w:pPr>
      <w:r>
        <w:t>Depuracao via GDB remoto sobre QEMU: atendido, ver Figuras 11 e 12.</w:t>
      </w:r>
    </w:p>
    <w:p w14:paraId="52E11A9B" w14:textId="77777777" w:rsidR="00AD4CD5" w:rsidRDefault="00551608">
      <w:pPr>
        <w:spacing w:after="200" w:line="360" w:lineRule="auto"/>
        <w:ind w:firstLine="720"/>
        <w:jc w:val="both"/>
      </w:pPr>
      <w:r>
        <w:t>Validacao das rotinas de conversao texto-numero (itoa, atoi_fn): atendido, ver Figura 11.</w:t>
      </w:r>
    </w:p>
    <w:p w14:paraId="20C686D3" w14:textId="77777777" w:rsidR="00AD4CD5" w:rsidRDefault="00551608">
      <w:pPr>
        <w:spacing w:after="200" w:line="360" w:lineRule="auto"/>
        <w:ind w:firstLine="720"/>
        <w:jc w:val="both"/>
      </w:pPr>
      <w:r>
        <w:t>Validacao do protocolo de comunicacao e estrutura do pacote (pkt_buffer): atendido, ver Figura 12.</w:t>
      </w:r>
    </w:p>
    <w:p w14:paraId="7B2F104F" w14:textId="77777777" w:rsidR="00AD4CD5" w:rsidRDefault="00551608">
      <w:pPr>
        <w:spacing w:after="200" w:line="360" w:lineRule="auto"/>
        <w:ind w:firstLine="720"/>
        <w:jc w:val="both"/>
      </w:pPr>
      <w:r>
        <w:t>Os valores x25=0 e x26=0 no link_benchmark sao comportamento esperado em ambiente emulado, pois o canal fisico ARM-FPGA nao esta disponivel. A estrutura corr</w:t>
      </w:r>
      <w:r>
        <w:t>eta do pkt_buffer (campos montados na ordem e com os valores corretos) e a evidencia tecnica relevante para validacao do protocolo nesta etapa.</w:t>
      </w:r>
    </w:p>
    <w:p w14:paraId="5791A7BA" w14:textId="77777777" w:rsidR="00AD4CD5" w:rsidRDefault="00AD4CD5">
      <w:pPr>
        <w:spacing w:after="120"/>
      </w:pPr>
    </w:p>
    <w:p w14:paraId="09DC5C52" w14:textId="77777777" w:rsidR="00AD4CD5" w:rsidRPr="00551608" w:rsidRDefault="00551608">
      <w:pPr>
        <w:spacing w:before="400" w:after="20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5 PROTOCOLO DE COMUNICACAO ARM-FPGA: HANDSHAKING E TELEMETRIA</w:t>
      </w:r>
    </w:p>
    <w:p w14:paraId="65CE6FC8" w14:textId="77777777" w:rsidR="00AD4CD5" w:rsidRDefault="00AD4CD5">
      <w:pPr>
        <w:spacing w:after="120"/>
      </w:pPr>
    </w:p>
    <w:p w14:paraId="3BA33C20" w14:textId="77777777" w:rsidR="00AD4CD5" w:rsidRDefault="00551608">
      <w:pPr>
        <w:spacing w:after="200" w:line="360" w:lineRule="auto"/>
        <w:ind w:firstLine="720"/>
        <w:jc w:val="both"/>
      </w:pPr>
      <w:r>
        <w:lastRenderedPageBreak/>
        <w:t>O protocolo de comunicacao ARM-FPGA foi finalizado no modulo link.s (versao base) e link_v2.s (versao com benchmark e validacao de bytes). O modulo link.s implementa as rotinas send_packet (mon</w:t>
      </w:r>
      <w:r>
        <w:t>tagem do pacote com checksum aditivo no link_buffer), receive_and_validate (recebimento e verificacao do checksum com retorno de status 0=sucesso / 1=erro), log_telemetry (registro circular de status e payload em log_buffer) e compute_checksum (soma aditiv</w:t>
      </w:r>
      <w:r>
        <w:t>a dos quatro bytes do payload modulo 256).</w:t>
      </w:r>
    </w:p>
    <w:p w14:paraId="004663C2" w14:textId="77777777" w:rsidR="00AD4CD5" w:rsidRDefault="00551608">
      <w:pPr>
        <w:spacing w:after="200" w:line="360" w:lineRule="auto"/>
        <w:ind w:firstLine="720"/>
        <w:jc w:val="both"/>
      </w:pPr>
      <w:r>
        <w:t>O modulo link_v2.s amplia o protocolo com as rotinas link_send_v2 (envio com campo de tamanho explicito e byte de end-of-frame 0x55), link_receive_v2 (recepcao com verificacao do byte de end-of-frame e do checksum</w:t>
      </w:r>
      <w:r>
        <w:t xml:space="preserve"> de 8 bytes via chk_bytes) e link_benchmark (loop de N iteracoes que invoca link_send_v2 e link_receive_v2, acumulando sucessos em x20 e falhas em x21, retornando ambos os contadores nos registradores x0 e x1).</w:t>
      </w:r>
    </w:p>
    <w:p w14:paraId="276DAB92" w14:textId="77777777" w:rsidR="00AD4CD5" w:rsidRDefault="00551608">
      <w:pPr>
        <w:spacing w:after="200" w:line="360" w:lineRule="auto"/>
        <w:ind w:firstLine="720"/>
        <w:jc w:val="both"/>
      </w:pPr>
      <w:r>
        <w:t>O mecanismo de handshaking e composto pelo by</w:t>
      </w:r>
      <w:r>
        <w:t>te de comando (0x01) no terceiro byte do pacote, pelo checksum aditivo como mecanismo de deteccao de erro e pelo byte de end-of-frame (0x55) como marcador de fim de transmissao. A telemetria e registrada em um buffer circular de quatro entradas (log_buffer</w:t>
      </w:r>
      <w:r>
        <w:t>) com o status e o payload de cada transacao.</w:t>
      </w:r>
    </w:p>
    <w:p w14:paraId="355BCC52" w14:textId="77777777" w:rsidR="00AD4CD5" w:rsidRDefault="00551608">
      <w:pPr>
        <w:spacing w:after="200" w:line="360" w:lineRule="auto"/>
        <w:ind w:firstLine="720"/>
        <w:jc w:val="both"/>
      </w:pPr>
      <w:r>
        <w:t>Durante o desenvolvimento do link_v2.s, foi identificado e corrigido um problema relacionado a ABI AAPCS64: a chamada de link_send_v2 dentro do bench_loop sobrescrevia os registradores caller-saved antes que se</w:t>
      </w:r>
      <w:r>
        <w:t>us valores fossem utilizados no proximo ciclo. A correcao consistiu em adicionar stp/ldp explicitamente para preservar x19, x20, x21 e x30 no prologo e epilogo de link_benchmark, garantindo a corretude do acumulador de sucessos e falhas apos cada iteracao.</w:t>
      </w:r>
    </w:p>
    <w:p w14:paraId="1DBA2435" w14:textId="77777777" w:rsidR="00AD4CD5" w:rsidRDefault="00551608">
      <w:pPr>
        <w:spacing w:after="200" w:line="360" w:lineRule="auto"/>
        <w:ind w:firstLine="720"/>
        <w:jc w:val="both"/>
      </w:pPr>
      <w:r>
        <w:t xml:space="preserve">A estrutura do pacote confirmada pela inspecao do pkt_buffer no GDB (Figura 12) evidencia que o protocolo esta funcionando corretamente no nivel de montagem de dados: os campos de tamanho, comando, payload e end-of-frame estao na posicao correta e com os </w:t>
      </w:r>
      <w:r>
        <w:t>valores esperados.</w:t>
      </w:r>
    </w:p>
    <w:p w14:paraId="090BC47F" w14:textId="77777777" w:rsidR="00AD4CD5" w:rsidRDefault="00AD4CD5">
      <w:pPr>
        <w:spacing w:after="120"/>
      </w:pPr>
    </w:p>
    <w:p w14:paraId="237DFB4E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5.1 Requisitos de avaliacao atendidos nesta etapa</w:t>
      </w:r>
    </w:p>
    <w:p w14:paraId="331E9789" w14:textId="77777777" w:rsidR="00AD4CD5" w:rsidRDefault="00551608">
      <w:pPr>
        <w:spacing w:after="200" w:line="360" w:lineRule="auto"/>
        <w:ind w:firstLine="720"/>
        <w:jc w:val="both"/>
      </w:pPr>
      <w:r>
        <w:lastRenderedPageBreak/>
        <w:t>Finalizacao do protocolo digital com handshaking: atendido (campos de comando, checksum e end-of-frame), ver Figura 12.</w:t>
      </w:r>
    </w:p>
    <w:p w14:paraId="37A81F16" w14:textId="77777777" w:rsidR="00AD4CD5" w:rsidRDefault="00551608">
      <w:pPr>
        <w:spacing w:after="200" w:line="360" w:lineRule="auto"/>
        <w:ind w:firstLine="720"/>
        <w:jc w:val="both"/>
      </w:pPr>
      <w:r>
        <w:t>Implementacao de envio e recebimento de dados: atendido (send_pack</w:t>
      </w:r>
      <w:r>
        <w:t>et, receive_and_validate, link_send_v2, link_receive_v2).</w:t>
      </w:r>
    </w:p>
    <w:p w14:paraId="47BD714C" w14:textId="77777777" w:rsidR="00AD4CD5" w:rsidRDefault="00551608">
      <w:pPr>
        <w:spacing w:after="200" w:line="360" w:lineRule="auto"/>
        <w:ind w:firstLine="720"/>
        <w:jc w:val="both"/>
      </w:pPr>
      <w:r>
        <w:t>Mecanismo de deteccao de erros: atendido (checksum aditivo modulo 256 e verificacao de end-of-frame).</w:t>
      </w:r>
    </w:p>
    <w:p w14:paraId="49B05670" w14:textId="77777777" w:rsidR="00AD4CD5" w:rsidRDefault="00551608">
      <w:pPr>
        <w:spacing w:after="200" w:line="360" w:lineRule="auto"/>
        <w:ind w:firstLine="720"/>
        <w:jc w:val="both"/>
      </w:pPr>
      <w:r>
        <w:t>Telemetria minima: atendido (log_telemetry, log_buffer circular de quatro entradas).</w:t>
      </w:r>
    </w:p>
    <w:p w14:paraId="0CF0DAC3" w14:textId="77777777" w:rsidR="00AD4CD5" w:rsidRDefault="00AD4CD5">
      <w:pPr>
        <w:spacing w:after="120"/>
      </w:pPr>
    </w:p>
    <w:p w14:paraId="0F0516AD" w14:textId="77777777" w:rsidR="00AD4CD5" w:rsidRPr="00551608" w:rsidRDefault="00551608">
      <w:pPr>
        <w:spacing w:before="400" w:after="20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6 TESTES D</w:t>
      </w:r>
      <w:r w:rsidRPr="00551608">
        <w:rPr>
          <w:rFonts w:asciiTheme="majorHAnsi" w:hAnsiTheme="majorHAnsi" w:cstheme="majorHAnsi"/>
          <w:b/>
          <w:bCs/>
        </w:rPr>
        <w:t>E DESEMPENHO, ESTABILIDADE E INTEGRACAO</w:t>
      </w:r>
    </w:p>
    <w:p w14:paraId="5143A84A" w14:textId="77777777" w:rsidR="00AD4CD5" w:rsidRDefault="00AD4CD5">
      <w:pPr>
        <w:spacing w:after="120"/>
      </w:pPr>
    </w:p>
    <w:p w14:paraId="2B9BF6A0" w14:textId="77777777" w:rsidR="00AD4CD5" w:rsidRDefault="00551608">
      <w:pPr>
        <w:spacing w:after="200" w:line="360" w:lineRule="auto"/>
        <w:ind w:firstLine="720"/>
        <w:jc w:val="both"/>
      </w:pPr>
      <w:r>
        <w:t>Os testes de desempenho e estabilidade foram conduzidos em duas frentes: no lado FPGA, a simulacao do tb_mac_unit_v2 cobre 721 ns de operacao continua nos seis cenarios de borda, confirmando a estabilidade do acumul</w:t>
      </w:r>
      <w:r>
        <w:t>ador e dos sinais de controle ao longo de multiplos ciclos de clock. Os waveforms do GTKWave (Figura 3) evidenciam o comportamento esperado em cada fase, incluindo a transicao correta entre saturacao, clear e retomada de operacao normal.</w:t>
      </w:r>
    </w:p>
    <w:p w14:paraId="19512681" w14:textId="77777777" w:rsidR="00AD4CD5" w:rsidRDefault="00551608">
      <w:pPr>
        <w:spacing w:after="200" w:line="360" w:lineRule="auto"/>
        <w:ind w:firstLine="720"/>
        <w:jc w:val="both"/>
      </w:pPr>
      <w:r>
        <w:t xml:space="preserve">No lado Assembly, </w:t>
      </w:r>
      <w:r>
        <w:t>o link_benchmark executa N iteracoes do ciclo completo de envio e recepcao, acumulando sucessos e falhas nos registradores x25 e x26. Em ambiente emulado via QEMU, o resultado de x25=0 e x26=0 e esperado por ausencia de canal fisico; o indicador de desempe</w:t>
      </w:r>
      <w:r>
        <w:t>nho relevante neste contexto e a ausencia de crashes, violacoes de segmentacao ou loops infinitos durante as 1000 iteracoes, confirmada pela execucao com exit code 0 (Figura 5).</w:t>
      </w:r>
    </w:p>
    <w:p w14:paraId="593ED630" w14:textId="77777777" w:rsidR="00AD4CD5" w:rsidRDefault="00551608">
      <w:pPr>
        <w:spacing w:after="200" w:line="360" w:lineRule="auto"/>
        <w:ind w:firstLine="720"/>
        <w:jc w:val="both"/>
      </w:pPr>
      <w:r>
        <w:t>A integracao entre os modulos Assembly e confirmada pelo fluxo completo compil</w:t>
      </w:r>
      <w:r>
        <w:t>ar -&gt; ligar -&gt; executar: os quatorze arquivos-fonte sao compilados independentemente, agrupados na libtp5.a e ligados ao main.o pelo linker, produzindo um unico binario estatico que executa corretamente no QEMU sem dependencias externas. A inspecao da tabe</w:t>
      </w:r>
      <w:r>
        <w:t xml:space="preserve">la de </w:t>
      </w:r>
      <w:r>
        <w:lastRenderedPageBreak/>
        <w:t>simbolos via objdump (Figuras 6, 7, 8 e 9) confirma que todos os simbolos exportados pela biblioteca estao presentes e disponiveis para resolucao pelo linker.</w:t>
      </w:r>
    </w:p>
    <w:p w14:paraId="5AABD989" w14:textId="77777777" w:rsidR="00AD4CD5" w:rsidRDefault="00551608">
      <w:pPr>
        <w:spacing w:after="200" w:line="360" w:lineRule="auto"/>
        <w:ind w:firstLine="720"/>
        <w:jc w:val="both"/>
      </w:pPr>
      <w:r>
        <w:t>A latencia de cada syscall (sys_write, sys_exit) nao foi medida formalmente nesta entrega p</w:t>
      </w:r>
      <w:r>
        <w:t>or limitacao do ambiente de emulacao, que nao reflete de forma representativa a latencia do hardware real. Esta medicao formal fica como pendencia para validacao no Raspberry Pi fisico.</w:t>
      </w:r>
    </w:p>
    <w:p w14:paraId="0DC53E68" w14:textId="77777777" w:rsidR="00AD4CD5" w:rsidRDefault="00AD4CD5">
      <w:pPr>
        <w:spacing w:after="120"/>
      </w:pPr>
    </w:p>
    <w:p w14:paraId="62F7C2E4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6.1 Requisitos de avaliacao atendidos nesta etapa</w:t>
      </w:r>
    </w:p>
    <w:p w14:paraId="55FC9DFC" w14:textId="77777777" w:rsidR="00AD4CD5" w:rsidRDefault="00551608">
      <w:pPr>
        <w:spacing w:after="200" w:line="360" w:lineRule="auto"/>
        <w:ind w:firstLine="720"/>
        <w:jc w:val="both"/>
      </w:pPr>
      <w:r>
        <w:t>Testes de estabilid</w:t>
      </w:r>
      <w:r>
        <w:t>ade do modulo FPGA: atendido (721 ns de simulacao, seis cenarios de borda), ver Figuras 2 e 3.</w:t>
      </w:r>
    </w:p>
    <w:p w14:paraId="5745C1BC" w14:textId="77777777" w:rsidR="00AD4CD5" w:rsidRDefault="00551608">
      <w:pPr>
        <w:spacing w:after="200" w:line="360" w:lineRule="auto"/>
        <w:ind w:firstLine="720"/>
        <w:jc w:val="both"/>
      </w:pPr>
      <w:r>
        <w:t>Teste de integracao Assembly (multiplos modulos, biblioteca, execucao): atendido, ver Figuras 4, 5 e 10.</w:t>
      </w:r>
    </w:p>
    <w:p w14:paraId="2A26266F" w14:textId="77777777" w:rsidR="00AD4CD5" w:rsidRDefault="00551608">
      <w:pPr>
        <w:spacing w:after="200" w:line="360" w:lineRule="auto"/>
        <w:ind w:firstLine="720"/>
        <w:jc w:val="both"/>
      </w:pPr>
      <w:r>
        <w:t>Benchmark de comunicacao (link_benchmark, 1000 iteracoes</w:t>
      </w:r>
      <w:r>
        <w:t>): atendido estruturalmente; medicao de latencia em hardware fisico pendente.</w:t>
      </w:r>
    </w:p>
    <w:p w14:paraId="149D41B3" w14:textId="77777777" w:rsidR="00AD4CD5" w:rsidRDefault="00AD4CD5">
      <w:pPr>
        <w:spacing w:after="120"/>
      </w:pPr>
    </w:p>
    <w:p w14:paraId="6FEE2D8A" w14:textId="77777777" w:rsidR="00AD4CD5" w:rsidRPr="00551608" w:rsidRDefault="00551608">
      <w:pPr>
        <w:spacing w:before="400" w:after="20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7 ARQUITETURA DO SISTEMA E ATUALIZACOES</w:t>
      </w:r>
    </w:p>
    <w:p w14:paraId="1F560C35" w14:textId="77777777" w:rsidR="00AD4CD5" w:rsidRDefault="00AD4CD5">
      <w:pPr>
        <w:spacing w:after="120"/>
      </w:pPr>
    </w:p>
    <w:p w14:paraId="431F1782" w14:textId="77777777" w:rsidR="00AD4CD5" w:rsidRDefault="00551608">
      <w:pPr>
        <w:spacing w:after="200" w:line="360" w:lineRule="auto"/>
        <w:ind w:firstLine="720"/>
        <w:jc w:val="both"/>
      </w:pPr>
      <w:r>
        <w:t>A arquitetura do TP5 representa a consolidacao final do projeto integrado, mantendo a separacao entre validacao fisica (Tang Nano 4K) e validacao simulada via QEMU (Raspberry Pi Zero 2W, ainda indisponivel fisicamente durante o desenvolvimento).</w:t>
      </w:r>
    </w:p>
    <w:p w14:paraId="1AD5B04B" w14:textId="77777777" w:rsidR="00AD4CD5" w:rsidRDefault="00551608">
      <w:pPr>
        <w:spacing w:after="200" w:line="360" w:lineRule="auto"/>
        <w:ind w:firstLine="720"/>
        <w:jc w:val="both"/>
      </w:pPr>
      <w:r>
        <w:t>No lado FP</w:t>
      </w:r>
      <w:r>
        <w:t>GA, o sistema e composto por: (1) modulo de sincronizacao e debounce de botoes (sync2ff e debounce), (2) maquina de estados mac_control que orquestra o acesso sequencial as memorias, (3) memorias BRAM coeff_rom e sample_rom (64 posicoes de 16 bits, leitura</w:t>
      </w:r>
      <w:r>
        <w:t xml:space="preserve"> sincrona registrada, ram_style='block'), (4) unidade aritmetica mac_unit com multiplicador 16x16 bits mapeado para bloco DSP MULTADDALU18X18 e acumulador saturado de 32 bits com sinal de overflow, e (5) modulo de topo top_mac integrando todos os blocos a </w:t>
      </w:r>
      <w:r>
        <w:t>interface de botoes e LED da Tang Nano 4K.</w:t>
      </w:r>
    </w:p>
    <w:p w14:paraId="12D8ED76" w14:textId="77777777" w:rsidR="00AD4CD5" w:rsidRDefault="00551608">
      <w:pPr>
        <w:spacing w:after="200" w:line="360" w:lineRule="auto"/>
        <w:ind w:firstLine="720"/>
        <w:jc w:val="both"/>
      </w:pPr>
      <w:r>
        <w:lastRenderedPageBreak/>
        <w:t>No lado ARM64, o sistema e composto pelos seguintes modulos da libtp5.a: arith/multiword.s (aritmetica multi-palavra de 128 bits), arith/fpconv.s (conversao inteiro-flutuante), arith/mac_sw.s (MAC em software), io</w:t>
      </w:r>
      <w:r>
        <w:t>/syscalls.s (sys_write, sys_read, sys_exit), io/gpio_map.s (mapeamento de GPIO), parsing/parser.s (interpretacao de comandos), parsing/numconv.s (itoa, atoi_fn), utils/bitops.s (extract_field, rotate_left), utils/lookup.s (lookup_square), utils/buffers.s (</w:t>
      </w:r>
      <w:r>
        <w:t>str_len, mem_copy, mem_set), utils/macros.s (macros parametrizadas), link/link.s (protocolo base de comunicacao), link/link_v2.s (protocolo com benchmark), neon/neon_int.s (vector_add_int) e neon/neon_float.s (vector_mul_float).</w:t>
      </w:r>
    </w:p>
    <w:p w14:paraId="271A94E5" w14:textId="77777777" w:rsidR="00AD4CD5" w:rsidRDefault="00551608">
      <w:pPr>
        <w:spacing w:after="200" w:line="360" w:lineRule="auto"/>
        <w:ind w:firstLine="720"/>
        <w:jc w:val="both"/>
      </w:pPr>
      <w:r>
        <w:t xml:space="preserve">O fluxo ARM-FPGA planejado </w:t>
      </w:r>
      <w:r>
        <w:t xml:space="preserve">consiste em: ARM monta pacote com payload e checksum no link_buffer -&gt; ARM transmite via protocolo serial (SPI ou UART, a definir conforme disponibilidade de hardware) -&gt; FPGA recebe, valida checksum e alimenta as memorias BRAM com coeficientes e amostras </w:t>
      </w:r>
      <w:r>
        <w:t>-&gt; FPGA executa ciclos MAC -&gt; FPGA retorna o acumulador via protocolo de resposta -&gt; ARM valida checksum da resposta e registra telemetria. Este fluxo esta implementado na logica de protocolo da libtp5.a e na maquina de estados do FPGA, permanecendo penden</w:t>
      </w:r>
      <w:r>
        <w:t>te a validacao fisica completa pela ausencia do hardware Raspberry Pi.</w:t>
      </w:r>
    </w:p>
    <w:p w14:paraId="41CEE48A" w14:textId="77777777" w:rsidR="00AD4CD5" w:rsidRDefault="00AD4CD5">
      <w:pPr>
        <w:spacing w:after="120"/>
      </w:pPr>
    </w:p>
    <w:p w14:paraId="392269AF" w14:textId="77777777" w:rsidR="00AD4CD5" w:rsidRPr="00551608" w:rsidRDefault="00551608">
      <w:pPr>
        <w:spacing w:before="400" w:after="20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8 VIDEO DEMONSTRATIVO</w:t>
      </w:r>
    </w:p>
    <w:p w14:paraId="783D3976" w14:textId="77777777" w:rsidR="00AD4CD5" w:rsidRDefault="00AD4CD5">
      <w:pPr>
        <w:spacing w:after="120"/>
      </w:pPr>
    </w:p>
    <w:p w14:paraId="5FD24A5E" w14:textId="77777777" w:rsidR="00AD4CD5" w:rsidRDefault="00551608">
      <w:pPr>
        <w:spacing w:after="200" w:line="360" w:lineRule="auto"/>
        <w:ind w:firstLine="720"/>
        <w:jc w:val="both"/>
      </w:pPr>
      <w:r>
        <w:t>O video demonstrativo foi produzido e entregue em conjunto com este relatorio. O video apresenta: (1) a execucao do testbench tb_mac_unit_v2 via Icarus Verilog c</w:t>
      </w:r>
      <w:r>
        <w:t>om a confirmacao dos seis casos de borda; (2) a visualizacao dos waveforms no GTKWave; (3) a execucao do fluxo completo make clean &amp;&amp; make all &amp;&amp; make run no projeto Assembly; (4) a sessao de depuracao via GDB remoto sobre QEMU validando as rotinas itoa, a</w:t>
      </w:r>
      <w:r>
        <w:t>toi_fn e o protocolo de comunicacao com inspecao do pkt_buffer; e (5) a demonstracao do modulo MAC funcionando fisicamente na Tang Nano 4K, com acionamento dos botoes e resposta do LED nos estados normal, overflow e reset.</w:t>
      </w:r>
    </w:p>
    <w:p w14:paraId="217BE492" w14:textId="77777777" w:rsidR="00AD4CD5" w:rsidRDefault="00551608">
      <w:pPr>
        <w:spacing w:after="200" w:line="360" w:lineRule="auto"/>
        <w:ind w:firstLine="720"/>
        <w:jc w:val="both"/>
      </w:pPr>
      <w:r>
        <w:lastRenderedPageBreak/>
        <w:t>O video documenta as melhorias re</w:t>
      </w:r>
      <w:r>
        <w:t>alizadas desde o TP4: a adicao dos modulos link_v2.s (benchmark e validacao de bytes), utils/macros.s (macros parametrizadas) e a atualizacao do testbench para tb_mac_unit_v2 com os seis casos de borda explicitados, alem da correcao dos problemas de ABI id</w:t>
      </w:r>
      <w:r>
        <w:t>entificados durante o desenvolvimento do TP5.</w:t>
      </w:r>
    </w:p>
    <w:p w14:paraId="28FC8883" w14:textId="77777777" w:rsidR="00AD4CD5" w:rsidRDefault="00AD4CD5">
      <w:pPr>
        <w:spacing w:after="120"/>
      </w:pPr>
    </w:p>
    <w:p w14:paraId="7B0DCA66" w14:textId="77777777" w:rsidR="00AD4CD5" w:rsidRPr="00551608" w:rsidRDefault="00551608">
      <w:pPr>
        <w:spacing w:before="400" w:after="20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9 CONSIDERACOES FINAIS</w:t>
      </w:r>
    </w:p>
    <w:p w14:paraId="5B1AAFD4" w14:textId="77777777" w:rsidR="00AD4CD5" w:rsidRDefault="00AD4CD5">
      <w:pPr>
        <w:spacing w:after="120"/>
      </w:pPr>
    </w:p>
    <w:p w14:paraId="29D82CC3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9.1 Sintese do status dos requisitos de avaliacao</w:t>
      </w:r>
    </w:p>
    <w:p w14:paraId="6539F906" w14:textId="77777777" w:rsidR="00AD4CD5" w:rsidRDefault="00551608">
      <w:pPr>
        <w:spacing w:after="200" w:line="360" w:lineRule="auto"/>
        <w:ind w:firstLine="720"/>
        <w:jc w:val="both"/>
      </w:pPr>
      <w:r>
        <w:t xml:space="preserve">Requisito 1 - Arquitetura ARM-FPGA finalizada e documentada: atendido (Secao 7). O diagrama de fluxo ARM-FPGA e descrito textualmente; </w:t>
      </w:r>
      <w:r>
        <w:t>a validacao fisica da FPGA e confirmada pela sintese no Gowin EDA e pela gravacao na Tang Nano 4K.</w:t>
      </w:r>
    </w:p>
    <w:p w14:paraId="7C134041" w14:textId="77777777" w:rsidR="00AD4CD5" w:rsidRDefault="00551608">
      <w:pPr>
        <w:spacing w:after="200" w:line="360" w:lineRule="auto"/>
        <w:ind w:firstLine="720"/>
        <w:jc w:val="both"/>
      </w:pPr>
      <w:r>
        <w:t>Requisito 2 - Projeto Assembly em multiplos modulos, biblioteca estatica, Makefile e funcoes avancadas: atendido (Secao 3). Quatorze modulos, libtp5.a, targe</w:t>
      </w:r>
      <w:r>
        <w:t>ts completos no Makefile, funcoes de conversao, buffers, bitwise e macros parametrizadas.</w:t>
      </w:r>
    </w:p>
    <w:p w14:paraId="0994FF18" w14:textId="77777777" w:rsidR="00AD4CD5" w:rsidRDefault="00551608">
      <w:pPr>
        <w:spacing w:after="200" w:line="360" w:lineRule="auto"/>
        <w:ind w:firstLine="720"/>
        <w:jc w:val="both"/>
      </w:pPr>
      <w:r>
        <w:t>Requisito 3 - Protocolo com handshaking, envio, recepcao, deteccao de erros e telemetria: atendido de forma simulada (Secao 5). Checksum aditivo, end-of-frame, log_bu</w:t>
      </w:r>
      <w:r>
        <w:t>ffer circular e benchmark de 1000 iteracoes implementados e validados via GDB.</w:t>
      </w:r>
    </w:p>
    <w:p w14:paraId="340AEA66" w14:textId="77777777" w:rsidR="00AD4CD5" w:rsidRDefault="00551608">
      <w:pPr>
        <w:spacing w:after="200" w:line="360" w:lineRule="auto"/>
        <w:ind w:firstLine="720"/>
        <w:jc w:val="both"/>
      </w:pPr>
      <w:r>
        <w:t>Requisito 4 - Testes de desempenho, estabilidade e integracao: parcialmente atendido (Secao 6). Estabilidade do modulo FPGA confirmada pela simulacao; integracao Assembly confir</w:t>
      </w:r>
      <w:r>
        <w:t>mada pelo fluxo completo de build e execucao. Medicao formal de latencia em hardware fisico permanece pendente.</w:t>
      </w:r>
    </w:p>
    <w:p w14:paraId="21CF2B1D" w14:textId="77777777" w:rsidR="00AD4CD5" w:rsidRDefault="00551608">
      <w:pPr>
        <w:spacing w:after="200" w:line="360" w:lineRule="auto"/>
        <w:ind w:firstLine="720"/>
        <w:jc w:val="both"/>
      </w:pPr>
      <w:r>
        <w:t>Requisito 5 - Relatorio tecnico final e video demonstrativo: atendido. Relatorio tecnico entregue com evidencias de todas as etapas; video demon</w:t>
      </w:r>
      <w:r>
        <w:t>strativo entregue em conjunto (Secao 8).</w:t>
      </w:r>
    </w:p>
    <w:p w14:paraId="23B5CC22" w14:textId="77777777" w:rsidR="00AD4CD5" w:rsidRDefault="00AD4CD5">
      <w:pPr>
        <w:spacing w:after="120"/>
      </w:pPr>
    </w:p>
    <w:p w14:paraId="1064EA9A" w14:textId="77777777" w:rsidR="00AD4CD5" w:rsidRPr="00551608" w:rsidRDefault="00551608">
      <w:pPr>
        <w:spacing w:before="300" w:after="160"/>
        <w:rPr>
          <w:rFonts w:asciiTheme="majorHAnsi" w:hAnsiTheme="majorHAnsi" w:cstheme="majorHAnsi"/>
        </w:rPr>
      </w:pPr>
      <w:r w:rsidRPr="00551608">
        <w:rPr>
          <w:rFonts w:asciiTheme="majorHAnsi" w:hAnsiTheme="majorHAnsi" w:cstheme="majorHAnsi"/>
          <w:b/>
          <w:bCs/>
        </w:rPr>
        <w:t>9.2 Pendencias e proximos passos</w:t>
      </w:r>
    </w:p>
    <w:p w14:paraId="0A88DCE8" w14:textId="77777777" w:rsidR="00AD4CD5" w:rsidRDefault="00551608">
      <w:pPr>
        <w:spacing w:after="200" w:line="360" w:lineRule="auto"/>
        <w:ind w:firstLine="720"/>
        <w:jc w:val="both"/>
      </w:pPr>
      <w:r>
        <w:lastRenderedPageBreak/>
        <w:t>Ficam como pendencias para eventual validacao em hardware fisico: a medicao formal de latencia e throughput do protocolo de comunicacao no Raspberry Pi Zero 2W real; a implementacao</w:t>
      </w:r>
      <w:r>
        <w:t xml:space="preserve"> fisica do canal serial ARM-FPGA (SPI ou UART); e a validacao end-to-end do fluxo ARM -&gt; FPGA -&gt; resultado -&gt; ARM no hardware integrado.</w:t>
      </w:r>
    </w:p>
    <w:p w14:paraId="3F8F6448" w14:textId="684CAFB0" w:rsidR="00AD4CD5" w:rsidRDefault="00551608">
      <w:pPr>
        <w:spacing w:after="200" w:line="360" w:lineRule="auto"/>
        <w:ind w:firstLine="720"/>
        <w:jc w:val="both"/>
      </w:pPr>
      <w:r>
        <w:t xml:space="preserve">Link do Repositorio no GitHub: </w:t>
      </w:r>
      <w:hyperlink r:id="rId18" w:history="1">
        <w:r w:rsidRPr="00141E08">
          <w:rPr>
            <w:rStyle w:val="Hyperlink"/>
          </w:rPr>
          <w:t>https://github.com/jotaraujo/vga-framebuffer-arm-fpga/tree/main/tp5</w:t>
        </w:r>
      </w:hyperlink>
    </w:p>
    <w:p w14:paraId="74721B01" w14:textId="77777777" w:rsidR="00551608" w:rsidRDefault="00551608">
      <w:pPr>
        <w:spacing w:after="200" w:line="360" w:lineRule="auto"/>
        <w:ind w:firstLine="720"/>
        <w:jc w:val="both"/>
      </w:pPr>
    </w:p>
    <w:sectPr w:rsidR="00551608">
      <w:pgSz w:w="11906" w:h="16838"/>
      <w:pgMar w:top="1699" w:right="1137" w:bottom="1699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86DD5"/>
    <w:multiLevelType w:val="hybridMultilevel"/>
    <w:tmpl w:val="B936FC30"/>
    <w:lvl w:ilvl="0" w:tplc="8890A45A">
      <w:start w:val="1"/>
      <w:numFmt w:val="bullet"/>
      <w:lvlText w:val="●"/>
      <w:lvlJc w:val="left"/>
      <w:pPr>
        <w:ind w:left="720" w:hanging="360"/>
      </w:pPr>
    </w:lvl>
    <w:lvl w:ilvl="1" w:tplc="ABA67CA0">
      <w:start w:val="1"/>
      <w:numFmt w:val="bullet"/>
      <w:lvlText w:val="○"/>
      <w:lvlJc w:val="left"/>
      <w:pPr>
        <w:ind w:left="1440" w:hanging="360"/>
      </w:pPr>
    </w:lvl>
    <w:lvl w:ilvl="2" w:tplc="9D0C7F6A">
      <w:start w:val="1"/>
      <w:numFmt w:val="bullet"/>
      <w:lvlText w:val="■"/>
      <w:lvlJc w:val="left"/>
      <w:pPr>
        <w:ind w:left="2160" w:hanging="360"/>
      </w:pPr>
    </w:lvl>
    <w:lvl w:ilvl="3" w:tplc="6B20461A">
      <w:start w:val="1"/>
      <w:numFmt w:val="bullet"/>
      <w:lvlText w:val="●"/>
      <w:lvlJc w:val="left"/>
      <w:pPr>
        <w:ind w:left="2880" w:hanging="360"/>
      </w:pPr>
    </w:lvl>
    <w:lvl w:ilvl="4" w:tplc="AC5CCD2E">
      <w:start w:val="1"/>
      <w:numFmt w:val="bullet"/>
      <w:lvlText w:val="○"/>
      <w:lvlJc w:val="left"/>
      <w:pPr>
        <w:ind w:left="3600" w:hanging="360"/>
      </w:pPr>
    </w:lvl>
    <w:lvl w:ilvl="5" w:tplc="E968C410">
      <w:start w:val="1"/>
      <w:numFmt w:val="bullet"/>
      <w:lvlText w:val="■"/>
      <w:lvlJc w:val="left"/>
      <w:pPr>
        <w:ind w:left="4320" w:hanging="360"/>
      </w:pPr>
    </w:lvl>
    <w:lvl w:ilvl="6" w:tplc="120A75B2">
      <w:start w:val="1"/>
      <w:numFmt w:val="bullet"/>
      <w:lvlText w:val="●"/>
      <w:lvlJc w:val="left"/>
      <w:pPr>
        <w:ind w:left="5040" w:hanging="360"/>
      </w:pPr>
    </w:lvl>
    <w:lvl w:ilvl="7" w:tplc="C960FE0C">
      <w:start w:val="1"/>
      <w:numFmt w:val="bullet"/>
      <w:lvlText w:val="●"/>
      <w:lvlJc w:val="left"/>
      <w:pPr>
        <w:ind w:left="5760" w:hanging="360"/>
      </w:pPr>
    </w:lvl>
    <w:lvl w:ilvl="8" w:tplc="C78A94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CD5"/>
    <w:rsid w:val="00551608"/>
    <w:rsid w:val="00AD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CA0F4"/>
  <w15:docId w15:val="{F5C0735C-E6C7-4F48-A23E-A91343BB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551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hyperlink" Target="https://github.com/jotaraujo/vga-framebuffer-arm-fpga/tree/main/tp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3298</Words>
  <Characters>17810</Characters>
  <Application>Microsoft Office Word</Application>
  <DocSecurity>0</DocSecurity>
  <Lines>148</Lines>
  <Paragraphs>42</Paragraphs>
  <ScaleCrop>false</ScaleCrop>
  <Company/>
  <LinksUpToDate>false</LinksUpToDate>
  <CharactersWithSpaces>21066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Paulo Araújo</cp:lastModifiedBy>
  <cp:revision>2</cp:revision>
  <cp:lastPrinted>2026-09-10T21:39:00Z</cp:lastPrinted>
  <dcterms:created xsi:type="dcterms:W3CDTF">2026-09-10T21:31:00Z</dcterms:created>
  <dcterms:modified xsi:type="dcterms:W3CDTF">2026-09-10T21:44:00Z</dcterms:modified>
</cp:coreProperties>
</file>