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F72" w:rsidRPr="00884767" w:rsidRDefault="00AA5F72" w:rsidP="00751A27">
      <w:pPr>
        <w:pStyle w:val="Maintext"/>
        <w:spacing w:after="120" w:line="240" w:lineRule="auto"/>
        <w:ind w:left="993" w:hanging="993"/>
        <w:rPr>
          <w:b/>
          <w:bCs/>
        </w:rPr>
      </w:pPr>
      <w:r>
        <w:rPr>
          <w:b/>
          <w:bCs/>
        </w:rPr>
        <w:t>Table 5</w:t>
      </w:r>
      <w:r w:rsidRPr="00B734E9">
        <w:rPr>
          <w:b/>
          <w:bCs/>
        </w:rPr>
        <w:t>.</w:t>
      </w:r>
      <w:r>
        <w:rPr>
          <w:b/>
          <w:bCs/>
        </w:rPr>
        <w:tab/>
      </w:r>
      <w:r>
        <w:t xml:space="preserve">Parameter summary for NMR pulse sequences in </w:t>
      </w:r>
      <w:r w:rsidRPr="002A47F0">
        <w:rPr>
          <w:i/>
          <w:iCs/>
        </w:rPr>
        <w:t>Spinach</w:t>
      </w:r>
      <w:r>
        <w:t xml:space="preserve"> user-land</w:t>
      </w:r>
      <w:r w:rsidRPr="00AA36EA">
        <w:t>.</w:t>
      </w:r>
    </w:p>
    <w:tbl>
      <w:tblPr>
        <w:tblW w:w="0" w:type="auto"/>
        <w:tblInd w:w="-106" w:type="dxa"/>
        <w:tblBorders>
          <w:top w:val="single" w:sz="8" w:space="0" w:color="4BACC6"/>
          <w:bottom w:val="single" w:sz="8" w:space="0" w:color="4BACC6"/>
        </w:tblBorders>
        <w:tblLook w:val="00A0"/>
      </w:tblPr>
      <w:tblGrid>
        <w:gridCol w:w="3697"/>
        <w:gridCol w:w="1816"/>
        <w:gridCol w:w="3843"/>
      </w:tblGrid>
      <w:tr w:rsidR="00AA5F72" w:rsidRPr="00E71420">
        <w:tc>
          <w:tcPr>
            <w:tcW w:w="369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652958">
            <w:pPr>
              <w:spacing w:after="0" w:line="240" w:lineRule="auto"/>
              <w:rPr>
                <w:b/>
                <w:bCs/>
              </w:rPr>
            </w:pPr>
            <w:r w:rsidRPr="00E71420">
              <w:rPr>
                <w:b/>
                <w:bCs/>
              </w:rPr>
              <w:t>Parameter</w:t>
            </w:r>
          </w:p>
        </w:tc>
        <w:tc>
          <w:tcPr>
            <w:tcW w:w="181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652958">
            <w:pPr>
              <w:spacing w:after="0" w:line="240" w:lineRule="auto"/>
              <w:jc w:val="center"/>
              <w:rPr>
                <w:b/>
                <w:bCs/>
              </w:rPr>
            </w:pPr>
            <w:r w:rsidRPr="00E71420">
              <w:rPr>
                <w:b/>
                <w:bCs/>
              </w:rPr>
              <w:t>Units / Values</w:t>
            </w:r>
          </w:p>
        </w:tc>
        <w:tc>
          <w:tcPr>
            <w:tcW w:w="384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652958">
            <w:pPr>
              <w:spacing w:after="0" w:line="240" w:lineRule="auto"/>
              <w:jc w:val="center"/>
              <w:rPr>
                <w:b/>
                <w:bCs/>
              </w:rPr>
            </w:pPr>
            <w:r w:rsidRPr="00E71420">
              <w:rPr>
                <w:b/>
                <w:bCs/>
              </w:rPr>
              <w:t>Comments</w:t>
            </w:r>
          </w:p>
        </w:tc>
      </w:tr>
      <w:tr w:rsidR="00AA5F72" w:rsidRPr="00E71420">
        <w:tc>
          <w:tcPr>
            <w:tcW w:w="3697" w:type="dxa"/>
            <w:tcBorders>
              <w:left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parameters.offset</w:t>
            </w:r>
          </w:p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parameters.offset_f1</w:t>
            </w:r>
          </w:p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parameters.offset_f2</w:t>
            </w:r>
          </w:p>
        </w:tc>
        <w:tc>
          <w:tcPr>
            <w:tcW w:w="1816" w:type="dxa"/>
            <w:tcBorders>
              <w:left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Hz</w:t>
            </w:r>
          </w:p>
        </w:tc>
        <w:tc>
          <w:tcPr>
            <w:tcW w:w="3843" w:type="dxa"/>
            <w:tcBorders>
              <w:left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before="120" w:after="120" w:line="240" w:lineRule="auto"/>
              <w:jc w:val="both"/>
            </w:pPr>
            <w:r w:rsidRPr="00E71420">
              <w:t>Transmitter offset from the magnetog</w:t>
            </w:r>
            <w:r w:rsidRPr="00E71420">
              <w:t>y</w:t>
            </w:r>
            <w:r w:rsidRPr="00E71420">
              <w:t>ric ratio frequency in the current ma</w:t>
            </w:r>
            <w:r w:rsidRPr="00E71420">
              <w:t>g</w:t>
            </w:r>
            <w:r w:rsidRPr="00E71420">
              <w:t>net.</w:t>
            </w:r>
          </w:p>
        </w:tc>
      </w:tr>
      <w:tr w:rsidR="00AA5F72" w:rsidRPr="00E71420">
        <w:tc>
          <w:tcPr>
            <w:tcW w:w="3697" w:type="dxa"/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B4023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parameters.sweep</w:t>
            </w:r>
          </w:p>
          <w:p w:rsidR="00AA5F72" w:rsidRPr="00E71420" w:rsidRDefault="00AA5F72" w:rsidP="00B4023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parameters.sweep_f1</w:t>
            </w:r>
          </w:p>
          <w:p w:rsidR="00AA5F72" w:rsidRPr="00E71420" w:rsidRDefault="00AA5F72" w:rsidP="00B4023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parameters.sweep_f2</w:t>
            </w:r>
          </w:p>
        </w:tc>
        <w:tc>
          <w:tcPr>
            <w:tcW w:w="1816" w:type="dxa"/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Hz</w:t>
            </w:r>
          </w:p>
        </w:tc>
        <w:tc>
          <w:tcPr>
            <w:tcW w:w="3843" w:type="dxa"/>
            <w:tcMar>
              <w:top w:w="57" w:type="dxa"/>
              <w:bottom w:w="57" w:type="dxa"/>
            </w:tcMar>
          </w:tcPr>
          <w:p w:rsidR="00AA5F72" w:rsidRPr="00E71420" w:rsidRDefault="00AA5F72" w:rsidP="00652958">
            <w:pPr>
              <w:spacing w:before="120" w:after="120" w:line="240" w:lineRule="auto"/>
              <w:jc w:val="both"/>
            </w:pPr>
            <w:r w:rsidRPr="00E71420">
              <w:t xml:space="preserve">Digitization frequency, </w:t>
            </w:r>
            <w:r w:rsidRPr="00E71420">
              <w:rPr>
                <w:i/>
                <w:iCs/>
              </w:rPr>
              <w:t>aka</w:t>
            </w:r>
            <w:r w:rsidRPr="00E71420">
              <w:t xml:space="preserve"> sweep width. Any signals falling outside the detection window will be </w:t>
            </w:r>
            <w:r w:rsidR="00283E58">
              <w:t>aliased</w:t>
            </w:r>
            <w:r w:rsidRPr="00E71420">
              <w:t xml:space="preserve"> i</w:t>
            </w:r>
            <w:r w:rsidRPr="00E71420">
              <w:t>n</w:t>
            </w:r>
            <w:r w:rsidRPr="00E71420">
              <w:t>side.</w:t>
            </w:r>
          </w:p>
        </w:tc>
      </w:tr>
      <w:tr w:rsidR="00AA5F72" w:rsidRPr="00E71420">
        <w:tc>
          <w:tcPr>
            <w:tcW w:w="3697" w:type="dxa"/>
            <w:tcBorders>
              <w:left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parameters.npoints</w:t>
            </w:r>
          </w:p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parameters.npoints_f1</w:t>
            </w:r>
          </w:p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parameters.npoints_f2</w:t>
            </w:r>
          </w:p>
        </w:tc>
        <w:tc>
          <w:tcPr>
            <w:tcW w:w="1816" w:type="dxa"/>
            <w:tcBorders>
              <w:left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positive integer</w:t>
            </w:r>
          </w:p>
        </w:tc>
        <w:tc>
          <w:tcPr>
            <w:tcW w:w="3843" w:type="dxa"/>
            <w:tcBorders>
              <w:left w:val="nil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652958">
            <w:pPr>
              <w:spacing w:before="120" w:after="120" w:line="240" w:lineRule="auto"/>
              <w:jc w:val="both"/>
            </w:pPr>
            <w:r w:rsidRPr="00E71420">
              <w:t>Number of points in the FID in each e</w:t>
            </w:r>
            <w:r w:rsidRPr="00E71420">
              <w:t>x</w:t>
            </w:r>
            <w:r w:rsidRPr="00E71420">
              <w:t>periment dimension.</w:t>
            </w:r>
          </w:p>
        </w:tc>
      </w:tr>
      <w:tr w:rsidR="00AA5F72" w:rsidRPr="00E71420">
        <w:tc>
          <w:tcPr>
            <w:tcW w:w="3697" w:type="dxa"/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372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parameters.zerofill</w:t>
            </w:r>
          </w:p>
          <w:p w:rsidR="00AA5F72" w:rsidRPr="00E71420" w:rsidRDefault="00AA5F72" w:rsidP="00372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parameters.zerofill_f1</w:t>
            </w:r>
          </w:p>
          <w:p w:rsidR="00AA5F72" w:rsidRPr="00E71420" w:rsidRDefault="00AA5F72" w:rsidP="00372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parameters.zerofill_f2</w:t>
            </w:r>
          </w:p>
        </w:tc>
        <w:tc>
          <w:tcPr>
            <w:tcW w:w="1816" w:type="dxa"/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positive integer</w:t>
            </w:r>
          </w:p>
        </w:tc>
        <w:tc>
          <w:tcPr>
            <w:tcW w:w="3843" w:type="dxa"/>
            <w:tcMar>
              <w:top w:w="57" w:type="dxa"/>
              <w:bottom w:w="57" w:type="dxa"/>
            </w:tcMar>
          </w:tcPr>
          <w:p w:rsidR="00AA5F72" w:rsidRPr="00E71420" w:rsidRDefault="00AA5F72" w:rsidP="00283E58">
            <w:pPr>
              <w:spacing w:before="120" w:after="120" w:line="240" w:lineRule="auto"/>
              <w:jc w:val="both"/>
            </w:pPr>
            <w:r w:rsidRPr="00E71420">
              <w:t xml:space="preserve">Number of points </w:t>
            </w:r>
            <w:r>
              <w:t xml:space="preserve">to which </w:t>
            </w:r>
            <w:r w:rsidRPr="00E71420">
              <w:t>to zero</w:t>
            </w:r>
            <w:r>
              <w:t>-</w:t>
            </w:r>
            <w:r w:rsidRPr="00E71420">
              <w:t>fill the FID in each experiment dime</w:t>
            </w:r>
            <w:r w:rsidRPr="00E71420">
              <w:t>n</w:t>
            </w:r>
            <w:r w:rsidRPr="00E71420">
              <w:t xml:space="preserve">sion. </w:t>
            </w:r>
          </w:p>
        </w:tc>
      </w:tr>
      <w:tr w:rsidR="00AA5F72" w:rsidRPr="00E71420">
        <w:tc>
          <w:tcPr>
            <w:tcW w:w="3697" w:type="dxa"/>
            <w:tcBorders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283E58" w:rsidP="002A47F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parameters.spins</w:t>
            </w:r>
          </w:p>
          <w:p w:rsidR="00AA5F72" w:rsidRPr="00E71420" w:rsidRDefault="00283E58" w:rsidP="002A47F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parameters.spins</w:t>
            </w:r>
            <w:r w:rsidR="00AA5F72" w:rsidRPr="00E71420">
              <w:rPr>
                <w:rFonts w:ascii="Courier New" w:hAnsi="Courier New" w:cs="Courier New"/>
                <w:sz w:val="20"/>
                <w:szCs w:val="20"/>
              </w:rPr>
              <w:t>_f1</w:t>
            </w:r>
          </w:p>
          <w:p w:rsidR="00AA5F72" w:rsidRPr="00E71420" w:rsidRDefault="00283E58" w:rsidP="002A47F0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parameters.spins</w:t>
            </w:r>
            <w:r w:rsidR="00AA5F72" w:rsidRPr="00E71420">
              <w:rPr>
                <w:rFonts w:ascii="Courier New" w:hAnsi="Courier New" w:cs="Courier New"/>
                <w:sz w:val="20"/>
                <w:szCs w:val="20"/>
              </w:rPr>
              <w:t>_f2</w:t>
            </w:r>
          </w:p>
        </w:tc>
        <w:tc>
          <w:tcPr>
            <w:tcW w:w="1816" w:type="dxa"/>
            <w:tcBorders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string</w:t>
            </w:r>
          </w:p>
        </w:tc>
        <w:tc>
          <w:tcPr>
            <w:tcW w:w="3843" w:type="dxa"/>
            <w:tcBorders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283E58" w:rsidP="00BC43A8">
            <w:pPr>
              <w:spacing w:before="120" w:after="120" w:line="240" w:lineRule="auto"/>
              <w:jc w:val="both"/>
            </w:pPr>
            <w:r>
              <w:t>Spins</w:t>
            </w:r>
            <w:r w:rsidR="00AA5F72" w:rsidRPr="00E71420">
              <w:t xml:space="preserve"> to pulse and detect in each e</w:t>
            </w:r>
            <w:r w:rsidR="00AA5F72" w:rsidRPr="00E71420">
              <w:t>x</w:t>
            </w:r>
            <w:r w:rsidR="00AA5F72" w:rsidRPr="00E71420">
              <w:t>periment dimension.</w:t>
            </w:r>
          </w:p>
        </w:tc>
      </w:tr>
      <w:tr w:rsidR="00AA5F72" w:rsidRPr="00E7142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parameters.axis_units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string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AE66C5">
            <w:pPr>
              <w:spacing w:before="120" w:after="120" w:line="240" w:lineRule="auto"/>
              <w:jc w:val="both"/>
            </w:pPr>
            <w:r w:rsidRPr="00E71420">
              <w:t>Axis units for plotting if any is to be done.</w:t>
            </w:r>
          </w:p>
        </w:tc>
      </w:tr>
      <w:tr w:rsidR="00AA5F72" w:rsidRPr="00E7142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parameters.angle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radians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BF70FC">
            <w:pPr>
              <w:spacing w:before="120" w:after="120" w:line="240" w:lineRule="auto"/>
              <w:jc w:val="both"/>
            </w:pPr>
            <w:r w:rsidRPr="00E71420">
              <w:t>Flip angle for COSY-α experiment.</w:t>
            </w:r>
          </w:p>
        </w:tc>
      </w:tr>
      <w:tr w:rsidR="00AA5F72" w:rsidRPr="00E7142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parameters.J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Hz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ED6F37">
            <w:pPr>
              <w:spacing w:before="120" w:after="120" w:line="240" w:lineRule="auto"/>
              <w:jc w:val="both"/>
            </w:pPr>
            <w:r w:rsidRPr="00E71420">
              <w:t>Scalar coupling for magnetization tran</w:t>
            </w:r>
            <w:r w:rsidRPr="00E71420">
              <w:t>s</w:t>
            </w:r>
            <w:r w:rsidRPr="00E71420">
              <w:t>fer stages in experiments involving such transfer stages.</w:t>
            </w:r>
          </w:p>
        </w:tc>
      </w:tr>
      <w:tr w:rsidR="00AA5F72" w:rsidRPr="00E71420">
        <w:tc>
          <w:tcPr>
            <w:tcW w:w="3697" w:type="dxa"/>
            <w:tcBorders>
              <w:top w:val="nil"/>
              <w:left w:val="nil"/>
              <w:bottom w:val="single" w:sz="4" w:space="0" w:color="31849B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71420">
              <w:rPr>
                <w:rFonts w:ascii="Courier New" w:hAnsi="Courier New" w:cs="Courier New"/>
                <w:sz w:val="20"/>
                <w:szCs w:val="20"/>
              </w:rPr>
              <w:t>parameters.tmix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31849B"/>
              <w:right w:val="nil"/>
            </w:tcBorders>
            <w:tcMar>
              <w:top w:w="57" w:type="dxa"/>
              <w:bottom w:w="57" w:type="dxa"/>
            </w:tcMar>
            <w:vAlign w:val="center"/>
          </w:tcPr>
          <w:p w:rsidR="00AA5F72" w:rsidRPr="00E71420" w:rsidRDefault="00AA5F72" w:rsidP="00652958">
            <w:pPr>
              <w:spacing w:after="0" w:line="240" w:lineRule="auto"/>
              <w:jc w:val="center"/>
            </w:pPr>
            <w:r w:rsidRPr="00E71420">
              <w:t>seconds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31849B"/>
              <w:right w:val="nil"/>
            </w:tcBorders>
            <w:tcMar>
              <w:top w:w="57" w:type="dxa"/>
              <w:bottom w:w="57" w:type="dxa"/>
            </w:tcMar>
          </w:tcPr>
          <w:p w:rsidR="00AA5F72" w:rsidRPr="00E71420" w:rsidRDefault="00AA5F72" w:rsidP="00851D98">
            <w:pPr>
              <w:spacing w:before="120" w:after="120" w:line="240" w:lineRule="auto"/>
              <w:jc w:val="both"/>
            </w:pPr>
            <w:r w:rsidRPr="00E71420">
              <w:t>Mixing time parameter for NOESY s</w:t>
            </w:r>
            <w:r w:rsidRPr="00E71420">
              <w:t>e</w:t>
            </w:r>
            <w:r w:rsidRPr="00E71420">
              <w:t>quence.</w:t>
            </w:r>
          </w:p>
        </w:tc>
      </w:tr>
    </w:tbl>
    <w:p w:rsidR="00AA5F72" w:rsidRDefault="00AA5F72" w:rsidP="00652958">
      <w:pPr>
        <w:spacing w:line="360" w:lineRule="auto"/>
        <w:jc w:val="both"/>
      </w:pPr>
    </w:p>
    <w:p w:rsidR="00AA5F72" w:rsidRPr="00652958" w:rsidRDefault="00AA5F72" w:rsidP="00652958"/>
    <w:sectPr w:rsidR="00AA5F72" w:rsidRPr="00652958" w:rsidSect="00E53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oNotTrackMoves/>
  <w:defaultTabStop w:val="720"/>
  <w:autoHyphenation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E99"/>
    <w:rsid w:val="00046FF5"/>
    <w:rsid w:val="00071F06"/>
    <w:rsid w:val="000F097F"/>
    <w:rsid w:val="001F1738"/>
    <w:rsid w:val="001F6D2F"/>
    <w:rsid w:val="00247109"/>
    <w:rsid w:val="00283E58"/>
    <w:rsid w:val="002A47F0"/>
    <w:rsid w:val="00301ED5"/>
    <w:rsid w:val="00323236"/>
    <w:rsid w:val="00357472"/>
    <w:rsid w:val="003722EC"/>
    <w:rsid w:val="003A2057"/>
    <w:rsid w:val="003F76CB"/>
    <w:rsid w:val="00442EBF"/>
    <w:rsid w:val="00454CD1"/>
    <w:rsid w:val="004E462C"/>
    <w:rsid w:val="00520DC4"/>
    <w:rsid w:val="005922BA"/>
    <w:rsid w:val="0060248F"/>
    <w:rsid w:val="00652958"/>
    <w:rsid w:val="00691629"/>
    <w:rsid w:val="00751A27"/>
    <w:rsid w:val="00774E99"/>
    <w:rsid w:val="0080141C"/>
    <w:rsid w:val="008027AE"/>
    <w:rsid w:val="00851D98"/>
    <w:rsid w:val="00884767"/>
    <w:rsid w:val="008B5E62"/>
    <w:rsid w:val="008B7B57"/>
    <w:rsid w:val="00991200"/>
    <w:rsid w:val="00A12E29"/>
    <w:rsid w:val="00A87662"/>
    <w:rsid w:val="00AA36EA"/>
    <w:rsid w:val="00AA5F72"/>
    <w:rsid w:val="00AB06D4"/>
    <w:rsid w:val="00AB47A8"/>
    <w:rsid w:val="00AD3345"/>
    <w:rsid w:val="00AE66C5"/>
    <w:rsid w:val="00AF69E3"/>
    <w:rsid w:val="00B40230"/>
    <w:rsid w:val="00B734E9"/>
    <w:rsid w:val="00B948B3"/>
    <w:rsid w:val="00BB6726"/>
    <w:rsid w:val="00BC43A8"/>
    <w:rsid w:val="00BC6A97"/>
    <w:rsid w:val="00BF70FC"/>
    <w:rsid w:val="00D50468"/>
    <w:rsid w:val="00D75340"/>
    <w:rsid w:val="00DB2029"/>
    <w:rsid w:val="00DF0C77"/>
    <w:rsid w:val="00E533E1"/>
    <w:rsid w:val="00E535B6"/>
    <w:rsid w:val="00E71420"/>
    <w:rsid w:val="00E96DD2"/>
    <w:rsid w:val="00ED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E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 text"/>
    <w:basedOn w:val="a"/>
    <w:link w:val="Maintext0"/>
    <w:uiPriority w:val="99"/>
    <w:rsid w:val="00774E99"/>
    <w:pPr>
      <w:spacing w:after="240" w:line="440" w:lineRule="exact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Maintext0">
    <w:name w:val="Main text Знак"/>
    <w:basedOn w:val="a0"/>
    <w:link w:val="Maintext"/>
    <w:uiPriority w:val="99"/>
    <w:locked/>
    <w:rsid w:val="00774E99"/>
    <w:rPr>
      <w:rFonts w:ascii="Times New Roman" w:hAnsi="Times New Roman" w:cs="Times New Roman"/>
      <w:sz w:val="24"/>
      <w:szCs w:val="24"/>
      <w:lang w:val="en-US" w:eastAsia="ru-RU"/>
    </w:rPr>
  </w:style>
  <w:style w:type="character" w:styleId="a3">
    <w:name w:val="annotation reference"/>
    <w:basedOn w:val="a0"/>
    <w:uiPriority w:val="99"/>
    <w:semiHidden/>
    <w:rsid w:val="0080141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rsid w:val="0080141C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97DC8"/>
    <w:rPr>
      <w:rFonts w:cs="Calibri"/>
      <w:sz w:val="20"/>
      <w:szCs w:val="20"/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rsid w:val="0080141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97DC8"/>
    <w:rPr>
      <w:b/>
      <w:bCs/>
    </w:rPr>
  </w:style>
  <w:style w:type="paragraph" w:styleId="a8">
    <w:name w:val="Balloon Text"/>
    <w:basedOn w:val="a"/>
    <w:link w:val="a9"/>
    <w:uiPriority w:val="99"/>
    <w:semiHidden/>
    <w:rsid w:val="0080141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7DC8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174</Words>
  <Characters>994</Characters>
  <Application>Microsoft Office Word</Application>
  <DocSecurity>0</DocSecurity>
  <Lines>8</Lines>
  <Paragraphs>2</Paragraphs>
  <ScaleCrop>false</ScaleCrop>
  <Company>Oxford University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kuprov</dc:creator>
  <cp:keywords/>
  <dc:description/>
  <cp:lastModifiedBy>Ilya Kuprov</cp:lastModifiedBy>
  <cp:revision>14</cp:revision>
  <dcterms:created xsi:type="dcterms:W3CDTF">2010-09-13T13:40:00Z</dcterms:created>
  <dcterms:modified xsi:type="dcterms:W3CDTF">2010-10-01T17:33:00Z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