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B1" w:rsidRDefault="004764B1" w:rsidP="00C95CA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Jonathan Terrones</w:t>
      </w:r>
      <w:bookmarkStart w:id="0" w:name="_GoBack"/>
      <w:bookmarkEnd w:id="0"/>
    </w:p>
    <w:p w:rsidR="00C95CA6" w:rsidRPr="00C95CA6" w:rsidRDefault="00C95CA6" w:rsidP="00C95CA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 w:rsidRPr="00C95CA6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La Buena Birra es una cervecería que intenta entrar al mercado nacional y lleva 5 años operando en Lima. Este año se ha decidido que es necesario incrementar la capacidad de producción por un 10% comparado al año anterior.</w:t>
      </w:r>
    </w:p>
    <w:p w:rsidR="00C95CA6" w:rsidRPr="00C95CA6" w:rsidRDefault="00C95CA6" w:rsidP="00C95CA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 w:rsidRPr="00C95CA6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La fabricación de la cerveza utiliza 4 ingredientes básicos: la malta, el lúpulo, la levadura y el agua. Los ingredientes son comprados y almacenados en la cervecería. La malta es un producto de la cebada, en el que el grano ha llegado a germinar y luego ha sido tostado. Después del tostado se le cortan las raicillas. La malta es molida y macerada para crear el mosto, al que se hierve para agregarle el lúpulo que le da el sabor amargo y el aroma a la cerveza. La mezcla se cocina por unas 8 horas. Luego de enfriarse se le añade la levadura para empezar el proceso de fermentación que dura unos 10 días. Por último, el mosto fermentado se filtra para dar a la cerveza su brillantez. </w:t>
      </w:r>
    </w:p>
    <w:p w:rsidR="00C95CA6" w:rsidRPr="00C95CA6" w:rsidRDefault="00C95CA6" w:rsidP="00C95CA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 w:rsidRPr="00C95CA6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El proceso de envasado es basado en botellas recicladas que tienen que ser lavadas y rigurosamente inspeccionadas por el control de calidad. La cerveza es envasada y luego distribuida por camiones.</w:t>
      </w:r>
    </w:p>
    <w:p w:rsidR="00C95CA6" w:rsidRPr="00C95CA6" w:rsidRDefault="00C95CA6" w:rsidP="00C95CA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 w:rsidRPr="00C95CA6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El control de calidad está indicando que 10% de la cerveza producida no tiene el sabor típico a lúpulo que debería tener.</w:t>
      </w:r>
    </w:p>
    <w:p w:rsidR="00C95CA6" w:rsidRDefault="00C95CA6" w:rsidP="00C95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 w:rsidRPr="00C95CA6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Elaborar un Diagrama Causa-Efecto para determinar la causa.</w:t>
      </w:r>
    </w:p>
    <w:p w:rsidR="00C95CA6" w:rsidRDefault="00C95CA6" w:rsidP="00C95CA6">
      <w:pPr>
        <w:shd w:val="clear" w:color="auto" w:fill="FFFFFF"/>
        <w:spacing w:before="100" w:beforeAutospacing="1" w:after="100" w:afterAutospacing="1" w:line="240" w:lineRule="auto"/>
        <w:ind w:left="-1134" w:right="-801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>
            <wp:extent cx="6652260" cy="351593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29" cy="35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B1" w:rsidRPr="00C95CA6" w:rsidRDefault="004764B1" w:rsidP="00C95CA6">
      <w:pPr>
        <w:shd w:val="clear" w:color="auto" w:fill="FFFFFF"/>
        <w:spacing w:before="100" w:beforeAutospacing="1" w:after="100" w:afterAutospacing="1" w:line="240" w:lineRule="auto"/>
        <w:ind w:left="-1134" w:right="-801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</w:p>
    <w:p w:rsidR="00C95CA6" w:rsidRDefault="00C95CA6" w:rsidP="00C95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 w:rsidRPr="00C95CA6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Elaborar un plan de acción de por lo menos 3 actividades para resolverlo. (Diagrama de Gantt)</w:t>
      </w:r>
    </w:p>
    <w:p w:rsidR="00C95CA6" w:rsidRPr="00C95CA6" w:rsidRDefault="004764B1" w:rsidP="004764B1">
      <w:pPr>
        <w:shd w:val="clear" w:color="auto" w:fill="FFFFFF"/>
        <w:spacing w:before="100" w:beforeAutospacing="1" w:after="100" w:afterAutospacing="1" w:line="240" w:lineRule="auto"/>
        <w:ind w:left="-1134" w:right="-1085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>
            <wp:extent cx="7256125" cy="19126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36" cy="19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17" w:rsidRPr="00C95CA6" w:rsidRDefault="002F1617" w:rsidP="00C95CA6">
      <w:pPr>
        <w:rPr>
          <w:lang w:val="es-ES"/>
        </w:rPr>
      </w:pPr>
    </w:p>
    <w:p w:rsidR="00C95CA6" w:rsidRPr="00C95CA6" w:rsidRDefault="00C95CA6" w:rsidP="00C95CA6">
      <w:pPr>
        <w:rPr>
          <w:lang w:val="es-ES"/>
        </w:rPr>
      </w:pPr>
    </w:p>
    <w:sectPr w:rsidR="00C95CA6" w:rsidRPr="00C95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F6A4C"/>
    <w:multiLevelType w:val="multilevel"/>
    <w:tmpl w:val="591A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A6"/>
    <w:rsid w:val="002F1617"/>
    <w:rsid w:val="004764B1"/>
    <w:rsid w:val="00C95CA6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F433"/>
  <w15:chartTrackingRefBased/>
  <w15:docId w15:val="{B9F3FACC-3898-4F20-A7AC-3D36CCEE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C9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terrones</dc:creator>
  <cp:keywords/>
  <dc:description/>
  <cp:lastModifiedBy>jonathan terrones</cp:lastModifiedBy>
  <cp:revision>2</cp:revision>
  <cp:lastPrinted>2020-04-25T14:44:00Z</cp:lastPrinted>
  <dcterms:created xsi:type="dcterms:W3CDTF">2020-04-25T14:26:00Z</dcterms:created>
  <dcterms:modified xsi:type="dcterms:W3CDTF">2020-04-25T15:36:00Z</dcterms:modified>
</cp:coreProperties>
</file>