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19B1F" w14:textId="77777777" w:rsidR="0047719C" w:rsidRDefault="008A77F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D88F118" w14:textId="77777777" w:rsidR="0047719C" w:rsidRDefault="008A77F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5995F0DF" w14:textId="77777777" w:rsidR="0047719C" w:rsidRDefault="0047719C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A77F1" w14:paraId="163289A7" w14:textId="77777777">
        <w:trPr>
          <w:jc w:val="center"/>
        </w:trPr>
        <w:tc>
          <w:tcPr>
            <w:tcW w:w="4508" w:type="dxa"/>
          </w:tcPr>
          <w:p w14:paraId="68467BF7" w14:textId="77777777" w:rsidR="008A77F1" w:rsidRDefault="008A77F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30EB494" w14:textId="77777777" w:rsidR="008A77F1" w:rsidRDefault="008A77F1" w:rsidP="00E704CF">
            <w:r>
              <w:t>13 March 2026</w:t>
            </w:r>
          </w:p>
        </w:tc>
      </w:tr>
      <w:tr w:rsidR="0047719C" w14:paraId="48850EF0" w14:textId="77777777">
        <w:trPr>
          <w:jc w:val="center"/>
        </w:trPr>
        <w:tc>
          <w:tcPr>
            <w:tcW w:w="4508" w:type="dxa"/>
          </w:tcPr>
          <w:p w14:paraId="2BD7971F" w14:textId="77777777" w:rsidR="0047719C" w:rsidRDefault="008A77F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8CD56BC" w14:textId="44BF677D" w:rsidR="0047719C" w:rsidRPr="001E7AC1" w:rsidRDefault="003424ED">
            <w:pPr>
              <w:rPr>
                <w:rFonts w:ascii="Arial" w:eastAsia="Arial" w:hAnsi="Arial" w:cs="Arial"/>
              </w:rPr>
            </w:pPr>
            <w:r w:rsidRPr="001E7AC1">
              <w:rPr>
                <w:rFonts w:ascii="Arial" w:eastAsia="Arial" w:hAnsi="Arial" w:cs="Arial"/>
              </w:rPr>
              <w:t>69c104ad4241397902eb7ea2</w:t>
            </w:r>
          </w:p>
        </w:tc>
      </w:tr>
      <w:tr w:rsidR="008A77F1" w14:paraId="05357853" w14:textId="77777777">
        <w:trPr>
          <w:jc w:val="center"/>
        </w:trPr>
        <w:tc>
          <w:tcPr>
            <w:tcW w:w="4508" w:type="dxa"/>
          </w:tcPr>
          <w:p w14:paraId="339AE036" w14:textId="77777777" w:rsidR="008A77F1" w:rsidRDefault="008A77F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79834FB" w14:textId="205B35FB" w:rsidR="008A77F1" w:rsidRDefault="001E7AC1" w:rsidP="00E704CF">
            <w:r w:rsidRPr="001E7AC1">
              <w:t>Enforcing Mandatory Fields Using UI Policies and Migrating Changes with Update Sets</w:t>
            </w:r>
          </w:p>
        </w:tc>
      </w:tr>
      <w:tr w:rsidR="008A77F1" w14:paraId="76D531FF" w14:textId="77777777">
        <w:trPr>
          <w:jc w:val="center"/>
        </w:trPr>
        <w:tc>
          <w:tcPr>
            <w:tcW w:w="4508" w:type="dxa"/>
          </w:tcPr>
          <w:p w14:paraId="6F55B448" w14:textId="77777777" w:rsidR="008A77F1" w:rsidRDefault="008A77F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5F22DD6" w14:textId="77777777" w:rsidR="008A77F1" w:rsidRDefault="008A77F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3FC6A44" w14:textId="31DEF2F3" w:rsidR="005F2EF6" w:rsidRDefault="0047244F" w:rsidP="005F2EF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</w:t>
      </w:r>
    </w:p>
    <w:p w14:paraId="1713511F" w14:textId="77777777" w:rsidR="0047244F" w:rsidRDefault="0047244F" w:rsidP="005F2EF6">
      <w:pPr>
        <w:rPr>
          <w:rFonts w:ascii="Arial" w:eastAsia="Arial" w:hAnsi="Arial" w:cs="Arial"/>
          <w:b/>
        </w:rPr>
      </w:pPr>
    </w:p>
    <w:p w14:paraId="55637F7A" w14:textId="77777777" w:rsidR="0047244F" w:rsidRPr="005F2EF6" w:rsidRDefault="0047244F" w:rsidP="005F2EF6">
      <w:pPr>
        <w:rPr>
          <w:rFonts w:ascii="Arial" w:eastAsia="Arial" w:hAnsi="Arial" w:cs="Arial"/>
          <w:b/>
        </w:rPr>
      </w:pPr>
    </w:p>
    <w:p w14:paraId="45857ADC" w14:textId="77777777" w:rsidR="005F2EF6" w:rsidRPr="005F2EF6" w:rsidRDefault="005F2EF6" w:rsidP="005F2EF6">
      <w:pPr>
        <w:rPr>
          <w:rFonts w:ascii="Arial" w:eastAsia="Arial" w:hAnsi="Arial" w:cs="Arial"/>
          <w:b/>
          <w:bCs/>
        </w:rPr>
      </w:pPr>
      <w:r w:rsidRPr="005F2EF6">
        <w:rPr>
          <w:rFonts w:ascii="Arial" w:eastAsia="Arial" w:hAnsi="Arial" w:cs="Arial"/>
          <w:b/>
          <w:bCs/>
        </w:rPr>
        <w:t>Technical Architecture</w:t>
      </w:r>
    </w:p>
    <w:p w14:paraId="2CC720B1" w14:textId="77777777" w:rsidR="005F2EF6" w:rsidRPr="005F2EF6" w:rsidRDefault="005F2EF6" w:rsidP="005F2EF6">
      <w:pPr>
        <w:rPr>
          <w:rFonts w:ascii="Arial" w:eastAsia="Arial" w:hAnsi="Arial" w:cs="Arial"/>
          <w:b/>
        </w:rPr>
      </w:pPr>
      <w:r w:rsidRPr="005F2EF6">
        <w:rPr>
          <w:rFonts w:ascii="Arial" w:eastAsia="Arial" w:hAnsi="Arial" w:cs="Arial"/>
          <w:b/>
        </w:rPr>
        <w:t xml:space="preserve">The project </w:t>
      </w:r>
      <w:r w:rsidRPr="005F2EF6">
        <w:rPr>
          <w:rFonts w:ascii="Arial" w:eastAsia="Arial" w:hAnsi="Arial" w:cs="Arial"/>
          <w:b/>
          <w:bCs/>
        </w:rPr>
        <w:t>“Enforcing Mandatory Fields Using UI Policies and Migrating Changes with Update Sets”</w:t>
      </w:r>
      <w:r w:rsidRPr="005F2EF6">
        <w:rPr>
          <w:rFonts w:ascii="Arial" w:eastAsia="Arial" w:hAnsi="Arial" w:cs="Arial"/>
          <w:b/>
        </w:rPr>
        <w:t xml:space="preserve"> is designed as a cloud-based service management solution using the ServiceNow platform. It focuses on improving form validation and configuration management through UI Policies and Update Sets.</w:t>
      </w:r>
    </w:p>
    <w:p w14:paraId="6E3DE6D0" w14:textId="77777777" w:rsidR="005F2EF6" w:rsidRPr="005F2EF6" w:rsidRDefault="005F2EF6" w:rsidP="005F2EF6">
      <w:pPr>
        <w:rPr>
          <w:rFonts w:ascii="Arial" w:eastAsia="Arial" w:hAnsi="Arial" w:cs="Arial"/>
          <w:b/>
        </w:rPr>
      </w:pPr>
      <w:r w:rsidRPr="005F2EF6">
        <w:rPr>
          <w:rFonts w:ascii="Arial" w:eastAsia="Arial" w:hAnsi="Arial" w:cs="Arial"/>
          <w:b/>
        </w:rPr>
        <w:t>The system ensures that users provide complete data while submitting forms and allows administrators to safely migrate configurations across different environments.</w:t>
      </w:r>
    </w:p>
    <w:p w14:paraId="57CCA276" w14:textId="77777777" w:rsidR="005F2EF6" w:rsidRPr="005F2EF6" w:rsidRDefault="00BF6D48" w:rsidP="005F2EF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</w:r>
      <w:r w:rsidR="00BF6D48">
        <w:rPr>
          <w:rFonts w:ascii="Arial" w:eastAsia="Arial" w:hAnsi="Arial" w:cs="Arial"/>
          <w:b/>
          <w:noProof/>
        </w:rPr>
        <w:pict w14:anchorId="0B4E0183">
          <v:rect id="_x0000_i1025" style="width:0;height:1.5pt" o:hralign="center" o:hrstd="t" o:hr="t" fillcolor="#a0a0a0" stroked="f"/>
        </w:pict>
      </w:r>
    </w:p>
    <w:p w14:paraId="60816E18" w14:textId="77777777" w:rsidR="005F2EF6" w:rsidRPr="005F2EF6" w:rsidRDefault="005F2EF6" w:rsidP="005F2EF6">
      <w:pPr>
        <w:rPr>
          <w:rFonts w:ascii="Arial" w:eastAsia="Arial" w:hAnsi="Arial" w:cs="Arial"/>
          <w:b/>
          <w:bCs/>
        </w:rPr>
      </w:pPr>
      <w:r w:rsidRPr="005F2EF6">
        <w:rPr>
          <w:rFonts w:ascii="Arial" w:eastAsia="Arial" w:hAnsi="Arial" w:cs="Arial"/>
          <w:b/>
          <w:bCs/>
        </w:rPr>
        <w:t>Key Features of the Architecture:</w:t>
      </w:r>
    </w:p>
    <w:p w14:paraId="606977C4" w14:textId="77777777" w:rsidR="005F2EF6" w:rsidRPr="005F2EF6" w:rsidRDefault="005F2EF6" w:rsidP="005F2EF6">
      <w:pPr>
        <w:numPr>
          <w:ilvl w:val="0"/>
          <w:numId w:val="5"/>
        </w:numPr>
        <w:rPr>
          <w:rFonts w:ascii="Arial" w:eastAsia="Arial" w:hAnsi="Arial" w:cs="Arial"/>
          <w:b/>
        </w:rPr>
      </w:pPr>
      <w:r w:rsidRPr="005F2EF6">
        <w:rPr>
          <w:rFonts w:ascii="Arial" w:eastAsia="Arial" w:hAnsi="Arial" w:cs="Arial"/>
          <w:b/>
          <w:bCs/>
        </w:rPr>
        <w:t>User Layer:</w:t>
      </w:r>
      <w:r w:rsidRPr="005F2EF6">
        <w:rPr>
          <w:rFonts w:ascii="Arial" w:eastAsia="Arial" w:hAnsi="Arial" w:cs="Arial"/>
          <w:b/>
        </w:rPr>
        <w:t xml:space="preserve"> Web-based interface for users to interact with forms.</w:t>
      </w:r>
    </w:p>
    <w:p w14:paraId="49248D5E" w14:textId="77777777" w:rsidR="005F2EF6" w:rsidRPr="005F2EF6" w:rsidRDefault="005F2EF6" w:rsidP="005F2EF6">
      <w:pPr>
        <w:numPr>
          <w:ilvl w:val="0"/>
          <w:numId w:val="5"/>
        </w:numPr>
        <w:rPr>
          <w:rFonts w:ascii="Arial" w:eastAsia="Arial" w:hAnsi="Arial" w:cs="Arial"/>
          <w:b/>
        </w:rPr>
      </w:pPr>
      <w:r w:rsidRPr="005F2EF6">
        <w:rPr>
          <w:rFonts w:ascii="Arial" w:eastAsia="Arial" w:hAnsi="Arial" w:cs="Arial"/>
          <w:b/>
          <w:bCs/>
        </w:rPr>
        <w:t>Application Layer:</w:t>
      </w:r>
      <w:r w:rsidRPr="005F2EF6">
        <w:rPr>
          <w:rFonts w:ascii="Arial" w:eastAsia="Arial" w:hAnsi="Arial" w:cs="Arial"/>
          <w:b/>
        </w:rPr>
        <w:t xml:space="preserve"> ServiceNow platform manages UI Policies, workflows, and business logic.</w:t>
      </w:r>
    </w:p>
    <w:p w14:paraId="1A502FF5" w14:textId="77777777" w:rsidR="005F2EF6" w:rsidRPr="005F2EF6" w:rsidRDefault="005F2EF6" w:rsidP="005F2EF6">
      <w:pPr>
        <w:numPr>
          <w:ilvl w:val="0"/>
          <w:numId w:val="5"/>
        </w:numPr>
        <w:rPr>
          <w:rFonts w:ascii="Arial" w:eastAsia="Arial" w:hAnsi="Arial" w:cs="Arial"/>
          <w:b/>
        </w:rPr>
      </w:pPr>
      <w:r w:rsidRPr="005F2EF6">
        <w:rPr>
          <w:rFonts w:ascii="Arial" w:eastAsia="Arial" w:hAnsi="Arial" w:cs="Arial"/>
          <w:b/>
          <w:bCs/>
        </w:rPr>
        <w:t>Configuration Layer:</w:t>
      </w:r>
      <w:r w:rsidRPr="005F2EF6">
        <w:rPr>
          <w:rFonts w:ascii="Arial" w:eastAsia="Arial" w:hAnsi="Arial" w:cs="Arial"/>
          <w:b/>
        </w:rPr>
        <w:t xml:space="preserve"> UI Policies enforce mandatory fields dynamically.</w:t>
      </w:r>
    </w:p>
    <w:p w14:paraId="114C978F" w14:textId="77777777" w:rsidR="005F2EF6" w:rsidRPr="005F2EF6" w:rsidRDefault="005F2EF6" w:rsidP="005F2EF6">
      <w:pPr>
        <w:numPr>
          <w:ilvl w:val="0"/>
          <w:numId w:val="5"/>
        </w:numPr>
        <w:rPr>
          <w:rFonts w:ascii="Arial" w:eastAsia="Arial" w:hAnsi="Arial" w:cs="Arial"/>
          <w:b/>
        </w:rPr>
      </w:pPr>
      <w:r w:rsidRPr="005F2EF6">
        <w:rPr>
          <w:rFonts w:ascii="Arial" w:eastAsia="Arial" w:hAnsi="Arial" w:cs="Arial"/>
          <w:b/>
          <w:bCs/>
        </w:rPr>
        <w:t>Migration Layer:</w:t>
      </w:r>
      <w:r w:rsidRPr="005F2EF6">
        <w:rPr>
          <w:rFonts w:ascii="Arial" w:eastAsia="Arial" w:hAnsi="Arial" w:cs="Arial"/>
          <w:b/>
        </w:rPr>
        <w:t xml:space="preserve"> Update Sets track and transfer changes between instances.</w:t>
      </w:r>
    </w:p>
    <w:p w14:paraId="425EFC5A" w14:textId="77777777" w:rsidR="005F2EF6" w:rsidRPr="005F2EF6" w:rsidRDefault="005F2EF6" w:rsidP="005F2EF6">
      <w:pPr>
        <w:numPr>
          <w:ilvl w:val="0"/>
          <w:numId w:val="5"/>
        </w:numPr>
        <w:rPr>
          <w:rFonts w:ascii="Arial" w:eastAsia="Arial" w:hAnsi="Arial" w:cs="Arial"/>
          <w:b/>
        </w:rPr>
      </w:pPr>
      <w:r w:rsidRPr="005F2EF6">
        <w:rPr>
          <w:rFonts w:ascii="Arial" w:eastAsia="Arial" w:hAnsi="Arial" w:cs="Arial"/>
          <w:b/>
          <w:bCs/>
        </w:rPr>
        <w:t>Database Layer:</w:t>
      </w:r>
      <w:r w:rsidRPr="005F2EF6">
        <w:rPr>
          <w:rFonts w:ascii="Arial" w:eastAsia="Arial" w:hAnsi="Arial" w:cs="Arial"/>
          <w:b/>
        </w:rPr>
        <w:t xml:space="preserve"> ServiceNow cloud database stores records and configurations.</w:t>
      </w:r>
    </w:p>
    <w:p w14:paraId="5103D366" w14:textId="77777777" w:rsidR="005F2EF6" w:rsidRPr="005F2EF6" w:rsidRDefault="005F2EF6" w:rsidP="005F2EF6">
      <w:pPr>
        <w:numPr>
          <w:ilvl w:val="0"/>
          <w:numId w:val="5"/>
        </w:numPr>
        <w:rPr>
          <w:rFonts w:ascii="Arial" w:eastAsia="Arial" w:hAnsi="Arial" w:cs="Arial"/>
          <w:b/>
        </w:rPr>
      </w:pPr>
      <w:r w:rsidRPr="005F2EF6">
        <w:rPr>
          <w:rFonts w:ascii="Arial" w:eastAsia="Arial" w:hAnsi="Arial" w:cs="Arial"/>
          <w:b/>
          <w:bCs/>
        </w:rPr>
        <w:t>Security Layer:</w:t>
      </w:r>
      <w:r w:rsidRPr="005F2EF6">
        <w:rPr>
          <w:rFonts w:ascii="Arial" w:eastAsia="Arial" w:hAnsi="Arial" w:cs="Arial"/>
          <w:b/>
        </w:rPr>
        <w:t xml:space="preserve"> Role-based access control ensures secure operations.</w:t>
      </w:r>
    </w:p>
    <w:p w14:paraId="1AD1CD91" w14:textId="77777777" w:rsidR="005F2EF6" w:rsidRPr="005F2EF6" w:rsidRDefault="00BF6D48" w:rsidP="005F2EF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</w:r>
      <w:r w:rsidR="00BF6D48">
        <w:rPr>
          <w:rFonts w:ascii="Arial" w:eastAsia="Arial" w:hAnsi="Arial" w:cs="Arial"/>
          <w:b/>
          <w:noProof/>
        </w:rPr>
        <w:pict w14:anchorId="4A9CB31D">
          <v:rect id="_x0000_i1026" style="width:0;height:1.5pt" o:hralign="center" o:hrstd="t" o:hr="t" fillcolor="#a0a0a0" stroked="f"/>
        </w:pict>
      </w:r>
    </w:p>
    <w:p w14:paraId="7DC80186" w14:textId="77777777" w:rsidR="005F2EF6" w:rsidRPr="005F2EF6" w:rsidRDefault="005F2EF6" w:rsidP="005F2EF6">
      <w:pPr>
        <w:rPr>
          <w:rFonts w:ascii="Arial" w:eastAsia="Arial" w:hAnsi="Arial" w:cs="Arial"/>
          <w:b/>
          <w:bCs/>
        </w:rPr>
      </w:pPr>
      <w:r w:rsidRPr="005F2EF6">
        <w:rPr>
          <w:rFonts w:ascii="Arial" w:eastAsia="Arial" w:hAnsi="Arial" w:cs="Arial"/>
          <w:b/>
          <w:bCs/>
        </w:rPr>
        <w:t>Table-1: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150"/>
        <w:gridCol w:w="4437"/>
        <w:gridCol w:w="3865"/>
      </w:tblGrid>
      <w:tr w:rsidR="005F2EF6" w:rsidRPr="005F2EF6" w14:paraId="222AA1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F6750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  <w:bCs/>
              </w:rPr>
            </w:pPr>
            <w:r w:rsidRPr="005F2EF6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075B6F29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  <w:bCs/>
              </w:rPr>
            </w:pPr>
            <w:r w:rsidRPr="005F2EF6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9C43E8D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  <w:bCs/>
              </w:rPr>
            </w:pPr>
            <w:r w:rsidRPr="005F2EF6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8A08C13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  <w:bCs/>
              </w:rPr>
            </w:pPr>
            <w:r w:rsidRPr="005F2EF6">
              <w:rPr>
                <w:rFonts w:ascii="Arial" w:eastAsia="Arial" w:hAnsi="Arial" w:cs="Arial"/>
                <w:b/>
                <w:bCs/>
              </w:rPr>
              <w:t>Technology / Tool Used</w:t>
            </w:r>
          </w:p>
        </w:tc>
      </w:tr>
      <w:tr w:rsidR="005F2EF6" w:rsidRPr="005F2EF6" w14:paraId="369CB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1805D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264EB7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07A6C802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Interaction with forms and fields</w:t>
            </w:r>
          </w:p>
        </w:tc>
        <w:tc>
          <w:tcPr>
            <w:tcW w:w="0" w:type="auto"/>
            <w:vAlign w:val="center"/>
            <w:hideMark/>
          </w:tcPr>
          <w:p w14:paraId="24539C37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ServiceNow Web UI, HTML, CSS</w:t>
            </w:r>
          </w:p>
        </w:tc>
      </w:tr>
      <w:tr w:rsidR="005F2EF6" w:rsidRPr="005F2EF6" w14:paraId="16B49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BD332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62042C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4D46F21C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Enforcing mandatory fields</w:t>
            </w:r>
          </w:p>
        </w:tc>
        <w:tc>
          <w:tcPr>
            <w:tcW w:w="0" w:type="auto"/>
            <w:vAlign w:val="center"/>
            <w:hideMark/>
          </w:tcPr>
          <w:p w14:paraId="35C30C1E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ServiceNow UI Policies</w:t>
            </w:r>
          </w:p>
        </w:tc>
      </w:tr>
      <w:tr w:rsidR="005F2EF6" w:rsidRPr="005F2EF6" w14:paraId="5C37E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8F1FA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97CD79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22B28A01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Conditional validation</w:t>
            </w:r>
          </w:p>
        </w:tc>
        <w:tc>
          <w:tcPr>
            <w:tcW w:w="0" w:type="auto"/>
            <w:vAlign w:val="center"/>
            <w:hideMark/>
          </w:tcPr>
          <w:p w14:paraId="3665032F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ServiceNow Client Scripts (optional)</w:t>
            </w:r>
          </w:p>
        </w:tc>
      </w:tr>
      <w:tr w:rsidR="005F2EF6" w:rsidRPr="005F2EF6" w14:paraId="50F2D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98CF7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451D2AC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Configuration Mgmt</w:t>
            </w:r>
          </w:p>
        </w:tc>
        <w:tc>
          <w:tcPr>
            <w:tcW w:w="0" w:type="auto"/>
            <w:vAlign w:val="center"/>
            <w:hideMark/>
          </w:tcPr>
          <w:p w14:paraId="420BDC63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Tracking changes</w:t>
            </w:r>
          </w:p>
        </w:tc>
        <w:tc>
          <w:tcPr>
            <w:tcW w:w="0" w:type="auto"/>
            <w:vAlign w:val="center"/>
            <w:hideMark/>
          </w:tcPr>
          <w:p w14:paraId="5C129BE1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ServiceNow Update Sets</w:t>
            </w:r>
          </w:p>
        </w:tc>
      </w:tr>
      <w:tr w:rsidR="005F2EF6" w:rsidRPr="005F2EF6" w14:paraId="5D565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06183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25986D4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Migration Process</w:t>
            </w:r>
          </w:p>
        </w:tc>
        <w:tc>
          <w:tcPr>
            <w:tcW w:w="0" w:type="auto"/>
            <w:vAlign w:val="center"/>
            <w:hideMark/>
          </w:tcPr>
          <w:p w14:paraId="7F963B3E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Moving configurations between instances</w:t>
            </w:r>
          </w:p>
        </w:tc>
        <w:tc>
          <w:tcPr>
            <w:tcW w:w="0" w:type="auto"/>
            <w:vAlign w:val="center"/>
            <w:hideMark/>
          </w:tcPr>
          <w:p w14:paraId="416BBD9F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ServiceNow Update Set Engine</w:t>
            </w:r>
          </w:p>
        </w:tc>
      </w:tr>
      <w:tr w:rsidR="005F2EF6" w:rsidRPr="005F2EF6" w14:paraId="147E9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E1419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C75E0AB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138D4F1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Stores form data and configurations</w:t>
            </w:r>
          </w:p>
        </w:tc>
        <w:tc>
          <w:tcPr>
            <w:tcW w:w="0" w:type="auto"/>
            <w:vAlign w:val="center"/>
            <w:hideMark/>
          </w:tcPr>
          <w:p w14:paraId="3C4DECB4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ServiceNow Cloud Database</w:t>
            </w:r>
          </w:p>
        </w:tc>
      </w:tr>
      <w:tr w:rsidR="005F2EF6" w:rsidRPr="005F2EF6" w14:paraId="7AC2B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AAFD2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D17DCD0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77EE304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Role-based access and permissions</w:t>
            </w:r>
          </w:p>
        </w:tc>
        <w:tc>
          <w:tcPr>
            <w:tcW w:w="0" w:type="auto"/>
            <w:vAlign w:val="center"/>
            <w:hideMark/>
          </w:tcPr>
          <w:p w14:paraId="49D7E6EC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ServiceNow ACLs</w:t>
            </w:r>
          </w:p>
        </w:tc>
      </w:tr>
      <w:tr w:rsidR="005F2EF6" w:rsidRPr="005F2EF6" w14:paraId="2A972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943AF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1D64DF2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1578E754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Alerts for errors or missing fields</w:t>
            </w:r>
          </w:p>
        </w:tc>
        <w:tc>
          <w:tcPr>
            <w:tcW w:w="0" w:type="auto"/>
            <w:vAlign w:val="center"/>
            <w:hideMark/>
          </w:tcPr>
          <w:p w14:paraId="5A4F2DA6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ServiceNow Notification Engine</w:t>
            </w:r>
          </w:p>
        </w:tc>
      </w:tr>
      <w:tr w:rsidR="005F2EF6" w:rsidRPr="005F2EF6" w14:paraId="7D444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49D52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BB3FD21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13028028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Cloud deployment</w:t>
            </w:r>
          </w:p>
        </w:tc>
        <w:tc>
          <w:tcPr>
            <w:tcW w:w="0" w:type="auto"/>
            <w:vAlign w:val="center"/>
            <w:hideMark/>
          </w:tcPr>
          <w:p w14:paraId="61FB359A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ServiceNow Cloud</w:t>
            </w:r>
          </w:p>
        </w:tc>
      </w:tr>
    </w:tbl>
    <w:p w14:paraId="3EAC2532" w14:textId="77777777" w:rsidR="005F2EF6" w:rsidRPr="005F2EF6" w:rsidRDefault="00BF6D48" w:rsidP="005F2EF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</w:r>
      <w:r w:rsidR="00BF6D48">
        <w:rPr>
          <w:rFonts w:ascii="Arial" w:eastAsia="Arial" w:hAnsi="Arial" w:cs="Arial"/>
          <w:b/>
          <w:noProof/>
        </w:rPr>
        <w:pict w14:anchorId="78904609">
          <v:rect id="_x0000_i1027" style="width:0;height:1.5pt" o:hralign="center" o:hrstd="t" o:hr="t" fillcolor="#a0a0a0" stroked="f"/>
        </w:pict>
      </w:r>
    </w:p>
    <w:p w14:paraId="6D1BCF72" w14:textId="77777777" w:rsidR="005F2EF6" w:rsidRPr="005F2EF6" w:rsidRDefault="005F2EF6" w:rsidP="005F2EF6">
      <w:pPr>
        <w:rPr>
          <w:rFonts w:ascii="Arial" w:eastAsia="Arial" w:hAnsi="Arial" w:cs="Arial"/>
          <w:b/>
          <w:bCs/>
        </w:rPr>
      </w:pPr>
      <w:r w:rsidRPr="005F2EF6">
        <w:rPr>
          <w:rFonts w:ascii="Arial" w:eastAsia="Arial" w:hAnsi="Arial" w:cs="Arial"/>
          <w:b/>
          <w:bCs/>
        </w:rPr>
        <w:t>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346"/>
        <w:gridCol w:w="5733"/>
        <w:gridCol w:w="3694"/>
      </w:tblGrid>
      <w:tr w:rsidR="005F2EF6" w:rsidRPr="005F2EF6" w14:paraId="79BA40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231E9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  <w:bCs/>
              </w:rPr>
            </w:pPr>
            <w:r w:rsidRPr="005F2EF6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0C71AE42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  <w:bCs/>
              </w:rPr>
            </w:pPr>
            <w:r w:rsidRPr="005F2EF6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0036E210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  <w:bCs/>
              </w:rPr>
            </w:pPr>
            <w:r w:rsidRPr="005F2EF6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48B293F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  <w:bCs/>
              </w:rPr>
            </w:pPr>
            <w:r w:rsidRPr="005F2EF6">
              <w:rPr>
                <w:rFonts w:ascii="Arial" w:eastAsia="Arial" w:hAnsi="Arial" w:cs="Arial"/>
                <w:b/>
                <w:bCs/>
              </w:rPr>
              <w:t>Technology / Tool Used</w:t>
            </w:r>
          </w:p>
        </w:tc>
      </w:tr>
      <w:tr w:rsidR="005F2EF6" w:rsidRPr="005F2EF6" w14:paraId="21E0D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81502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2AF81F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Form Validation</w:t>
            </w:r>
          </w:p>
        </w:tc>
        <w:tc>
          <w:tcPr>
            <w:tcW w:w="0" w:type="auto"/>
            <w:vAlign w:val="center"/>
            <w:hideMark/>
          </w:tcPr>
          <w:p w14:paraId="627D839E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Ensures mandatory fields are filled before submission</w:t>
            </w:r>
          </w:p>
        </w:tc>
        <w:tc>
          <w:tcPr>
            <w:tcW w:w="0" w:type="auto"/>
            <w:vAlign w:val="center"/>
            <w:hideMark/>
          </w:tcPr>
          <w:p w14:paraId="042F33BF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UI Policies</w:t>
            </w:r>
          </w:p>
        </w:tc>
      </w:tr>
      <w:tr w:rsidR="005F2EF6" w:rsidRPr="005F2EF6" w14:paraId="2AF2F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A0A63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8D64FD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Data Accuracy</w:t>
            </w:r>
          </w:p>
        </w:tc>
        <w:tc>
          <w:tcPr>
            <w:tcW w:w="0" w:type="auto"/>
            <w:vAlign w:val="center"/>
            <w:hideMark/>
          </w:tcPr>
          <w:p w14:paraId="0C67FC67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Prevents incomplete or incorrect data entry</w:t>
            </w:r>
          </w:p>
        </w:tc>
        <w:tc>
          <w:tcPr>
            <w:tcW w:w="0" w:type="auto"/>
            <w:vAlign w:val="center"/>
            <w:hideMark/>
          </w:tcPr>
          <w:p w14:paraId="0C4AC1A1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ServiceNow Validation Mechanism</w:t>
            </w:r>
          </w:p>
        </w:tc>
      </w:tr>
      <w:tr w:rsidR="005F2EF6" w:rsidRPr="005F2EF6" w14:paraId="1874D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55857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78AE0C5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Configuration Control</w:t>
            </w:r>
          </w:p>
        </w:tc>
        <w:tc>
          <w:tcPr>
            <w:tcW w:w="0" w:type="auto"/>
            <w:vAlign w:val="center"/>
            <w:hideMark/>
          </w:tcPr>
          <w:p w14:paraId="75DD8CE7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Tracks and manages changes using update sets</w:t>
            </w:r>
          </w:p>
        </w:tc>
        <w:tc>
          <w:tcPr>
            <w:tcW w:w="0" w:type="auto"/>
            <w:vAlign w:val="center"/>
            <w:hideMark/>
          </w:tcPr>
          <w:p w14:paraId="4F73619E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ServiceNow Update Sets</w:t>
            </w:r>
          </w:p>
        </w:tc>
      </w:tr>
      <w:tr w:rsidR="005F2EF6" w:rsidRPr="005F2EF6" w14:paraId="2FECB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80FF7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E963E6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7AA6158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Secure access with roles and permissions</w:t>
            </w:r>
          </w:p>
        </w:tc>
        <w:tc>
          <w:tcPr>
            <w:tcW w:w="0" w:type="auto"/>
            <w:vAlign w:val="center"/>
            <w:hideMark/>
          </w:tcPr>
          <w:p w14:paraId="1E65514D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ServiceNow ACLs, HTTPS</w:t>
            </w:r>
          </w:p>
        </w:tc>
      </w:tr>
      <w:tr w:rsidR="005F2EF6" w:rsidRPr="005F2EF6" w14:paraId="7A261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2E119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BD23207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9D62E5A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Supports multiple instances and environments</w:t>
            </w:r>
          </w:p>
        </w:tc>
        <w:tc>
          <w:tcPr>
            <w:tcW w:w="0" w:type="auto"/>
            <w:vAlign w:val="center"/>
            <w:hideMark/>
          </w:tcPr>
          <w:p w14:paraId="28BD1D9F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ServiceNow Cloud Architecture</w:t>
            </w:r>
          </w:p>
        </w:tc>
      </w:tr>
      <w:tr w:rsidR="005F2EF6" w:rsidRPr="005F2EF6" w14:paraId="5D255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4B862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2D25A8B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AE889A0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Fast form processing and validation</w:t>
            </w:r>
          </w:p>
        </w:tc>
        <w:tc>
          <w:tcPr>
            <w:tcW w:w="0" w:type="auto"/>
            <w:vAlign w:val="center"/>
            <w:hideMark/>
          </w:tcPr>
          <w:p w14:paraId="15F46DCF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Optimized UI Policies</w:t>
            </w:r>
          </w:p>
        </w:tc>
      </w:tr>
      <w:tr w:rsidR="005F2EF6" w:rsidRPr="005F2EF6" w14:paraId="6AA14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9C0C8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755BBA2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F0BFCCF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High availability through cloud infrastructure</w:t>
            </w:r>
          </w:p>
        </w:tc>
        <w:tc>
          <w:tcPr>
            <w:tcW w:w="0" w:type="auto"/>
            <w:vAlign w:val="center"/>
            <w:hideMark/>
          </w:tcPr>
          <w:p w14:paraId="19EE6B91" w14:textId="77777777" w:rsidR="005F2EF6" w:rsidRPr="005F2EF6" w:rsidRDefault="005F2EF6" w:rsidP="005F2EF6">
            <w:pPr>
              <w:rPr>
                <w:rFonts w:ascii="Arial" w:eastAsia="Arial" w:hAnsi="Arial" w:cs="Arial"/>
                <w:b/>
              </w:rPr>
            </w:pPr>
            <w:r w:rsidRPr="005F2EF6">
              <w:rPr>
                <w:rFonts w:ascii="Arial" w:eastAsia="Arial" w:hAnsi="Arial" w:cs="Arial"/>
                <w:b/>
              </w:rPr>
              <w:t>ServiceNow Cloud</w:t>
            </w:r>
          </w:p>
        </w:tc>
      </w:tr>
    </w:tbl>
    <w:p w14:paraId="496FDEF6" w14:textId="77777777" w:rsidR="005F2EF6" w:rsidRPr="005F2EF6" w:rsidRDefault="00BF6D48" w:rsidP="005F2EF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</w:r>
      <w:r w:rsidR="00BF6D48">
        <w:rPr>
          <w:rFonts w:ascii="Arial" w:eastAsia="Arial" w:hAnsi="Arial" w:cs="Arial"/>
          <w:b/>
          <w:noProof/>
        </w:rPr>
        <w:pict w14:anchorId="51DBB3B1">
          <v:rect id="_x0000_i1028" style="width:0;height:1.5pt" o:hralign="center" o:hrstd="t" o:hr="t" fillcolor="#a0a0a0" stroked="f"/>
        </w:pict>
      </w:r>
    </w:p>
    <w:p w14:paraId="63C95437" w14:textId="77777777" w:rsidR="005F2EF6" w:rsidRPr="005F2EF6" w:rsidRDefault="005F2EF6" w:rsidP="005F2EF6">
      <w:pPr>
        <w:rPr>
          <w:rFonts w:ascii="Arial" w:eastAsia="Arial" w:hAnsi="Arial" w:cs="Arial"/>
          <w:b/>
          <w:bCs/>
        </w:rPr>
      </w:pPr>
      <w:r w:rsidRPr="005F2EF6">
        <w:rPr>
          <w:rFonts w:ascii="Arial" w:eastAsia="Arial" w:hAnsi="Arial" w:cs="Arial"/>
          <w:b/>
          <w:bCs/>
        </w:rPr>
        <w:t>References:</w:t>
      </w:r>
    </w:p>
    <w:p w14:paraId="3DB09B72" w14:textId="77777777" w:rsidR="005F2EF6" w:rsidRPr="005F2EF6" w:rsidRDefault="005F2EF6" w:rsidP="005F2EF6">
      <w:pPr>
        <w:numPr>
          <w:ilvl w:val="0"/>
          <w:numId w:val="6"/>
        </w:numPr>
        <w:rPr>
          <w:rFonts w:ascii="Arial" w:eastAsia="Arial" w:hAnsi="Arial" w:cs="Arial"/>
          <w:b/>
        </w:rPr>
      </w:pPr>
      <w:r w:rsidRPr="005F2EF6">
        <w:rPr>
          <w:rFonts w:ascii="Arial" w:eastAsia="Arial" w:hAnsi="Arial" w:cs="Arial"/>
          <w:b/>
        </w:rPr>
        <w:t>ServiceNow Documentation</w:t>
      </w:r>
    </w:p>
    <w:p w14:paraId="3B48399C" w14:textId="77777777" w:rsidR="005F2EF6" w:rsidRPr="005F2EF6" w:rsidRDefault="005F2EF6" w:rsidP="005F2EF6">
      <w:pPr>
        <w:numPr>
          <w:ilvl w:val="0"/>
          <w:numId w:val="6"/>
        </w:numPr>
        <w:rPr>
          <w:rFonts w:ascii="Arial" w:eastAsia="Arial" w:hAnsi="Arial" w:cs="Arial"/>
          <w:b/>
        </w:rPr>
      </w:pPr>
      <w:r w:rsidRPr="005F2EF6">
        <w:rPr>
          <w:rFonts w:ascii="Arial" w:eastAsia="Arial" w:hAnsi="Arial" w:cs="Arial"/>
          <w:b/>
        </w:rPr>
        <w:t>C4 Model for Software Architecture</w:t>
      </w:r>
    </w:p>
    <w:p w14:paraId="5CD6DD4D" w14:textId="77777777" w:rsidR="005F2EF6" w:rsidRPr="005F2EF6" w:rsidRDefault="005F2EF6" w:rsidP="005F2EF6">
      <w:pPr>
        <w:numPr>
          <w:ilvl w:val="0"/>
          <w:numId w:val="6"/>
        </w:numPr>
        <w:rPr>
          <w:rFonts w:ascii="Arial" w:eastAsia="Arial" w:hAnsi="Arial" w:cs="Arial"/>
          <w:b/>
        </w:rPr>
      </w:pPr>
      <w:r w:rsidRPr="005F2EF6">
        <w:rPr>
          <w:rFonts w:ascii="Arial" w:eastAsia="Arial" w:hAnsi="Arial" w:cs="Arial"/>
          <w:b/>
        </w:rPr>
        <w:t>Cloud Architecture Best Practices</w:t>
      </w:r>
    </w:p>
    <w:p w14:paraId="00FE337C" w14:textId="66CDCF88" w:rsidR="00F70ADC" w:rsidRPr="00F70ADC" w:rsidRDefault="00F70ADC" w:rsidP="00F70ADC">
      <w:pPr>
        <w:rPr>
          <w:rFonts w:ascii="Arial" w:eastAsia="Arial" w:hAnsi="Arial" w:cs="Arial"/>
          <w:b/>
        </w:rPr>
      </w:pPr>
    </w:p>
    <w:p w14:paraId="3309BEBD" w14:textId="77777777" w:rsidR="00F70ADC" w:rsidRPr="00F70ADC" w:rsidRDefault="00F70ADC" w:rsidP="00F70ADC">
      <w:pPr>
        <w:rPr>
          <w:rFonts w:ascii="Arial" w:eastAsia="Arial" w:hAnsi="Arial" w:cs="Arial"/>
          <w:b/>
          <w:bCs/>
        </w:rPr>
      </w:pPr>
      <w:r w:rsidRPr="00F70ADC">
        <w:rPr>
          <w:rFonts w:ascii="Arial" w:eastAsia="Arial" w:hAnsi="Arial" w:cs="Arial"/>
          <w:b/>
          <w:bCs/>
        </w:rPr>
        <w:t>Reference Links</w:t>
      </w:r>
    </w:p>
    <w:p w14:paraId="17E73653" w14:textId="77777777" w:rsidR="00F70ADC" w:rsidRPr="00F70ADC" w:rsidRDefault="00F70ADC" w:rsidP="00F70ADC">
      <w:pPr>
        <w:rPr>
          <w:rFonts w:ascii="Arial" w:eastAsia="Arial" w:hAnsi="Arial" w:cs="Arial"/>
          <w:b/>
        </w:rPr>
      </w:pPr>
      <w:r w:rsidRPr="00F70ADC">
        <w:rPr>
          <w:rFonts w:ascii="Arial" w:eastAsia="Arial" w:hAnsi="Arial" w:cs="Arial"/>
          <w:b/>
        </w:rPr>
        <w:t>Here are useful resources you can include in your assignment:</w:t>
      </w:r>
    </w:p>
    <w:p w14:paraId="1C1BCF15" w14:textId="77777777" w:rsidR="00F70ADC" w:rsidRPr="00F70ADC" w:rsidRDefault="00F70ADC" w:rsidP="00F70ADC">
      <w:pPr>
        <w:numPr>
          <w:ilvl w:val="0"/>
          <w:numId w:val="9"/>
        </w:numPr>
        <w:rPr>
          <w:rFonts w:ascii="Arial" w:eastAsia="Arial" w:hAnsi="Arial" w:cs="Arial"/>
          <w:b/>
        </w:rPr>
      </w:pPr>
      <w:hyperlink r:id="rId6" w:history="1">
        <w:r w:rsidRPr="00F70ADC">
          <w:rPr>
            <w:rStyle w:val="Hyperlink"/>
            <w:rFonts w:ascii="Arial" w:eastAsia="Arial" w:hAnsi="Arial" w:cs="Arial"/>
            <w:b/>
          </w:rPr>
          <w:t>ServiceNow UI Policies Explanation</w:t>
        </w:r>
      </w:hyperlink>
    </w:p>
    <w:p w14:paraId="71E407F2" w14:textId="77777777" w:rsidR="00F70ADC" w:rsidRPr="00F70ADC" w:rsidRDefault="00F70ADC" w:rsidP="00F70ADC">
      <w:pPr>
        <w:numPr>
          <w:ilvl w:val="0"/>
          <w:numId w:val="9"/>
        </w:numPr>
        <w:rPr>
          <w:rFonts w:ascii="Arial" w:eastAsia="Arial" w:hAnsi="Arial" w:cs="Arial"/>
          <w:b/>
        </w:rPr>
      </w:pPr>
      <w:hyperlink r:id="rId7" w:history="1">
        <w:r w:rsidRPr="00F70ADC">
          <w:rPr>
            <w:rStyle w:val="Hyperlink"/>
            <w:rFonts w:ascii="Arial" w:eastAsia="Arial" w:hAnsi="Arial" w:cs="Arial"/>
            <w:b/>
          </w:rPr>
          <w:t>ServiceNow Update Set Best Practices Guide</w:t>
        </w:r>
      </w:hyperlink>
    </w:p>
    <w:p w14:paraId="5411B0A8" w14:textId="77777777" w:rsidR="00F70ADC" w:rsidRPr="00F70ADC" w:rsidRDefault="00F70ADC" w:rsidP="00F70ADC">
      <w:pPr>
        <w:numPr>
          <w:ilvl w:val="0"/>
          <w:numId w:val="9"/>
        </w:numPr>
        <w:rPr>
          <w:rFonts w:ascii="Arial" w:eastAsia="Arial" w:hAnsi="Arial" w:cs="Arial"/>
          <w:b/>
        </w:rPr>
      </w:pPr>
      <w:hyperlink r:id="rId8" w:history="1">
        <w:r w:rsidRPr="00F70ADC">
          <w:rPr>
            <w:rStyle w:val="Hyperlink"/>
            <w:rFonts w:ascii="Arial" w:eastAsia="Arial" w:hAnsi="Arial" w:cs="Arial"/>
            <w:b/>
          </w:rPr>
          <w:t>UI Policy Table (sys_ui_policy) Reference</w:t>
        </w:r>
      </w:hyperlink>
    </w:p>
    <w:p w14:paraId="185DC2BD" w14:textId="77777777" w:rsidR="00F70ADC" w:rsidRPr="00F70ADC" w:rsidRDefault="00F70ADC" w:rsidP="00F70ADC">
      <w:pPr>
        <w:numPr>
          <w:ilvl w:val="0"/>
          <w:numId w:val="10"/>
        </w:numPr>
        <w:rPr>
          <w:rFonts w:ascii="Arial" w:eastAsia="Arial" w:hAnsi="Arial" w:cs="Arial"/>
          <w:b/>
        </w:rPr>
      </w:pPr>
      <w:r w:rsidRPr="00F70ADC">
        <w:rPr>
          <w:rFonts w:ascii="Arial" w:eastAsia="Arial" w:hAnsi="Arial" w:cs="Arial"/>
          <w:b/>
        </w:rPr>
        <w:t xml:space="preserve">Create </w:t>
      </w:r>
      <w:r w:rsidRPr="00F70ADC">
        <w:rPr>
          <w:rFonts w:ascii="Arial" w:eastAsia="Arial" w:hAnsi="Arial" w:cs="Arial"/>
          <w:b/>
          <w:bCs/>
        </w:rPr>
        <w:t>PPT slides with this diagram</w:t>
      </w:r>
    </w:p>
    <w:p w14:paraId="600485AE" w14:textId="77777777" w:rsidR="00F70ADC" w:rsidRPr="00F70ADC" w:rsidRDefault="00F70ADC" w:rsidP="00F70ADC">
      <w:pPr>
        <w:numPr>
          <w:ilvl w:val="0"/>
          <w:numId w:val="10"/>
        </w:numPr>
        <w:rPr>
          <w:rFonts w:ascii="Arial" w:eastAsia="Arial" w:hAnsi="Arial" w:cs="Arial"/>
          <w:b/>
        </w:rPr>
      </w:pPr>
      <w:r w:rsidRPr="00F70ADC">
        <w:rPr>
          <w:rFonts w:ascii="Arial" w:eastAsia="Arial" w:hAnsi="Arial" w:cs="Arial"/>
          <w:b/>
        </w:rPr>
        <w:t xml:space="preserve">Give </w:t>
      </w:r>
      <w:r w:rsidRPr="00F70ADC">
        <w:rPr>
          <w:rFonts w:ascii="Arial" w:eastAsia="Arial" w:hAnsi="Arial" w:cs="Arial"/>
          <w:b/>
          <w:bCs/>
        </w:rPr>
        <w:t>labeled diagram for 5-mark answer</w:t>
      </w:r>
      <w:r w:rsidRPr="00F70ADC">
        <w:rPr>
          <w:rFonts w:ascii="Arial" w:eastAsia="Arial" w:hAnsi="Arial" w:cs="Arial"/>
          <w:b/>
        </w:rPr>
        <w:t xml:space="preserve"> </w:t>
      </w:r>
      <w:r w:rsidRPr="00F70ADC">
        <w:rPr>
          <w:rFonts w:ascii="Segoe UI Emoji" w:eastAsia="Arial" w:hAnsi="Segoe UI Emoji" w:cs="Segoe UI Emoji"/>
          <w:b/>
        </w:rPr>
        <w:t>👍</w:t>
      </w:r>
    </w:p>
    <w:p w14:paraId="6BEBF9DF" w14:textId="77777777" w:rsidR="002F145F" w:rsidRDefault="002F145F" w:rsidP="00612262">
      <w:pPr>
        <w:rPr>
          <w:rFonts w:ascii="Arial" w:eastAsia="Arial" w:hAnsi="Arial" w:cs="Arial"/>
          <w:b/>
        </w:rPr>
      </w:pPr>
    </w:p>
    <w:sectPr w:rsidR="002F145F" w:rsidSect="005331E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54988"/>
    <w:multiLevelType w:val="multilevel"/>
    <w:tmpl w:val="031C83C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D316C73"/>
    <w:multiLevelType w:val="hybridMultilevel"/>
    <w:tmpl w:val="8D266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DD7F26"/>
    <w:multiLevelType w:val="multilevel"/>
    <w:tmpl w:val="3A8205C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34D8752D"/>
    <w:multiLevelType w:val="multilevel"/>
    <w:tmpl w:val="FEC2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CC6701"/>
    <w:multiLevelType w:val="multilevel"/>
    <w:tmpl w:val="AD10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55289"/>
    <w:multiLevelType w:val="multilevel"/>
    <w:tmpl w:val="196E0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3B4FBA"/>
    <w:multiLevelType w:val="multilevel"/>
    <w:tmpl w:val="AA28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E61A47"/>
    <w:multiLevelType w:val="multilevel"/>
    <w:tmpl w:val="B35E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E16129"/>
    <w:multiLevelType w:val="multilevel"/>
    <w:tmpl w:val="438A9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971C8F"/>
    <w:multiLevelType w:val="multilevel"/>
    <w:tmpl w:val="ABC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499874">
    <w:abstractNumId w:val="0"/>
  </w:num>
  <w:num w:numId="2" w16cid:durableId="1649942088">
    <w:abstractNumId w:val="2"/>
  </w:num>
  <w:num w:numId="3" w16cid:durableId="259989259">
    <w:abstractNumId w:val="1"/>
  </w:num>
  <w:num w:numId="4" w16cid:durableId="2144535304">
    <w:abstractNumId w:val="8"/>
  </w:num>
  <w:num w:numId="5" w16cid:durableId="1005283324">
    <w:abstractNumId w:val="9"/>
  </w:num>
  <w:num w:numId="6" w16cid:durableId="42562535">
    <w:abstractNumId w:val="6"/>
  </w:num>
  <w:num w:numId="7" w16cid:durableId="82993299">
    <w:abstractNumId w:val="4"/>
  </w:num>
  <w:num w:numId="8" w16cid:durableId="1013188926">
    <w:abstractNumId w:val="7"/>
  </w:num>
  <w:num w:numId="9" w16cid:durableId="883831441">
    <w:abstractNumId w:val="5"/>
  </w:num>
  <w:num w:numId="10" w16cid:durableId="19592924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19C"/>
    <w:rsid w:val="00101001"/>
    <w:rsid w:val="001E7AC1"/>
    <w:rsid w:val="002F145F"/>
    <w:rsid w:val="003424ED"/>
    <w:rsid w:val="00356144"/>
    <w:rsid w:val="0047244F"/>
    <w:rsid w:val="0047719C"/>
    <w:rsid w:val="004D2CB3"/>
    <w:rsid w:val="005331ED"/>
    <w:rsid w:val="005F2EF6"/>
    <w:rsid w:val="00612262"/>
    <w:rsid w:val="007C0A6B"/>
    <w:rsid w:val="008A77F1"/>
    <w:rsid w:val="00BF6D48"/>
    <w:rsid w:val="00E94321"/>
    <w:rsid w:val="00F70A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5E874128"/>
  <w15:docId w15:val="{3628E395-39B2-47D0-AE61-9057ABBE1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1ED"/>
  </w:style>
  <w:style w:type="paragraph" w:styleId="Heading1">
    <w:name w:val="heading 1"/>
    <w:basedOn w:val="Normal"/>
    <w:next w:val="Normal"/>
    <w:uiPriority w:val="9"/>
    <w:qFormat/>
    <w:rsid w:val="005331E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5331E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5331E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5331E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331ED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331E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331E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rsid w:val="005331ED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5331E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5331ED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5331ED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5331ED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5331ED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5331ED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rsid w:val="005331ED"/>
    <w:pPr>
      <w:spacing w:after="0" w:line="240" w:lineRule="auto"/>
    </w:pPr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F70A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esnowball.co/table/sys_ui_policy?utm_source=chatgpt.com" TargetMode="External" /><Relationship Id="rId3" Type="http://schemas.openxmlformats.org/officeDocument/2006/relationships/styles" Target="styles.xml" /><Relationship Id="rId7" Type="http://schemas.openxmlformats.org/officeDocument/2006/relationships/hyperlink" Target="https://www.servicenow.com/community/s/cgfwn76974/attachments/cgfwn76974/architect-forum/4325/2/ServiceNow%20Development%20Pipeline%20Management%20Guide%202023.pdf?utm_source=chatgpt.com" TargetMode="Externa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https://www.servicenow.com/community/itsm-articles/ui-and-data-policies/ta-p/2309414?utm_source=chatgpt.com" TargetMode="Externa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512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Gowtham .N</cp:lastModifiedBy>
  <cp:revision>2</cp:revision>
  <dcterms:created xsi:type="dcterms:W3CDTF">2026-04-05T13:58:00Z</dcterms:created>
  <dcterms:modified xsi:type="dcterms:W3CDTF">2026-04-05T13:58:00Z</dcterms:modified>
</cp:coreProperties>
</file>