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69B8" w14:textId="77777777" w:rsidR="004360B1" w:rsidRDefault="003B023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2EFB3EC" w14:textId="77777777" w:rsidR="004360B1" w:rsidRDefault="003B023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70D65D24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0233" w14:paraId="125168F7" w14:textId="77777777">
        <w:tc>
          <w:tcPr>
            <w:tcW w:w="4508" w:type="dxa"/>
          </w:tcPr>
          <w:p w14:paraId="6AC02A62" w14:textId="77777777" w:rsidR="003B0233" w:rsidRDefault="003B0233">
            <w:r>
              <w:t>Date</w:t>
            </w:r>
          </w:p>
        </w:tc>
        <w:tc>
          <w:tcPr>
            <w:tcW w:w="4508" w:type="dxa"/>
          </w:tcPr>
          <w:p w14:paraId="6926D8A0" w14:textId="77777777" w:rsidR="003B0233" w:rsidRDefault="003B0233" w:rsidP="009115DB">
            <w:r>
              <w:t>24 March 2026</w:t>
            </w:r>
          </w:p>
        </w:tc>
      </w:tr>
      <w:tr w:rsidR="003B0233" w14:paraId="620EEDE5" w14:textId="77777777">
        <w:tc>
          <w:tcPr>
            <w:tcW w:w="4508" w:type="dxa"/>
          </w:tcPr>
          <w:p w14:paraId="5834825A" w14:textId="77777777" w:rsidR="003B0233" w:rsidRDefault="003B0233">
            <w:r>
              <w:t>Team ID</w:t>
            </w:r>
          </w:p>
        </w:tc>
        <w:tc>
          <w:tcPr>
            <w:tcW w:w="4508" w:type="dxa"/>
          </w:tcPr>
          <w:p w14:paraId="7179A07E" w14:textId="3BB5B380" w:rsidR="003B0233" w:rsidRDefault="00465A98" w:rsidP="009115DB">
            <w:r w:rsidRPr="00465A98">
              <w:t>69c104ad4241397902eb7ea2</w:t>
            </w:r>
          </w:p>
        </w:tc>
      </w:tr>
      <w:tr w:rsidR="003B0233" w14:paraId="4D74092E" w14:textId="77777777">
        <w:tc>
          <w:tcPr>
            <w:tcW w:w="4508" w:type="dxa"/>
          </w:tcPr>
          <w:p w14:paraId="71C94839" w14:textId="77777777" w:rsidR="003B0233" w:rsidRDefault="003B0233">
            <w:r>
              <w:t>Project Name</w:t>
            </w:r>
          </w:p>
        </w:tc>
        <w:tc>
          <w:tcPr>
            <w:tcW w:w="4508" w:type="dxa"/>
          </w:tcPr>
          <w:p w14:paraId="51E4B156" w14:textId="1F6D554C" w:rsidR="003B0233" w:rsidRDefault="00465A98" w:rsidP="009115DB">
            <w:r w:rsidRPr="00465A98">
              <w:t>Enforcing Mandatory Fields Using UI Policies and Migrating Changes with Update Sets</w:t>
            </w:r>
          </w:p>
        </w:tc>
      </w:tr>
      <w:tr w:rsidR="004360B1" w14:paraId="250D13A7" w14:textId="77777777">
        <w:tc>
          <w:tcPr>
            <w:tcW w:w="4508" w:type="dxa"/>
          </w:tcPr>
          <w:p w14:paraId="77911AD9" w14:textId="77777777" w:rsidR="004360B1" w:rsidRDefault="003B0233">
            <w:r>
              <w:t>Maximum Marks</w:t>
            </w:r>
          </w:p>
        </w:tc>
        <w:tc>
          <w:tcPr>
            <w:tcW w:w="4508" w:type="dxa"/>
          </w:tcPr>
          <w:p w14:paraId="14C001AD" w14:textId="77777777" w:rsidR="004360B1" w:rsidRDefault="003B0233">
            <w:r>
              <w:t>2 Marks</w:t>
            </w:r>
          </w:p>
        </w:tc>
      </w:tr>
    </w:tbl>
    <w:p w14:paraId="17D6F568" w14:textId="21916505" w:rsidR="009650DB" w:rsidRPr="009650DB" w:rsidRDefault="009650DB" w:rsidP="009650DB">
      <w:pPr>
        <w:rPr>
          <w:b/>
          <w:lang w:val="en-IN"/>
        </w:rPr>
      </w:pPr>
    </w:p>
    <w:p w14:paraId="2C914B88" w14:textId="77777777" w:rsidR="009650DB" w:rsidRPr="009650DB" w:rsidRDefault="009650DB" w:rsidP="009650DB">
      <w:pPr>
        <w:rPr>
          <w:b/>
          <w:bCs/>
          <w:lang w:val="en-IN"/>
        </w:rPr>
      </w:pPr>
      <w:r w:rsidRPr="009650DB">
        <w:rPr>
          <w:b/>
          <w:bCs/>
          <w:lang w:val="en-IN"/>
        </w:rPr>
        <w:t>Problem – Solution Fit</w:t>
      </w:r>
    </w:p>
    <w:p w14:paraId="5D0B7573" w14:textId="77777777" w:rsidR="009650DB" w:rsidRPr="009650DB" w:rsidRDefault="009650DB" w:rsidP="009650DB">
      <w:pPr>
        <w:rPr>
          <w:b/>
          <w:bCs/>
          <w:lang w:val="en-IN"/>
        </w:rPr>
      </w:pPr>
      <w:r w:rsidRPr="009650DB">
        <w:rPr>
          <w:b/>
          <w:bCs/>
          <w:lang w:val="en-IN"/>
        </w:rPr>
        <w:t>1. Problem Identification (Customer Pain Points):</w:t>
      </w:r>
    </w:p>
    <w:p w14:paraId="1BA59CD7" w14:textId="77777777" w:rsidR="009650DB" w:rsidRPr="009650DB" w:rsidRDefault="009650DB" w:rsidP="009650DB">
      <w:pPr>
        <w:numPr>
          <w:ilvl w:val="0"/>
          <w:numId w:val="9"/>
        </w:numPr>
        <w:rPr>
          <w:b/>
          <w:lang w:val="en-IN"/>
        </w:rPr>
      </w:pPr>
      <w:r w:rsidRPr="009650DB">
        <w:rPr>
          <w:b/>
          <w:lang w:val="en-IN"/>
        </w:rPr>
        <w:t>Users often submit incomplete forms due to missing mandatory fields</w:t>
      </w:r>
    </w:p>
    <w:p w14:paraId="3B7E9256" w14:textId="77777777" w:rsidR="009650DB" w:rsidRPr="009650DB" w:rsidRDefault="009650DB" w:rsidP="009650DB">
      <w:pPr>
        <w:numPr>
          <w:ilvl w:val="0"/>
          <w:numId w:val="9"/>
        </w:numPr>
        <w:rPr>
          <w:b/>
          <w:lang w:val="en-IN"/>
        </w:rPr>
      </w:pPr>
      <w:r w:rsidRPr="009650DB">
        <w:rPr>
          <w:b/>
          <w:lang w:val="en-IN"/>
        </w:rPr>
        <w:t>Lack of proper validation leads to incorrect or inconsistent data</w:t>
      </w:r>
    </w:p>
    <w:p w14:paraId="01C0C9DC" w14:textId="77777777" w:rsidR="009650DB" w:rsidRPr="009650DB" w:rsidRDefault="009650DB" w:rsidP="009650DB">
      <w:pPr>
        <w:numPr>
          <w:ilvl w:val="0"/>
          <w:numId w:val="9"/>
        </w:numPr>
        <w:rPr>
          <w:b/>
          <w:lang w:val="en-IN"/>
        </w:rPr>
      </w:pPr>
      <w:r w:rsidRPr="009650DB">
        <w:rPr>
          <w:b/>
          <w:lang w:val="en-IN"/>
        </w:rPr>
        <w:t>Developers face challenges in tracking configuration changes</w:t>
      </w:r>
    </w:p>
    <w:p w14:paraId="5C0C9D84" w14:textId="77777777" w:rsidR="009650DB" w:rsidRPr="009650DB" w:rsidRDefault="009650DB" w:rsidP="009650DB">
      <w:pPr>
        <w:numPr>
          <w:ilvl w:val="0"/>
          <w:numId w:val="9"/>
        </w:numPr>
        <w:rPr>
          <w:b/>
          <w:lang w:val="en-IN"/>
        </w:rPr>
      </w:pPr>
      <w:r w:rsidRPr="009650DB">
        <w:rPr>
          <w:b/>
          <w:lang w:val="en-IN"/>
        </w:rPr>
        <w:t>Manual migration of changes between environments causes errors</w:t>
      </w:r>
    </w:p>
    <w:p w14:paraId="6B03AB51" w14:textId="77777777" w:rsidR="009650DB" w:rsidRPr="009650DB" w:rsidRDefault="009650DB" w:rsidP="009650DB">
      <w:pPr>
        <w:numPr>
          <w:ilvl w:val="0"/>
          <w:numId w:val="9"/>
        </w:numPr>
        <w:rPr>
          <w:b/>
          <w:lang w:val="en-IN"/>
        </w:rPr>
      </w:pPr>
      <w:r w:rsidRPr="009650DB">
        <w:rPr>
          <w:b/>
          <w:lang w:val="en-IN"/>
        </w:rPr>
        <w:t>No clear visibility of what changes are deployed across instances</w:t>
      </w:r>
    </w:p>
    <w:p w14:paraId="06D03585" w14:textId="77777777" w:rsidR="009650DB" w:rsidRPr="009650DB" w:rsidRDefault="002D776B" w:rsidP="009650DB">
      <w:pPr>
        <w:rPr>
          <w:b/>
          <w:lang w:val="en-IN"/>
        </w:rPr>
      </w:pPr>
      <w:r>
        <w:rPr>
          <w:b/>
          <w:noProof/>
          <w:lang w:val="en-IN"/>
        </w:rPr>
      </w:r>
      <w:r w:rsidR="002D776B">
        <w:rPr>
          <w:b/>
          <w:noProof/>
          <w:lang w:val="en-IN"/>
        </w:rPr>
        <w:pict w14:anchorId="2675094E">
          <v:rect id="_x0000_i1025" style="width:0;height:1.5pt" o:hralign="center" o:hrstd="t" o:hr="t" fillcolor="#a0a0a0" stroked="f"/>
        </w:pict>
      </w:r>
    </w:p>
    <w:p w14:paraId="7CA1E2CA" w14:textId="77777777" w:rsidR="009650DB" w:rsidRPr="009650DB" w:rsidRDefault="009650DB" w:rsidP="009650DB">
      <w:pPr>
        <w:rPr>
          <w:b/>
          <w:bCs/>
          <w:lang w:val="en-IN"/>
        </w:rPr>
      </w:pPr>
      <w:r w:rsidRPr="009650DB">
        <w:rPr>
          <w:b/>
          <w:bCs/>
          <w:lang w:val="en-IN"/>
        </w:rPr>
        <w:t>2. Target Customer / User:</w:t>
      </w:r>
    </w:p>
    <w:p w14:paraId="6986576A" w14:textId="77777777" w:rsidR="009650DB" w:rsidRPr="009650DB" w:rsidRDefault="009650DB" w:rsidP="009650DB">
      <w:pPr>
        <w:numPr>
          <w:ilvl w:val="0"/>
          <w:numId w:val="10"/>
        </w:numPr>
        <w:rPr>
          <w:b/>
          <w:lang w:val="en-IN"/>
        </w:rPr>
      </w:pPr>
      <w:r w:rsidRPr="009650DB">
        <w:rPr>
          <w:b/>
          <w:lang w:val="en-IN"/>
        </w:rPr>
        <w:t>End users filling forms in ServiceNow applications</w:t>
      </w:r>
    </w:p>
    <w:p w14:paraId="61D47D69" w14:textId="77777777" w:rsidR="009650DB" w:rsidRPr="009650DB" w:rsidRDefault="009650DB" w:rsidP="009650DB">
      <w:pPr>
        <w:numPr>
          <w:ilvl w:val="0"/>
          <w:numId w:val="10"/>
        </w:numPr>
        <w:rPr>
          <w:b/>
          <w:lang w:val="en-IN"/>
        </w:rPr>
      </w:pPr>
      <w:r w:rsidRPr="009650DB">
        <w:rPr>
          <w:b/>
          <w:lang w:val="en-IN"/>
        </w:rPr>
        <w:t>Developers managing configurations and customizations</w:t>
      </w:r>
    </w:p>
    <w:p w14:paraId="2FDC014F" w14:textId="77777777" w:rsidR="009650DB" w:rsidRPr="009650DB" w:rsidRDefault="009650DB" w:rsidP="009650DB">
      <w:pPr>
        <w:numPr>
          <w:ilvl w:val="0"/>
          <w:numId w:val="10"/>
        </w:numPr>
        <w:rPr>
          <w:b/>
          <w:lang w:val="en-IN"/>
        </w:rPr>
      </w:pPr>
      <w:r w:rsidRPr="009650DB">
        <w:rPr>
          <w:b/>
          <w:lang w:val="en-IN"/>
        </w:rPr>
        <w:t>System administrators responsible for deployment and maintenance</w:t>
      </w:r>
    </w:p>
    <w:p w14:paraId="262AF736" w14:textId="77777777" w:rsidR="009650DB" w:rsidRPr="009650DB" w:rsidRDefault="002D776B" w:rsidP="009650DB">
      <w:pPr>
        <w:rPr>
          <w:b/>
          <w:lang w:val="en-IN"/>
        </w:rPr>
      </w:pPr>
      <w:r>
        <w:rPr>
          <w:b/>
          <w:noProof/>
          <w:lang w:val="en-IN"/>
        </w:rPr>
      </w:r>
      <w:r w:rsidR="002D776B">
        <w:rPr>
          <w:b/>
          <w:noProof/>
          <w:lang w:val="en-IN"/>
        </w:rPr>
        <w:pict w14:anchorId="72F2AC7B">
          <v:rect id="_x0000_i1026" style="width:0;height:1.5pt" o:hralign="center" o:hrstd="t" o:hr="t" fillcolor="#a0a0a0" stroked="f"/>
        </w:pict>
      </w:r>
    </w:p>
    <w:p w14:paraId="595A9F58" w14:textId="77777777" w:rsidR="009650DB" w:rsidRPr="009650DB" w:rsidRDefault="009650DB" w:rsidP="009650DB">
      <w:pPr>
        <w:rPr>
          <w:b/>
          <w:bCs/>
          <w:lang w:val="en-IN"/>
        </w:rPr>
      </w:pPr>
      <w:r w:rsidRPr="009650DB">
        <w:rPr>
          <w:b/>
          <w:bCs/>
          <w:lang w:val="en-IN"/>
        </w:rPr>
        <w:t>3. Behavioral Patterns:</w:t>
      </w:r>
    </w:p>
    <w:p w14:paraId="049FCCD0" w14:textId="77777777" w:rsidR="009650DB" w:rsidRPr="009650DB" w:rsidRDefault="009650DB" w:rsidP="009650DB">
      <w:pPr>
        <w:numPr>
          <w:ilvl w:val="0"/>
          <w:numId w:val="11"/>
        </w:numPr>
        <w:rPr>
          <w:b/>
          <w:lang w:val="en-IN"/>
        </w:rPr>
      </w:pPr>
      <w:r w:rsidRPr="009650DB">
        <w:rPr>
          <w:b/>
          <w:lang w:val="en-IN"/>
        </w:rPr>
        <w:t>Users tend to skip non-visible or unclear mandatory fields</w:t>
      </w:r>
    </w:p>
    <w:p w14:paraId="0180F2E0" w14:textId="77777777" w:rsidR="009650DB" w:rsidRPr="009650DB" w:rsidRDefault="009650DB" w:rsidP="009650DB">
      <w:pPr>
        <w:numPr>
          <w:ilvl w:val="0"/>
          <w:numId w:val="11"/>
        </w:numPr>
        <w:rPr>
          <w:b/>
          <w:lang w:val="en-IN"/>
        </w:rPr>
      </w:pPr>
      <w:r w:rsidRPr="009650DB">
        <w:rPr>
          <w:b/>
          <w:lang w:val="en-IN"/>
        </w:rPr>
        <w:t>Developers frequently modify configurations but may forget to track changes properly</w:t>
      </w:r>
    </w:p>
    <w:p w14:paraId="4AF22E67" w14:textId="77777777" w:rsidR="009650DB" w:rsidRPr="009650DB" w:rsidRDefault="009650DB" w:rsidP="009650DB">
      <w:pPr>
        <w:numPr>
          <w:ilvl w:val="0"/>
          <w:numId w:val="11"/>
        </w:numPr>
        <w:rPr>
          <w:b/>
          <w:lang w:val="en-IN"/>
        </w:rPr>
      </w:pPr>
      <w:r w:rsidRPr="009650DB">
        <w:rPr>
          <w:b/>
          <w:lang w:val="en-IN"/>
        </w:rPr>
        <w:t>Administrators rely on manual processes for migrating updates</w:t>
      </w:r>
    </w:p>
    <w:p w14:paraId="47EAF3A5" w14:textId="77777777" w:rsidR="009650DB" w:rsidRPr="009650DB" w:rsidRDefault="009650DB" w:rsidP="009650DB">
      <w:pPr>
        <w:numPr>
          <w:ilvl w:val="0"/>
          <w:numId w:val="11"/>
        </w:numPr>
        <w:rPr>
          <w:b/>
          <w:lang w:val="en-IN"/>
        </w:rPr>
      </w:pPr>
      <w:r w:rsidRPr="009650DB">
        <w:rPr>
          <w:b/>
          <w:lang w:val="en-IN"/>
        </w:rPr>
        <w:t>Users prefer simple, guided form experiences with clear validation</w:t>
      </w:r>
    </w:p>
    <w:p w14:paraId="1B91D829" w14:textId="77777777" w:rsidR="009650DB" w:rsidRPr="009650DB" w:rsidRDefault="002D776B" w:rsidP="009650DB">
      <w:pPr>
        <w:rPr>
          <w:b/>
          <w:lang w:val="en-IN"/>
        </w:rPr>
      </w:pPr>
      <w:r>
        <w:rPr>
          <w:b/>
          <w:noProof/>
          <w:lang w:val="en-IN"/>
        </w:rPr>
      </w:r>
      <w:r w:rsidR="002D776B">
        <w:rPr>
          <w:b/>
          <w:noProof/>
          <w:lang w:val="en-IN"/>
        </w:rPr>
        <w:pict w14:anchorId="62CFDEE5">
          <v:rect id="_x0000_i1027" style="width:0;height:1.5pt" o:hralign="center" o:hrstd="t" o:hr="t" fillcolor="#a0a0a0" stroked="f"/>
        </w:pict>
      </w:r>
    </w:p>
    <w:p w14:paraId="451E60DB" w14:textId="77777777" w:rsidR="009650DB" w:rsidRPr="009650DB" w:rsidRDefault="009650DB" w:rsidP="009650DB">
      <w:pPr>
        <w:rPr>
          <w:b/>
          <w:bCs/>
          <w:lang w:val="en-IN"/>
        </w:rPr>
      </w:pPr>
      <w:r w:rsidRPr="009650DB">
        <w:rPr>
          <w:b/>
          <w:bCs/>
          <w:lang w:val="en-IN"/>
        </w:rPr>
        <w:t>4. Solution Description (Fit to Problem):</w:t>
      </w:r>
    </w:p>
    <w:p w14:paraId="397681BC" w14:textId="77777777" w:rsidR="009650DB" w:rsidRPr="009650DB" w:rsidRDefault="009650DB" w:rsidP="009650DB">
      <w:pPr>
        <w:numPr>
          <w:ilvl w:val="0"/>
          <w:numId w:val="12"/>
        </w:numPr>
        <w:rPr>
          <w:b/>
          <w:lang w:val="en-IN"/>
        </w:rPr>
      </w:pPr>
      <w:r w:rsidRPr="009650DB">
        <w:rPr>
          <w:b/>
          <w:lang w:val="en-IN"/>
        </w:rPr>
        <w:t xml:space="preserve">Use </w:t>
      </w:r>
      <w:r w:rsidRPr="009650DB">
        <w:rPr>
          <w:b/>
          <w:bCs/>
          <w:lang w:val="en-IN"/>
        </w:rPr>
        <w:t>UI Policies</w:t>
      </w:r>
      <w:r w:rsidRPr="009650DB">
        <w:rPr>
          <w:b/>
          <w:lang w:val="en-IN"/>
        </w:rPr>
        <w:t xml:space="preserve"> to dynamically enforce mandatory fields</w:t>
      </w:r>
    </w:p>
    <w:p w14:paraId="125BCA6A" w14:textId="77777777" w:rsidR="009650DB" w:rsidRPr="009650DB" w:rsidRDefault="009650DB" w:rsidP="009650DB">
      <w:pPr>
        <w:numPr>
          <w:ilvl w:val="0"/>
          <w:numId w:val="12"/>
        </w:numPr>
        <w:rPr>
          <w:b/>
          <w:lang w:val="en-IN"/>
        </w:rPr>
      </w:pPr>
      <w:r w:rsidRPr="009650DB">
        <w:rPr>
          <w:b/>
          <w:lang w:val="en-IN"/>
        </w:rPr>
        <w:t>Provide real-time validation before form submission</w:t>
      </w:r>
    </w:p>
    <w:p w14:paraId="6670F210" w14:textId="77777777" w:rsidR="009650DB" w:rsidRPr="009650DB" w:rsidRDefault="009650DB" w:rsidP="009650DB">
      <w:pPr>
        <w:numPr>
          <w:ilvl w:val="0"/>
          <w:numId w:val="12"/>
        </w:numPr>
        <w:rPr>
          <w:b/>
          <w:lang w:val="en-IN"/>
        </w:rPr>
      </w:pPr>
      <w:r w:rsidRPr="009650DB">
        <w:rPr>
          <w:b/>
          <w:lang w:val="en-IN"/>
        </w:rPr>
        <w:t xml:space="preserve">Capture all configuration changes using </w:t>
      </w:r>
      <w:r w:rsidRPr="009650DB">
        <w:rPr>
          <w:b/>
          <w:bCs/>
          <w:lang w:val="en-IN"/>
        </w:rPr>
        <w:t>Update Sets</w:t>
      </w:r>
    </w:p>
    <w:p w14:paraId="16033A70" w14:textId="77777777" w:rsidR="009650DB" w:rsidRPr="009650DB" w:rsidRDefault="009650DB" w:rsidP="009650DB">
      <w:pPr>
        <w:numPr>
          <w:ilvl w:val="0"/>
          <w:numId w:val="12"/>
        </w:numPr>
        <w:rPr>
          <w:b/>
          <w:lang w:val="en-IN"/>
        </w:rPr>
      </w:pPr>
      <w:r w:rsidRPr="009650DB">
        <w:rPr>
          <w:b/>
          <w:lang w:val="en-IN"/>
        </w:rPr>
        <w:t>Enable structured migration of changes across instances</w:t>
      </w:r>
    </w:p>
    <w:p w14:paraId="14E5A060" w14:textId="77777777" w:rsidR="009650DB" w:rsidRPr="009650DB" w:rsidRDefault="009650DB" w:rsidP="009650DB">
      <w:pPr>
        <w:numPr>
          <w:ilvl w:val="0"/>
          <w:numId w:val="12"/>
        </w:numPr>
        <w:rPr>
          <w:b/>
          <w:lang w:val="en-IN"/>
        </w:rPr>
      </w:pPr>
      <w:r w:rsidRPr="009650DB">
        <w:rPr>
          <w:b/>
          <w:lang w:val="en-IN"/>
        </w:rPr>
        <w:t>Provide better visibility and control over deployments</w:t>
      </w:r>
    </w:p>
    <w:p w14:paraId="48463381" w14:textId="77777777" w:rsidR="009650DB" w:rsidRPr="009650DB" w:rsidRDefault="002D776B" w:rsidP="009650DB">
      <w:pPr>
        <w:rPr>
          <w:b/>
          <w:lang w:val="en-IN"/>
        </w:rPr>
      </w:pPr>
      <w:r>
        <w:rPr>
          <w:b/>
          <w:noProof/>
          <w:lang w:val="en-IN"/>
        </w:rPr>
      </w:r>
      <w:r w:rsidR="002D776B">
        <w:rPr>
          <w:b/>
          <w:noProof/>
          <w:lang w:val="en-IN"/>
        </w:rPr>
        <w:pict w14:anchorId="5BA6ECE7">
          <v:rect id="_x0000_i1028" style="width:0;height:1.5pt" o:hralign="center" o:hrstd="t" o:hr="t" fillcolor="#a0a0a0" stroked="f"/>
        </w:pict>
      </w:r>
    </w:p>
    <w:p w14:paraId="4832B148" w14:textId="77777777" w:rsidR="009650DB" w:rsidRPr="009650DB" w:rsidRDefault="009650DB" w:rsidP="009650DB">
      <w:pPr>
        <w:rPr>
          <w:b/>
          <w:bCs/>
          <w:lang w:val="en-IN"/>
        </w:rPr>
      </w:pPr>
      <w:r w:rsidRPr="009650DB">
        <w:rPr>
          <w:b/>
          <w:bCs/>
          <w:lang w:val="en-IN"/>
        </w:rPr>
        <w:t>5. How the Solution Solves the Problem: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3336"/>
        <w:gridCol w:w="2607"/>
      </w:tblGrid>
      <w:tr w:rsidR="009650DB" w:rsidRPr="009650DB" w14:paraId="62446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7F3B1" w14:textId="77777777" w:rsidR="009650DB" w:rsidRPr="009650DB" w:rsidRDefault="009650DB" w:rsidP="009650DB">
            <w:pPr>
              <w:rPr>
                <w:b/>
                <w:bCs/>
                <w:lang w:val="en-IN"/>
              </w:rPr>
            </w:pPr>
            <w:r w:rsidRPr="009650DB">
              <w:rPr>
                <w:b/>
                <w:bCs/>
                <w:lang w:val="en-IN"/>
              </w:rPr>
              <w:t>Problem / Pain Point</w:t>
            </w:r>
          </w:p>
        </w:tc>
        <w:tc>
          <w:tcPr>
            <w:tcW w:w="0" w:type="auto"/>
            <w:vAlign w:val="center"/>
            <w:hideMark/>
          </w:tcPr>
          <w:p w14:paraId="20DCB3A8" w14:textId="77777777" w:rsidR="009650DB" w:rsidRPr="009650DB" w:rsidRDefault="009650DB" w:rsidP="009650DB">
            <w:pPr>
              <w:rPr>
                <w:b/>
                <w:bCs/>
                <w:lang w:val="en-IN"/>
              </w:rPr>
            </w:pPr>
            <w:r w:rsidRPr="009650DB">
              <w:rPr>
                <w:b/>
                <w:bCs/>
                <w:lang w:val="en-IN"/>
              </w:rPr>
              <w:t>Solution Provided</w:t>
            </w:r>
          </w:p>
        </w:tc>
        <w:tc>
          <w:tcPr>
            <w:tcW w:w="0" w:type="auto"/>
            <w:vAlign w:val="center"/>
            <w:hideMark/>
          </w:tcPr>
          <w:p w14:paraId="4DE4EC27" w14:textId="77777777" w:rsidR="009650DB" w:rsidRPr="009650DB" w:rsidRDefault="009650DB" w:rsidP="009650DB">
            <w:pPr>
              <w:rPr>
                <w:b/>
                <w:bCs/>
                <w:lang w:val="en-IN"/>
              </w:rPr>
            </w:pPr>
            <w:r w:rsidRPr="009650DB">
              <w:rPr>
                <w:b/>
                <w:bCs/>
                <w:lang w:val="en-IN"/>
              </w:rPr>
              <w:t>Benefit / Fit</w:t>
            </w:r>
          </w:p>
        </w:tc>
      </w:tr>
      <w:tr w:rsidR="009650DB" w:rsidRPr="009650DB" w14:paraId="796FB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F12A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Incomplete form submission</w:t>
            </w:r>
          </w:p>
        </w:tc>
        <w:tc>
          <w:tcPr>
            <w:tcW w:w="0" w:type="auto"/>
            <w:vAlign w:val="center"/>
            <w:hideMark/>
          </w:tcPr>
          <w:p w14:paraId="6524BDB5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UI Policies enforce mandatory fields</w:t>
            </w:r>
          </w:p>
        </w:tc>
        <w:tc>
          <w:tcPr>
            <w:tcW w:w="0" w:type="auto"/>
            <w:vAlign w:val="center"/>
            <w:hideMark/>
          </w:tcPr>
          <w:p w14:paraId="4D8EC6DC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Ensures accurate data entry</w:t>
            </w:r>
          </w:p>
        </w:tc>
      </w:tr>
      <w:tr w:rsidR="009650DB" w:rsidRPr="009650DB" w14:paraId="54BD0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A14C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Poor validation</w:t>
            </w:r>
          </w:p>
        </w:tc>
        <w:tc>
          <w:tcPr>
            <w:tcW w:w="0" w:type="auto"/>
            <w:vAlign w:val="center"/>
            <w:hideMark/>
          </w:tcPr>
          <w:p w14:paraId="288CCAC9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Real-time field validation</w:t>
            </w:r>
          </w:p>
        </w:tc>
        <w:tc>
          <w:tcPr>
            <w:tcW w:w="0" w:type="auto"/>
            <w:vAlign w:val="center"/>
            <w:hideMark/>
          </w:tcPr>
          <w:p w14:paraId="3C4C4342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Reduces user errors</w:t>
            </w:r>
          </w:p>
        </w:tc>
      </w:tr>
      <w:tr w:rsidR="009650DB" w:rsidRPr="009650DB" w14:paraId="4A7C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040C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Untracked configuration changes</w:t>
            </w:r>
          </w:p>
        </w:tc>
        <w:tc>
          <w:tcPr>
            <w:tcW w:w="0" w:type="auto"/>
            <w:vAlign w:val="center"/>
            <w:hideMark/>
          </w:tcPr>
          <w:p w14:paraId="4F143206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Use of Update Sets</w:t>
            </w:r>
          </w:p>
        </w:tc>
        <w:tc>
          <w:tcPr>
            <w:tcW w:w="0" w:type="auto"/>
            <w:vAlign w:val="center"/>
            <w:hideMark/>
          </w:tcPr>
          <w:p w14:paraId="54CFFF26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Better change management</w:t>
            </w:r>
          </w:p>
        </w:tc>
      </w:tr>
      <w:tr w:rsidR="009650DB" w:rsidRPr="009650DB" w14:paraId="26BEF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A0F8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Deployment errors</w:t>
            </w:r>
          </w:p>
        </w:tc>
        <w:tc>
          <w:tcPr>
            <w:tcW w:w="0" w:type="auto"/>
            <w:vAlign w:val="center"/>
            <w:hideMark/>
          </w:tcPr>
          <w:p w14:paraId="2D400EE1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Structured migration process</w:t>
            </w:r>
          </w:p>
        </w:tc>
        <w:tc>
          <w:tcPr>
            <w:tcW w:w="0" w:type="auto"/>
            <w:vAlign w:val="center"/>
            <w:hideMark/>
          </w:tcPr>
          <w:p w14:paraId="0D879DD7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Reliable deployments</w:t>
            </w:r>
          </w:p>
        </w:tc>
      </w:tr>
      <w:tr w:rsidR="009650DB" w:rsidRPr="009650DB" w14:paraId="39ACC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9E4B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Lack of visibility</w:t>
            </w:r>
          </w:p>
        </w:tc>
        <w:tc>
          <w:tcPr>
            <w:tcW w:w="0" w:type="auto"/>
            <w:vAlign w:val="center"/>
            <w:hideMark/>
          </w:tcPr>
          <w:p w14:paraId="76FA6721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Update Set tracking</w:t>
            </w:r>
          </w:p>
        </w:tc>
        <w:tc>
          <w:tcPr>
            <w:tcW w:w="0" w:type="auto"/>
            <w:vAlign w:val="center"/>
            <w:hideMark/>
          </w:tcPr>
          <w:p w14:paraId="7F534C8E" w14:textId="77777777" w:rsidR="009650DB" w:rsidRPr="009650DB" w:rsidRDefault="009650DB" w:rsidP="009650DB">
            <w:pPr>
              <w:rPr>
                <w:b/>
                <w:lang w:val="en-IN"/>
              </w:rPr>
            </w:pPr>
            <w:r w:rsidRPr="009650DB">
              <w:rPr>
                <w:b/>
                <w:lang w:val="en-IN"/>
              </w:rPr>
              <w:t>Improved transparency</w:t>
            </w:r>
          </w:p>
        </w:tc>
      </w:tr>
    </w:tbl>
    <w:p w14:paraId="3597F191" w14:textId="77777777" w:rsidR="009650DB" w:rsidRPr="009650DB" w:rsidRDefault="002D776B" w:rsidP="009650DB">
      <w:pPr>
        <w:rPr>
          <w:b/>
          <w:lang w:val="en-IN"/>
        </w:rPr>
      </w:pPr>
      <w:r>
        <w:rPr>
          <w:b/>
          <w:noProof/>
          <w:lang w:val="en-IN"/>
        </w:rPr>
      </w:r>
      <w:r w:rsidR="002D776B">
        <w:rPr>
          <w:b/>
          <w:noProof/>
          <w:lang w:val="en-IN"/>
        </w:rPr>
        <w:pict w14:anchorId="2DDB4178">
          <v:rect id="_x0000_i1029" style="width:0;height:1.5pt" o:hralign="center" o:hrstd="t" o:hr="t" fillcolor="#a0a0a0" stroked="f"/>
        </w:pict>
      </w:r>
    </w:p>
    <w:p w14:paraId="211B124E" w14:textId="77777777" w:rsidR="009650DB" w:rsidRPr="009650DB" w:rsidRDefault="009650DB" w:rsidP="009650DB">
      <w:pPr>
        <w:rPr>
          <w:b/>
          <w:bCs/>
          <w:lang w:val="en-IN"/>
        </w:rPr>
      </w:pPr>
      <w:r w:rsidRPr="009650DB">
        <w:rPr>
          <w:b/>
          <w:bCs/>
          <w:lang w:val="en-IN"/>
        </w:rPr>
        <w:t>6. Key Purpose Achieved:</w:t>
      </w:r>
    </w:p>
    <w:p w14:paraId="269A10E1" w14:textId="77777777" w:rsidR="009650DB" w:rsidRPr="009650DB" w:rsidRDefault="009650DB" w:rsidP="009650DB">
      <w:pPr>
        <w:numPr>
          <w:ilvl w:val="0"/>
          <w:numId w:val="13"/>
        </w:numPr>
        <w:rPr>
          <w:b/>
          <w:lang w:val="en-IN"/>
        </w:rPr>
      </w:pPr>
      <w:r w:rsidRPr="009650DB">
        <w:rPr>
          <w:b/>
          <w:lang w:val="en-IN"/>
        </w:rPr>
        <w:t>Ensures complete and accurate data entry in forms</w:t>
      </w:r>
    </w:p>
    <w:p w14:paraId="7F8659B5" w14:textId="77777777" w:rsidR="009650DB" w:rsidRPr="009650DB" w:rsidRDefault="009650DB" w:rsidP="009650DB">
      <w:pPr>
        <w:numPr>
          <w:ilvl w:val="0"/>
          <w:numId w:val="13"/>
        </w:numPr>
        <w:rPr>
          <w:b/>
          <w:lang w:val="en-IN"/>
        </w:rPr>
      </w:pPr>
      <w:r w:rsidRPr="009650DB">
        <w:rPr>
          <w:b/>
          <w:lang w:val="en-IN"/>
        </w:rPr>
        <w:t>Reduces errors during development and deployment</w:t>
      </w:r>
    </w:p>
    <w:p w14:paraId="602C6A04" w14:textId="77777777" w:rsidR="009650DB" w:rsidRPr="009650DB" w:rsidRDefault="009650DB" w:rsidP="009650DB">
      <w:pPr>
        <w:numPr>
          <w:ilvl w:val="0"/>
          <w:numId w:val="13"/>
        </w:numPr>
        <w:rPr>
          <w:b/>
          <w:lang w:val="en-IN"/>
        </w:rPr>
      </w:pPr>
      <w:r w:rsidRPr="009650DB">
        <w:rPr>
          <w:b/>
          <w:lang w:val="en-IN"/>
        </w:rPr>
        <w:t>Improves efficiency for developers and administrators</w:t>
      </w:r>
    </w:p>
    <w:p w14:paraId="22EBFFA2" w14:textId="77777777" w:rsidR="009650DB" w:rsidRPr="009650DB" w:rsidRDefault="009650DB" w:rsidP="009650DB">
      <w:pPr>
        <w:numPr>
          <w:ilvl w:val="0"/>
          <w:numId w:val="13"/>
        </w:numPr>
        <w:rPr>
          <w:b/>
          <w:lang w:val="en-IN"/>
        </w:rPr>
      </w:pPr>
      <w:r w:rsidRPr="009650DB">
        <w:rPr>
          <w:b/>
          <w:lang w:val="en-IN"/>
        </w:rPr>
        <w:t>Enhances user experience with clear validation</w:t>
      </w:r>
    </w:p>
    <w:p w14:paraId="52BABE12" w14:textId="77777777" w:rsidR="009650DB" w:rsidRPr="009650DB" w:rsidRDefault="009650DB" w:rsidP="009650DB">
      <w:pPr>
        <w:numPr>
          <w:ilvl w:val="0"/>
          <w:numId w:val="13"/>
        </w:numPr>
        <w:rPr>
          <w:b/>
          <w:lang w:val="en-IN"/>
        </w:rPr>
      </w:pPr>
      <w:r w:rsidRPr="009650DB">
        <w:rPr>
          <w:b/>
          <w:lang w:val="en-IN"/>
        </w:rPr>
        <w:t>Provides a reliable and scalable deployment mechanism</w:t>
      </w:r>
    </w:p>
    <w:p w14:paraId="01B7C44A" w14:textId="77777777" w:rsidR="004360B1" w:rsidRDefault="004360B1">
      <w:pPr>
        <w:rPr>
          <w:b/>
        </w:rPr>
      </w:pPr>
    </w:p>
    <w:sectPr w:rsidR="004360B1" w:rsidSect="00495F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89FBBAB3-B6D6-4D51-B203-D31887F9F52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AC8CAD73-F861-4101-BD82-E3198E1D921C}"/>
    <w:embedBold r:id="rId3" w:fontKey="{C0E23557-A292-484C-A30D-B79294EA3D16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D73A96C-59B9-4CC3-8F96-191CD2D3BD1C}"/>
    <w:embedItalic r:id="rId5" w:fontKey="{DF4E4778-433D-43B3-8DF1-481D3C8EBF8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3FEF87A-19E9-45ED-BF5C-066BB070EF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626B9C"/>
    <w:multiLevelType w:val="multilevel"/>
    <w:tmpl w:val="362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31C53"/>
    <w:multiLevelType w:val="multilevel"/>
    <w:tmpl w:val="C93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16D35"/>
    <w:multiLevelType w:val="multilevel"/>
    <w:tmpl w:val="986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6152"/>
    <w:multiLevelType w:val="multilevel"/>
    <w:tmpl w:val="C1A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D6DE1"/>
    <w:multiLevelType w:val="multilevel"/>
    <w:tmpl w:val="65A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252D"/>
    <w:multiLevelType w:val="multilevel"/>
    <w:tmpl w:val="F2F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4266D"/>
    <w:multiLevelType w:val="multilevel"/>
    <w:tmpl w:val="A3A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819EC"/>
    <w:multiLevelType w:val="multilevel"/>
    <w:tmpl w:val="3FD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54CD2"/>
    <w:multiLevelType w:val="multilevel"/>
    <w:tmpl w:val="D1FA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D5936"/>
    <w:multiLevelType w:val="multilevel"/>
    <w:tmpl w:val="4DC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7E7E9E"/>
    <w:multiLevelType w:val="multilevel"/>
    <w:tmpl w:val="6CB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730115">
    <w:abstractNumId w:val="11"/>
  </w:num>
  <w:num w:numId="2" w16cid:durableId="2039163929">
    <w:abstractNumId w:val="0"/>
  </w:num>
  <w:num w:numId="3" w16cid:durableId="1458062999">
    <w:abstractNumId w:val="5"/>
  </w:num>
  <w:num w:numId="4" w16cid:durableId="950473775">
    <w:abstractNumId w:val="2"/>
  </w:num>
  <w:num w:numId="5" w16cid:durableId="2053770679">
    <w:abstractNumId w:val="4"/>
  </w:num>
  <w:num w:numId="6" w16cid:durableId="1170870905">
    <w:abstractNumId w:val="1"/>
  </w:num>
  <w:num w:numId="7" w16cid:durableId="1306736982">
    <w:abstractNumId w:val="6"/>
  </w:num>
  <w:num w:numId="8" w16cid:durableId="367336386">
    <w:abstractNumId w:val="12"/>
  </w:num>
  <w:num w:numId="9" w16cid:durableId="594099712">
    <w:abstractNumId w:val="3"/>
  </w:num>
  <w:num w:numId="10" w16cid:durableId="1956596075">
    <w:abstractNumId w:val="7"/>
  </w:num>
  <w:num w:numId="11" w16cid:durableId="690227832">
    <w:abstractNumId w:val="10"/>
  </w:num>
  <w:num w:numId="12" w16cid:durableId="2110419845">
    <w:abstractNumId w:val="8"/>
  </w:num>
  <w:num w:numId="13" w16cid:durableId="734937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B1"/>
    <w:rsid w:val="00101001"/>
    <w:rsid w:val="00121627"/>
    <w:rsid w:val="0016282B"/>
    <w:rsid w:val="001906B8"/>
    <w:rsid w:val="002D776B"/>
    <w:rsid w:val="003B0233"/>
    <w:rsid w:val="004360B1"/>
    <w:rsid w:val="00465A98"/>
    <w:rsid w:val="00495F05"/>
    <w:rsid w:val="004D2CB3"/>
    <w:rsid w:val="005902FC"/>
    <w:rsid w:val="009650DB"/>
    <w:rsid w:val="00A33440"/>
    <w:rsid w:val="00B708D7"/>
    <w:rsid w:val="00B75BBC"/>
    <w:rsid w:val="00CD4B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781C24C"/>
  <w15:docId w15:val="{261DE95D-A56C-4C5F-A7F9-6F1908A7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F05"/>
  </w:style>
  <w:style w:type="paragraph" w:styleId="Heading1">
    <w:name w:val="heading 1"/>
    <w:basedOn w:val="Normal"/>
    <w:next w:val="Normal"/>
    <w:uiPriority w:val="9"/>
    <w:qFormat/>
    <w:rsid w:val="00495F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95F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95F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95F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95F0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95F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95F0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495F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95F05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 .N</cp:lastModifiedBy>
  <cp:revision>2</cp:revision>
  <cp:lastPrinted>2025-02-15T04:32:00Z</cp:lastPrinted>
  <dcterms:created xsi:type="dcterms:W3CDTF">2026-04-05T14:45:00Z</dcterms:created>
  <dcterms:modified xsi:type="dcterms:W3CDTF">2026-04-05T14:45:00Z</dcterms:modified>
</cp:coreProperties>
</file>