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2410" w:rsidRDefault="00F12410" w:rsidP="00F12410">
      <w:pPr>
        <w:spacing w:line="360" w:lineRule="auto"/>
        <w:jc w:val="center"/>
        <w:rPr>
          <w:rFonts w:ascii="Times New Roman" w:hAnsi="Times New Roman" w:cs="Times New Roman"/>
          <w:b/>
          <w:sz w:val="28"/>
          <w:szCs w:val="28"/>
        </w:rPr>
      </w:pPr>
      <w:r w:rsidRPr="00F00EF4">
        <w:rPr>
          <w:rFonts w:ascii="Times New Roman" w:hAnsi="Times New Roman" w:cs="Times New Roman"/>
          <w:b/>
          <w:sz w:val="28"/>
          <w:szCs w:val="28"/>
        </w:rPr>
        <w:t>Task E: SBOM and Compliance Report</w:t>
      </w:r>
    </w:p>
    <w:p w:rsidR="00F12410" w:rsidRDefault="00F12410">
      <w:pPr>
        <w:rPr>
          <w:rFonts w:ascii="Times New Roman" w:hAnsi="Times New Roman" w:cs="Times New Roman"/>
          <w:b/>
          <w:sz w:val="28"/>
          <w:szCs w:val="28"/>
        </w:rPr>
      </w:pPr>
      <w:r>
        <w:rPr>
          <w:rFonts w:ascii="Times New Roman" w:hAnsi="Times New Roman" w:cs="Times New Roman"/>
          <w:b/>
          <w:sz w:val="28"/>
          <w:szCs w:val="28"/>
        </w:rPr>
        <w:br w:type="page"/>
      </w:r>
    </w:p>
    <w:sdt>
      <w:sdtPr>
        <w:rPr>
          <w:rFonts w:ascii="Times New Roman" w:hAnsi="Times New Roman" w:cs="Times New Roman"/>
          <w:color w:val="auto"/>
          <w:sz w:val="24"/>
          <w:szCs w:val="24"/>
        </w:rPr>
        <w:id w:val="-1305312796"/>
        <w:docPartObj>
          <w:docPartGallery w:val="Table of Contents"/>
          <w:docPartUnique/>
        </w:docPartObj>
      </w:sdtPr>
      <w:sdtEndPr>
        <w:rPr>
          <w:rFonts w:eastAsiaTheme="minorHAnsi"/>
          <w:bCs/>
          <w:noProof/>
        </w:rPr>
      </w:sdtEndPr>
      <w:sdtContent>
        <w:bookmarkStart w:id="0" w:name="_GoBack" w:displacedByCustomXml="prev"/>
        <w:p w:rsidR="00F12410" w:rsidRPr="00F12410" w:rsidRDefault="00F12410" w:rsidP="00F12410">
          <w:pPr>
            <w:pStyle w:val="TOCHeading"/>
            <w:spacing w:line="360" w:lineRule="auto"/>
            <w:jc w:val="both"/>
            <w:rPr>
              <w:rFonts w:ascii="Times New Roman" w:hAnsi="Times New Roman" w:cs="Times New Roman"/>
              <w:color w:val="auto"/>
              <w:sz w:val="24"/>
              <w:szCs w:val="24"/>
            </w:rPr>
          </w:pPr>
          <w:r w:rsidRPr="00F12410">
            <w:rPr>
              <w:rFonts w:ascii="Times New Roman" w:hAnsi="Times New Roman" w:cs="Times New Roman"/>
              <w:color w:val="auto"/>
              <w:sz w:val="24"/>
              <w:szCs w:val="24"/>
            </w:rPr>
            <w:t>Table of Contents</w:t>
          </w:r>
        </w:p>
        <w:p w:rsidR="00F12410" w:rsidRPr="00F12410" w:rsidRDefault="00F12410" w:rsidP="00F12410">
          <w:pPr>
            <w:pStyle w:val="TOC1"/>
            <w:tabs>
              <w:tab w:val="left" w:pos="440"/>
              <w:tab w:val="right" w:leader="dot" w:pos="9350"/>
            </w:tabs>
            <w:spacing w:line="360" w:lineRule="auto"/>
            <w:jc w:val="both"/>
            <w:rPr>
              <w:rFonts w:ascii="Times New Roman" w:hAnsi="Times New Roman" w:cs="Times New Roman"/>
              <w:noProof/>
              <w:sz w:val="24"/>
              <w:szCs w:val="24"/>
            </w:rPr>
          </w:pPr>
          <w:r w:rsidRPr="00F12410">
            <w:rPr>
              <w:rFonts w:ascii="Times New Roman" w:hAnsi="Times New Roman" w:cs="Times New Roman"/>
              <w:sz w:val="24"/>
              <w:szCs w:val="24"/>
            </w:rPr>
            <w:fldChar w:fldCharType="begin"/>
          </w:r>
          <w:r w:rsidRPr="00F12410">
            <w:rPr>
              <w:rFonts w:ascii="Times New Roman" w:hAnsi="Times New Roman" w:cs="Times New Roman"/>
              <w:sz w:val="24"/>
              <w:szCs w:val="24"/>
            </w:rPr>
            <w:instrText xml:space="preserve"> TOC \o "1-3" \h \z \u </w:instrText>
          </w:r>
          <w:r w:rsidRPr="00F12410">
            <w:rPr>
              <w:rFonts w:ascii="Times New Roman" w:hAnsi="Times New Roman" w:cs="Times New Roman"/>
              <w:sz w:val="24"/>
              <w:szCs w:val="24"/>
            </w:rPr>
            <w:fldChar w:fldCharType="separate"/>
          </w:r>
          <w:hyperlink w:anchor="_Toc227681770" w:history="1">
            <w:r w:rsidRPr="00F12410">
              <w:rPr>
                <w:rStyle w:val="Hyperlink"/>
                <w:rFonts w:ascii="Times New Roman" w:eastAsia="Times New Roman" w:hAnsi="Times New Roman" w:cs="Times New Roman"/>
                <w:noProof/>
                <w:color w:val="auto"/>
                <w:sz w:val="24"/>
                <w:szCs w:val="24"/>
              </w:rPr>
              <w:t>1.</w:t>
            </w:r>
            <w:r w:rsidRPr="00F12410">
              <w:rPr>
                <w:rFonts w:ascii="Times New Roman" w:hAnsi="Times New Roman" w:cs="Times New Roman"/>
                <w:noProof/>
                <w:sz w:val="24"/>
                <w:szCs w:val="24"/>
              </w:rPr>
              <w:tab/>
            </w:r>
            <w:r w:rsidRPr="00F12410">
              <w:rPr>
                <w:rStyle w:val="Hyperlink"/>
                <w:rFonts w:ascii="Times New Roman" w:eastAsia="Times New Roman" w:hAnsi="Times New Roman" w:cs="Times New Roman"/>
                <w:noProof/>
                <w:color w:val="auto"/>
                <w:sz w:val="24"/>
                <w:szCs w:val="24"/>
              </w:rPr>
              <w:t>Introduction</w:t>
            </w:r>
            <w:r w:rsidRPr="00F12410">
              <w:rPr>
                <w:rFonts w:ascii="Times New Roman" w:hAnsi="Times New Roman" w:cs="Times New Roman"/>
                <w:noProof/>
                <w:webHidden/>
                <w:sz w:val="24"/>
                <w:szCs w:val="24"/>
              </w:rPr>
              <w:tab/>
            </w:r>
            <w:r w:rsidRPr="00F12410">
              <w:rPr>
                <w:rFonts w:ascii="Times New Roman" w:hAnsi="Times New Roman" w:cs="Times New Roman"/>
                <w:noProof/>
                <w:webHidden/>
                <w:sz w:val="24"/>
                <w:szCs w:val="24"/>
              </w:rPr>
              <w:fldChar w:fldCharType="begin"/>
            </w:r>
            <w:r w:rsidRPr="00F12410">
              <w:rPr>
                <w:rFonts w:ascii="Times New Roman" w:hAnsi="Times New Roman" w:cs="Times New Roman"/>
                <w:noProof/>
                <w:webHidden/>
                <w:sz w:val="24"/>
                <w:szCs w:val="24"/>
              </w:rPr>
              <w:instrText xml:space="preserve"> PAGEREF _Toc227681770 \h </w:instrText>
            </w:r>
            <w:r w:rsidRPr="00F12410">
              <w:rPr>
                <w:rFonts w:ascii="Times New Roman" w:hAnsi="Times New Roman" w:cs="Times New Roman"/>
                <w:noProof/>
                <w:webHidden/>
                <w:sz w:val="24"/>
                <w:szCs w:val="24"/>
              </w:rPr>
            </w:r>
            <w:r w:rsidRPr="00F12410">
              <w:rPr>
                <w:rFonts w:ascii="Times New Roman" w:hAnsi="Times New Roman" w:cs="Times New Roman"/>
                <w:noProof/>
                <w:webHidden/>
                <w:sz w:val="24"/>
                <w:szCs w:val="24"/>
              </w:rPr>
              <w:fldChar w:fldCharType="separate"/>
            </w:r>
            <w:r w:rsidRPr="00F12410">
              <w:rPr>
                <w:rFonts w:ascii="Times New Roman" w:hAnsi="Times New Roman" w:cs="Times New Roman"/>
                <w:noProof/>
                <w:webHidden/>
                <w:sz w:val="24"/>
                <w:szCs w:val="24"/>
              </w:rPr>
              <w:t>3</w:t>
            </w:r>
            <w:r w:rsidRPr="00F12410">
              <w:rPr>
                <w:rFonts w:ascii="Times New Roman" w:hAnsi="Times New Roman" w:cs="Times New Roman"/>
                <w:noProof/>
                <w:webHidden/>
                <w:sz w:val="24"/>
                <w:szCs w:val="24"/>
              </w:rPr>
              <w:fldChar w:fldCharType="end"/>
            </w:r>
          </w:hyperlink>
        </w:p>
        <w:p w:rsidR="00F12410" w:rsidRPr="00F12410" w:rsidRDefault="00F12410" w:rsidP="00F12410">
          <w:pPr>
            <w:pStyle w:val="TOC1"/>
            <w:tabs>
              <w:tab w:val="left" w:pos="440"/>
              <w:tab w:val="right" w:leader="dot" w:pos="9350"/>
            </w:tabs>
            <w:spacing w:line="360" w:lineRule="auto"/>
            <w:jc w:val="both"/>
            <w:rPr>
              <w:rFonts w:ascii="Times New Roman" w:hAnsi="Times New Roman" w:cs="Times New Roman"/>
              <w:noProof/>
              <w:sz w:val="24"/>
              <w:szCs w:val="24"/>
            </w:rPr>
          </w:pPr>
          <w:hyperlink w:anchor="_Toc227681771" w:history="1">
            <w:r w:rsidRPr="00F12410">
              <w:rPr>
                <w:rStyle w:val="Hyperlink"/>
                <w:rFonts w:ascii="Times New Roman" w:eastAsia="Times New Roman" w:hAnsi="Times New Roman" w:cs="Times New Roman"/>
                <w:noProof/>
                <w:color w:val="auto"/>
                <w:sz w:val="24"/>
                <w:szCs w:val="24"/>
              </w:rPr>
              <w:t>2.</w:t>
            </w:r>
            <w:r w:rsidRPr="00F12410">
              <w:rPr>
                <w:rFonts w:ascii="Times New Roman" w:hAnsi="Times New Roman" w:cs="Times New Roman"/>
                <w:noProof/>
                <w:sz w:val="24"/>
                <w:szCs w:val="24"/>
              </w:rPr>
              <w:tab/>
            </w:r>
            <w:r w:rsidRPr="00F12410">
              <w:rPr>
                <w:rStyle w:val="Hyperlink"/>
                <w:rFonts w:ascii="Times New Roman" w:eastAsia="Times New Roman" w:hAnsi="Times New Roman" w:cs="Times New Roman"/>
                <w:noProof/>
                <w:color w:val="auto"/>
                <w:sz w:val="24"/>
                <w:szCs w:val="24"/>
              </w:rPr>
              <w:t>Methodology</w:t>
            </w:r>
            <w:r w:rsidRPr="00F12410">
              <w:rPr>
                <w:rFonts w:ascii="Times New Roman" w:hAnsi="Times New Roman" w:cs="Times New Roman"/>
                <w:noProof/>
                <w:webHidden/>
                <w:sz w:val="24"/>
                <w:szCs w:val="24"/>
              </w:rPr>
              <w:tab/>
            </w:r>
            <w:r w:rsidRPr="00F12410">
              <w:rPr>
                <w:rFonts w:ascii="Times New Roman" w:hAnsi="Times New Roman" w:cs="Times New Roman"/>
                <w:noProof/>
                <w:webHidden/>
                <w:sz w:val="24"/>
                <w:szCs w:val="24"/>
              </w:rPr>
              <w:fldChar w:fldCharType="begin"/>
            </w:r>
            <w:r w:rsidRPr="00F12410">
              <w:rPr>
                <w:rFonts w:ascii="Times New Roman" w:hAnsi="Times New Roman" w:cs="Times New Roman"/>
                <w:noProof/>
                <w:webHidden/>
                <w:sz w:val="24"/>
                <w:szCs w:val="24"/>
              </w:rPr>
              <w:instrText xml:space="preserve"> PAGEREF _Toc227681771 \h </w:instrText>
            </w:r>
            <w:r w:rsidRPr="00F12410">
              <w:rPr>
                <w:rFonts w:ascii="Times New Roman" w:hAnsi="Times New Roman" w:cs="Times New Roman"/>
                <w:noProof/>
                <w:webHidden/>
                <w:sz w:val="24"/>
                <w:szCs w:val="24"/>
              </w:rPr>
            </w:r>
            <w:r w:rsidRPr="00F12410">
              <w:rPr>
                <w:rFonts w:ascii="Times New Roman" w:hAnsi="Times New Roman" w:cs="Times New Roman"/>
                <w:noProof/>
                <w:webHidden/>
                <w:sz w:val="24"/>
                <w:szCs w:val="24"/>
              </w:rPr>
              <w:fldChar w:fldCharType="separate"/>
            </w:r>
            <w:r w:rsidRPr="00F12410">
              <w:rPr>
                <w:rFonts w:ascii="Times New Roman" w:hAnsi="Times New Roman" w:cs="Times New Roman"/>
                <w:noProof/>
                <w:webHidden/>
                <w:sz w:val="24"/>
                <w:szCs w:val="24"/>
              </w:rPr>
              <w:t>3</w:t>
            </w:r>
            <w:r w:rsidRPr="00F12410">
              <w:rPr>
                <w:rFonts w:ascii="Times New Roman" w:hAnsi="Times New Roman" w:cs="Times New Roman"/>
                <w:noProof/>
                <w:webHidden/>
                <w:sz w:val="24"/>
                <w:szCs w:val="24"/>
              </w:rPr>
              <w:fldChar w:fldCharType="end"/>
            </w:r>
          </w:hyperlink>
        </w:p>
        <w:p w:rsidR="00F12410" w:rsidRPr="00F12410" w:rsidRDefault="00F12410" w:rsidP="00F12410">
          <w:pPr>
            <w:pStyle w:val="TOC1"/>
            <w:tabs>
              <w:tab w:val="left" w:pos="440"/>
              <w:tab w:val="right" w:leader="dot" w:pos="9350"/>
            </w:tabs>
            <w:spacing w:line="360" w:lineRule="auto"/>
            <w:jc w:val="both"/>
            <w:rPr>
              <w:rFonts w:ascii="Times New Roman" w:hAnsi="Times New Roman" w:cs="Times New Roman"/>
              <w:noProof/>
              <w:sz w:val="24"/>
              <w:szCs w:val="24"/>
            </w:rPr>
          </w:pPr>
          <w:hyperlink w:anchor="_Toc227681772" w:history="1">
            <w:r w:rsidRPr="00F12410">
              <w:rPr>
                <w:rStyle w:val="Hyperlink"/>
                <w:rFonts w:ascii="Times New Roman" w:eastAsia="Times New Roman" w:hAnsi="Times New Roman" w:cs="Times New Roman"/>
                <w:noProof/>
                <w:color w:val="auto"/>
                <w:sz w:val="24"/>
                <w:szCs w:val="24"/>
              </w:rPr>
              <w:t>3.</w:t>
            </w:r>
            <w:r w:rsidRPr="00F12410">
              <w:rPr>
                <w:rFonts w:ascii="Times New Roman" w:hAnsi="Times New Roman" w:cs="Times New Roman"/>
                <w:noProof/>
                <w:sz w:val="24"/>
                <w:szCs w:val="24"/>
              </w:rPr>
              <w:tab/>
            </w:r>
            <w:r w:rsidRPr="00F12410">
              <w:rPr>
                <w:rStyle w:val="Hyperlink"/>
                <w:rFonts w:ascii="Times New Roman" w:eastAsia="Times New Roman" w:hAnsi="Times New Roman" w:cs="Times New Roman"/>
                <w:noProof/>
                <w:color w:val="auto"/>
                <w:sz w:val="24"/>
                <w:szCs w:val="24"/>
              </w:rPr>
              <w:t>Findings and Analysis</w:t>
            </w:r>
            <w:r w:rsidRPr="00F12410">
              <w:rPr>
                <w:rFonts w:ascii="Times New Roman" w:hAnsi="Times New Roman" w:cs="Times New Roman"/>
                <w:noProof/>
                <w:webHidden/>
                <w:sz w:val="24"/>
                <w:szCs w:val="24"/>
              </w:rPr>
              <w:tab/>
            </w:r>
            <w:r w:rsidRPr="00F12410">
              <w:rPr>
                <w:rFonts w:ascii="Times New Roman" w:hAnsi="Times New Roman" w:cs="Times New Roman"/>
                <w:noProof/>
                <w:webHidden/>
                <w:sz w:val="24"/>
                <w:szCs w:val="24"/>
              </w:rPr>
              <w:fldChar w:fldCharType="begin"/>
            </w:r>
            <w:r w:rsidRPr="00F12410">
              <w:rPr>
                <w:rFonts w:ascii="Times New Roman" w:hAnsi="Times New Roman" w:cs="Times New Roman"/>
                <w:noProof/>
                <w:webHidden/>
                <w:sz w:val="24"/>
                <w:szCs w:val="24"/>
              </w:rPr>
              <w:instrText xml:space="preserve"> PAGEREF _Toc227681772 \h </w:instrText>
            </w:r>
            <w:r w:rsidRPr="00F12410">
              <w:rPr>
                <w:rFonts w:ascii="Times New Roman" w:hAnsi="Times New Roman" w:cs="Times New Roman"/>
                <w:noProof/>
                <w:webHidden/>
                <w:sz w:val="24"/>
                <w:szCs w:val="24"/>
              </w:rPr>
            </w:r>
            <w:r w:rsidRPr="00F12410">
              <w:rPr>
                <w:rFonts w:ascii="Times New Roman" w:hAnsi="Times New Roman" w:cs="Times New Roman"/>
                <w:noProof/>
                <w:webHidden/>
                <w:sz w:val="24"/>
                <w:szCs w:val="24"/>
              </w:rPr>
              <w:fldChar w:fldCharType="separate"/>
            </w:r>
            <w:r w:rsidRPr="00F12410">
              <w:rPr>
                <w:rFonts w:ascii="Times New Roman" w:hAnsi="Times New Roman" w:cs="Times New Roman"/>
                <w:noProof/>
                <w:webHidden/>
                <w:sz w:val="24"/>
                <w:szCs w:val="24"/>
              </w:rPr>
              <w:t>4</w:t>
            </w:r>
            <w:r w:rsidRPr="00F12410">
              <w:rPr>
                <w:rFonts w:ascii="Times New Roman" w:hAnsi="Times New Roman" w:cs="Times New Roman"/>
                <w:noProof/>
                <w:webHidden/>
                <w:sz w:val="24"/>
                <w:szCs w:val="24"/>
              </w:rPr>
              <w:fldChar w:fldCharType="end"/>
            </w:r>
          </w:hyperlink>
        </w:p>
        <w:p w:rsidR="00F12410" w:rsidRPr="00F12410" w:rsidRDefault="00F12410" w:rsidP="00F12410">
          <w:pPr>
            <w:pStyle w:val="TOC1"/>
            <w:tabs>
              <w:tab w:val="left" w:pos="440"/>
              <w:tab w:val="right" w:leader="dot" w:pos="9350"/>
            </w:tabs>
            <w:spacing w:line="360" w:lineRule="auto"/>
            <w:jc w:val="both"/>
            <w:rPr>
              <w:rFonts w:ascii="Times New Roman" w:hAnsi="Times New Roman" w:cs="Times New Roman"/>
              <w:noProof/>
              <w:sz w:val="24"/>
              <w:szCs w:val="24"/>
            </w:rPr>
          </w:pPr>
          <w:hyperlink w:anchor="_Toc227681773" w:history="1">
            <w:r w:rsidRPr="00F12410">
              <w:rPr>
                <w:rStyle w:val="Hyperlink"/>
                <w:rFonts w:ascii="Times New Roman" w:eastAsia="Times New Roman" w:hAnsi="Times New Roman" w:cs="Times New Roman"/>
                <w:noProof/>
                <w:color w:val="auto"/>
                <w:sz w:val="24"/>
                <w:szCs w:val="24"/>
              </w:rPr>
              <w:t>4.</w:t>
            </w:r>
            <w:r w:rsidRPr="00F12410">
              <w:rPr>
                <w:rFonts w:ascii="Times New Roman" w:hAnsi="Times New Roman" w:cs="Times New Roman"/>
                <w:noProof/>
                <w:sz w:val="24"/>
                <w:szCs w:val="24"/>
              </w:rPr>
              <w:tab/>
            </w:r>
            <w:r w:rsidRPr="00F12410">
              <w:rPr>
                <w:rStyle w:val="Hyperlink"/>
                <w:rFonts w:ascii="Times New Roman" w:eastAsia="Times New Roman" w:hAnsi="Times New Roman" w:cs="Times New Roman"/>
                <w:noProof/>
                <w:color w:val="auto"/>
                <w:sz w:val="24"/>
                <w:szCs w:val="24"/>
              </w:rPr>
              <w:t>Vulnerability Assessment</w:t>
            </w:r>
            <w:r w:rsidRPr="00F12410">
              <w:rPr>
                <w:rFonts w:ascii="Times New Roman" w:hAnsi="Times New Roman" w:cs="Times New Roman"/>
                <w:noProof/>
                <w:webHidden/>
                <w:sz w:val="24"/>
                <w:szCs w:val="24"/>
              </w:rPr>
              <w:tab/>
            </w:r>
            <w:r w:rsidRPr="00F12410">
              <w:rPr>
                <w:rFonts w:ascii="Times New Roman" w:hAnsi="Times New Roman" w:cs="Times New Roman"/>
                <w:noProof/>
                <w:webHidden/>
                <w:sz w:val="24"/>
                <w:szCs w:val="24"/>
              </w:rPr>
              <w:fldChar w:fldCharType="begin"/>
            </w:r>
            <w:r w:rsidRPr="00F12410">
              <w:rPr>
                <w:rFonts w:ascii="Times New Roman" w:hAnsi="Times New Roman" w:cs="Times New Roman"/>
                <w:noProof/>
                <w:webHidden/>
                <w:sz w:val="24"/>
                <w:szCs w:val="24"/>
              </w:rPr>
              <w:instrText xml:space="preserve"> PAGEREF _Toc227681773 \h </w:instrText>
            </w:r>
            <w:r w:rsidRPr="00F12410">
              <w:rPr>
                <w:rFonts w:ascii="Times New Roman" w:hAnsi="Times New Roman" w:cs="Times New Roman"/>
                <w:noProof/>
                <w:webHidden/>
                <w:sz w:val="24"/>
                <w:szCs w:val="24"/>
              </w:rPr>
            </w:r>
            <w:r w:rsidRPr="00F12410">
              <w:rPr>
                <w:rFonts w:ascii="Times New Roman" w:hAnsi="Times New Roman" w:cs="Times New Roman"/>
                <w:noProof/>
                <w:webHidden/>
                <w:sz w:val="24"/>
                <w:szCs w:val="24"/>
              </w:rPr>
              <w:fldChar w:fldCharType="separate"/>
            </w:r>
            <w:r w:rsidRPr="00F12410">
              <w:rPr>
                <w:rFonts w:ascii="Times New Roman" w:hAnsi="Times New Roman" w:cs="Times New Roman"/>
                <w:noProof/>
                <w:webHidden/>
                <w:sz w:val="24"/>
                <w:szCs w:val="24"/>
              </w:rPr>
              <w:t>6</w:t>
            </w:r>
            <w:r w:rsidRPr="00F12410">
              <w:rPr>
                <w:rFonts w:ascii="Times New Roman" w:hAnsi="Times New Roman" w:cs="Times New Roman"/>
                <w:noProof/>
                <w:webHidden/>
                <w:sz w:val="24"/>
                <w:szCs w:val="24"/>
              </w:rPr>
              <w:fldChar w:fldCharType="end"/>
            </w:r>
          </w:hyperlink>
        </w:p>
        <w:p w:rsidR="00F12410" w:rsidRPr="00F12410" w:rsidRDefault="00F12410" w:rsidP="00F12410">
          <w:pPr>
            <w:pStyle w:val="TOC1"/>
            <w:tabs>
              <w:tab w:val="left" w:pos="440"/>
              <w:tab w:val="right" w:leader="dot" w:pos="9350"/>
            </w:tabs>
            <w:spacing w:line="360" w:lineRule="auto"/>
            <w:jc w:val="both"/>
            <w:rPr>
              <w:rFonts w:ascii="Times New Roman" w:hAnsi="Times New Roman" w:cs="Times New Roman"/>
              <w:noProof/>
              <w:sz w:val="24"/>
              <w:szCs w:val="24"/>
            </w:rPr>
          </w:pPr>
          <w:hyperlink w:anchor="_Toc227681774" w:history="1">
            <w:r w:rsidRPr="00F12410">
              <w:rPr>
                <w:rStyle w:val="Hyperlink"/>
                <w:rFonts w:ascii="Times New Roman" w:eastAsia="Times New Roman" w:hAnsi="Times New Roman" w:cs="Times New Roman"/>
                <w:noProof/>
                <w:color w:val="auto"/>
                <w:sz w:val="24"/>
                <w:szCs w:val="24"/>
              </w:rPr>
              <w:t>5.</w:t>
            </w:r>
            <w:r w:rsidRPr="00F12410">
              <w:rPr>
                <w:rFonts w:ascii="Times New Roman" w:hAnsi="Times New Roman" w:cs="Times New Roman"/>
                <w:noProof/>
                <w:sz w:val="24"/>
                <w:szCs w:val="24"/>
              </w:rPr>
              <w:tab/>
            </w:r>
            <w:r w:rsidRPr="00F12410">
              <w:rPr>
                <w:rStyle w:val="Hyperlink"/>
                <w:rFonts w:ascii="Times New Roman" w:eastAsia="Times New Roman" w:hAnsi="Times New Roman" w:cs="Times New Roman"/>
                <w:noProof/>
                <w:color w:val="auto"/>
                <w:sz w:val="24"/>
                <w:szCs w:val="24"/>
              </w:rPr>
              <w:t>Compliance with NIST SSDF</w:t>
            </w:r>
            <w:r w:rsidRPr="00F12410">
              <w:rPr>
                <w:rFonts w:ascii="Times New Roman" w:hAnsi="Times New Roman" w:cs="Times New Roman"/>
                <w:noProof/>
                <w:webHidden/>
                <w:sz w:val="24"/>
                <w:szCs w:val="24"/>
              </w:rPr>
              <w:tab/>
            </w:r>
            <w:r w:rsidRPr="00F12410">
              <w:rPr>
                <w:rFonts w:ascii="Times New Roman" w:hAnsi="Times New Roman" w:cs="Times New Roman"/>
                <w:noProof/>
                <w:webHidden/>
                <w:sz w:val="24"/>
                <w:szCs w:val="24"/>
              </w:rPr>
              <w:fldChar w:fldCharType="begin"/>
            </w:r>
            <w:r w:rsidRPr="00F12410">
              <w:rPr>
                <w:rFonts w:ascii="Times New Roman" w:hAnsi="Times New Roman" w:cs="Times New Roman"/>
                <w:noProof/>
                <w:webHidden/>
                <w:sz w:val="24"/>
                <w:szCs w:val="24"/>
              </w:rPr>
              <w:instrText xml:space="preserve"> PAGEREF _Toc227681774 \h </w:instrText>
            </w:r>
            <w:r w:rsidRPr="00F12410">
              <w:rPr>
                <w:rFonts w:ascii="Times New Roman" w:hAnsi="Times New Roman" w:cs="Times New Roman"/>
                <w:noProof/>
                <w:webHidden/>
                <w:sz w:val="24"/>
                <w:szCs w:val="24"/>
              </w:rPr>
            </w:r>
            <w:r w:rsidRPr="00F12410">
              <w:rPr>
                <w:rFonts w:ascii="Times New Roman" w:hAnsi="Times New Roman" w:cs="Times New Roman"/>
                <w:noProof/>
                <w:webHidden/>
                <w:sz w:val="24"/>
                <w:szCs w:val="24"/>
              </w:rPr>
              <w:fldChar w:fldCharType="separate"/>
            </w:r>
            <w:r w:rsidRPr="00F12410">
              <w:rPr>
                <w:rFonts w:ascii="Times New Roman" w:hAnsi="Times New Roman" w:cs="Times New Roman"/>
                <w:noProof/>
                <w:webHidden/>
                <w:sz w:val="24"/>
                <w:szCs w:val="24"/>
              </w:rPr>
              <w:t>7</w:t>
            </w:r>
            <w:r w:rsidRPr="00F12410">
              <w:rPr>
                <w:rFonts w:ascii="Times New Roman" w:hAnsi="Times New Roman" w:cs="Times New Roman"/>
                <w:noProof/>
                <w:webHidden/>
                <w:sz w:val="24"/>
                <w:szCs w:val="24"/>
              </w:rPr>
              <w:fldChar w:fldCharType="end"/>
            </w:r>
          </w:hyperlink>
        </w:p>
        <w:p w:rsidR="00F12410" w:rsidRPr="00F12410" w:rsidRDefault="00F12410" w:rsidP="00F12410">
          <w:pPr>
            <w:pStyle w:val="TOC1"/>
            <w:tabs>
              <w:tab w:val="left" w:pos="440"/>
              <w:tab w:val="right" w:leader="dot" w:pos="9350"/>
            </w:tabs>
            <w:spacing w:line="360" w:lineRule="auto"/>
            <w:jc w:val="both"/>
            <w:rPr>
              <w:rFonts w:ascii="Times New Roman" w:hAnsi="Times New Roman" w:cs="Times New Roman"/>
              <w:noProof/>
              <w:sz w:val="24"/>
              <w:szCs w:val="24"/>
            </w:rPr>
          </w:pPr>
          <w:hyperlink w:anchor="_Toc227681775" w:history="1">
            <w:r w:rsidRPr="00F12410">
              <w:rPr>
                <w:rStyle w:val="Hyperlink"/>
                <w:rFonts w:ascii="Times New Roman" w:eastAsia="Times New Roman" w:hAnsi="Times New Roman" w:cs="Times New Roman"/>
                <w:noProof/>
                <w:color w:val="auto"/>
                <w:sz w:val="24"/>
                <w:szCs w:val="24"/>
              </w:rPr>
              <w:t>6.</w:t>
            </w:r>
            <w:r w:rsidRPr="00F12410">
              <w:rPr>
                <w:rFonts w:ascii="Times New Roman" w:hAnsi="Times New Roman" w:cs="Times New Roman"/>
                <w:noProof/>
                <w:sz w:val="24"/>
                <w:szCs w:val="24"/>
              </w:rPr>
              <w:tab/>
            </w:r>
            <w:r w:rsidRPr="00F12410">
              <w:rPr>
                <w:rStyle w:val="Hyperlink"/>
                <w:rFonts w:ascii="Times New Roman" w:eastAsia="Times New Roman" w:hAnsi="Times New Roman" w:cs="Times New Roman"/>
                <w:noProof/>
                <w:color w:val="auto"/>
                <w:sz w:val="24"/>
                <w:szCs w:val="24"/>
              </w:rPr>
              <w:t>Value and Practical Implications</w:t>
            </w:r>
            <w:r w:rsidRPr="00F12410">
              <w:rPr>
                <w:rFonts w:ascii="Times New Roman" w:hAnsi="Times New Roman" w:cs="Times New Roman"/>
                <w:noProof/>
                <w:webHidden/>
                <w:sz w:val="24"/>
                <w:szCs w:val="24"/>
              </w:rPr>
              <w:tab/>
            </w:r>
            <w:r w:rsidRPr="00F12410">
              <w:rPr>
                <w:rFonts w:ascii="Times New Roman" w:hAnsi="Times New Roman" w:cs="Times New Roman"/>
                <w:noProof/>
                <w:webHidden/>
                <w:sz w:val="24"/>
                <w:szCs w:val="24"/>
              </w:rPr>
              <w:fldChar w:fldCharType="begin"/>
            </w:r>
            <w:r w:rsidRPr="00F12410">
              <w:rPr>
                <w:rFonts w:ascii="Times New Roman" w:hAnsi="Times New Roman" w:cs="Times New Roman"/>
                <w:noProof/>
                <w:webHidden/>
                <w:sz w:val="24"/>
                <w:szCs w:val="24"/>
              </w:rPr>
              <w:instrText xml:space="preserve"> PAGEREF _Toc227681775 \h </w:instrText>
            </w:r>
            <w:r w:rsidRPr="00F12410">
              <w:rPr>
                <w:rFonts w:ascii="Times New Roman" w:hAnsi="Times New Roman" w:cs="Times New Roman"/>
                <w:noProof/>
                <w:webHidden/>
                <w:sz w:val="24"/>
                <w:szCs w:val="24"/>
              </w:rPr>
            </w:r>
            <w:r w:rsidRPr="00F12410">
              <w:rPr>
                <w:rFonts w:ascii="Times New Roman" w:hAnsi="Times New Roman" w:cs="Times New Roman"/>
                <w:noProof/>
                <w:webHidden/>
                <w:sz w:val="24"/>
                <w:szCs w:val="24"/>
              </w:rPr>
              <w:fldChar w:fldCharType="separate"/>
            </w:r>
            <w:r w:rsidRPr="00F12410">
              <w:rPr>
                <w:rFonts w:ascii="Times New Roman" w:hAnsi="Times New Roman" w:cs="Times New Roman"/>
                <w:noProof/>
                <w:webHidden/>
                <w:sz w:val="24"/>
                <w:szCs w:val="24"/>
              </w:rPr>
              <w:t>8</w:t>
            </w:r>
            <w:r w:rsidRPr="00F12410">
              <w:rPr>
                <w:rFonts w:ascii="Times New Roman" w:hAnsi="Times New Roman" w:cs="Times New Roman"/>
                <w:noProof/>
                <w:webHidden/>
                <w:sz w:val="24"/>
                <w:szCs w:val="24"/>
              </w:rPr>
              <w:fldChar w:fldCharType="end"/>
            </w:r>
          </w:hyperlink>
        </w:p>
        <w:p w:rsidR="00F12410" w:rsidRPr="00F12410" w:rsidRDefault="00F12410" w:rsidP="00F12410">
          <w:pPr>
            <w:pStyle w:val="TOC1"/>
            <w:tabs>
              <w:tab w:val="left" w:pos="440"/>
              <w:tab w:val="right" w:leader="dot" w:pos="9350"/>
            </w:tabs>
            <w:spacing w:line="360" w:lineRule="auto"/>
            <w:jc w:val="both"/>
            <w:rPr>
              <w:rFonts w:ascii="Times New Roman" w:hAnsi="Times New Roman" w:cs="Times New Roman"/>
              <w:noProof/>
              <w:sz w:val="24"/>
              <w:szCs w:val="24"/>
            </w:rPr>
          </w:pPr>
          <w:hyperlink w:anchor="_Toc227681776" w:history="1">
            <w:r w:rsidRPr="00F12410">
              <w:rPr>
                <w:rStyle w:val="Hyperlink"/>
                <w:rFonts w:ascii="Times New Roman" w:eastAsia="Times New Roman" w:hAnsi="Times New Roman" w:cs="Times New Roman"/>
                <w:noProof/>
                <w:color w:val="auto"/>
                <w:sz w:val="24"/>
                <w:szCs w:val="24"/>
              </w:rPr>
              <w:t>7.</w:t>
            </w:r>
            <w:r w:rsidRPr="00F12410">
              <w:rPr>
                <w:rFonts w:ascii="Times New Roman" w:hAnsi="Times New Roman" w:cs="Times New Roman"/>
                <w:noProof/>
                <w:sz w:val="24"/>
                <w:szCs w:val="24"/>
              </w:rPr>
              <w:tab/>
            </w:r>
            <w:r w:rsidRPr="00F12410">
              <w:rPr>
                <w:rStyle w:val="Hyperlink"/>
                <w:rFonts w:ascii="Times New Roman" w:eastAsia="Times New Roman" w:hAnsi="Times New Roman" w:cs="Times New Roman"/>
                <w:noProof/>
                <w:color w:val="auto"/>
                <w:sz w:val="24"/>
                <w:szCs w:val="24"/>
              </w:rPr>
              <w:t>Limitations</w:t>
            </w:r>
            <w:r w:rsidRPr="00F12410">
              <w:rPr>
                <w:rFonts w:ascii="Times New Roman" w:hAnsi="Times New Roman" w:cs="Times New Roman"/>
                <w:noProof/>
                <w:webHidden/>
                <w:sz w:val="24"/>
                <w:szCs w:val="24"/>
              </w:rPr>
              <w:tab/>
            </w:r>
            <w:r w:rsidRPr="00F12410">
              <w:rPr>
                <w:rFonts w:ascii="Times New Roman" w:hAnsi="Times New Roman" w:cs="Times New Roman"/>
                <w:noProof/>
                <w:webHidden/>
                <w:sz w:val="24"/>
                <w:szCs w:val="24"/>
              </w:rPr>
              <w:fldChar w:fldCharType="begin"/>
            </w:r>
            <w:r w:rsidRPr="00F12410">
              <w:rPr>
                <w:rFonts w:ascii="Times New Roman" w:hAnsi="Times New Roman" w:cs="Times New Roman"/>
                <w:noProof/>
                <w:webHidden/>
                <w:sz w:val="24"/>
                <w:szCs w:val="24"/>
              </w:rPr>
              <w:instrText xml:space="preserve"> PAGEREF _Toc227681776 \h </w:instrText>
            </w:r>
            <w:r w:rsidRPr="00F12410">
              <w:rPr>
                <w:rFonts w:ascii="Times New Roman" w:hAnsi="Times New Roman" w:cs="Times New Roman"/>
                <w:noProof/>
                <w:webHidden/>
                <w:sz w:val="24"/>
                <w:szCs w:val="24"/>
              </w:rPr>
            </w:r>
            <w:r w:rsidRPr="00F12410">
              <w:rPr>
                <w:rFonts w:ascii="Times New Roman" w:hAnsi="Times New Roman" w:cs="Times New Roman"/>
                <w:noProof/>
                <w:webHidden/>
                <w:sz w:val="24"/>
                <w:szCs w:val="24"/>
              </w:rPr>
              <w:fldChar w:fldCharType="separate"/>
            </w:r>
            <w:r w:rsidRPr="00F12410">
              <w:rPr>
                <w:rFonts w:ascii="Times New Roman" w:hAnsi="Times New Roman" w:cs="Times New Roman"/>
                <w:noProof/>
                <w:webHidden/>
                <w:sz w:val="24"/>
                <w:szCs w:val="24"/>
              </w:rPr>
              <w:t>8</w:t>
            </w:r>
            <w:r w:rsidRPr="00F12410">
              <w:rPr>
                <w:rFonts w:ascii="Times New Roman" w:hAnsi="Times New Roman" w:cs="Times New Roman"/>
                <w:noProof/>
                <w:webHidden/>
                <w:sz w:val="24"/>
                <w:szCs w:val="24"/>
              </w:rPr>
              <w:fldChar w:fldCharType="end"/>
            </w:r>
          </w:hyperlink>
        </w:p>
        <w:p w:rsidR="00F12410" w:rsidRPr="00F12410" w:rsidRDefault="00F12410" w:rsidP="00F12410">
          <w:pPr>
            <w:pStyle w:val="TOC1"/>
            <w:tabs>
              <w:tab w:val="left" w:pos="440"/>
              <w:tab w:val="right" w:leader="dot" w:pos="9350"/>
            </w:tabs>
            <w:spacing w:line="360" w:lineRule="auto"/>
            <w:jc w:val="both"/>
            <w:rPr>
              <w:rFonts w:ascii="Times New Roman" w:hAnsi="Times New Roman" w:cs="Times New Roman"/>
              <w:noProof/>
              <w:sz w:val="24"/>
              <w:szCs w:val="24"/>
            </w:rPr>
          </w:pPr>
          <w:hyperlink w:anchor="_Toc227681777" w:history="1">
            <w:r w:rsidRPr="00F12410">
              <w:rPr>
                <w:rStyle w:val="Hyperlink"/>
                <w:rFonts w:ascii="Times New Roman" w:eastAsia="Times New Roman" w:hAnsi="Times New Roman" w:cs="Times New Roman"/>
                <w:noProof/>
                <w:color w:val="auto"/>
                <w:sz w:val="24"/>
                <w:szCs w:val="24"/>
              </w:rPr>
              <w:t>8.</w:t>
            </w:r>
            <w:r w:rsidRPr="00F12410">
              <w:rPr>
                <w:rFonts w:ascii="Times New Roman" w:hAnsi="Times New Roman" w:cs="Times New Roman"/>
                <w:noProof/>
                <w:sz w:val="24"/>
                <w:szCs w:val="24"/>
              </w:rPr>
              <w:tab/>
            </w:r>
            <w:r w:rsidRPr="00F12410">
              <w:rPr>
                <w:rStyle w:val="Hyperlink"/>
                <w:rFonts w:ascii="Times New Roman" w:eastAsia="Times New Roman" w:hAnsi="Times New Roman" w:cs="Times New Roman"/>
                <w:noProof/>
                <w:color w:val="auto"/>
                <w:sz w:val="24"/>
                <w:szCs w:val="24"/>
              </w:rPr>
              <w:t>Conclusion</w:t>
            </w:r>
            <w:r w:rsidRPr="00F12410">
              <w:rPr>
                <w:rFonts w:ascii="Times New Roman" w:hAnsi="Times New Roman" w:cs="Times New Roman"/>
                <w:noProof/>
                <w:webHidden/>
                <w:sz w:val="24"/>
                <w:szCs w:val="24"/>
              </w:rPr>
              <w:tab/>
            </w:r>
            <w:r w:rsidRPr="00F12410">
              <w:rPr>
                <w:rFonts w:ascii="Times New Roman" w:hAnsi="Times New Roman" w:cs="Times New Roman"/>
                <w:noProof/>
                <w:webHidden/>
                <w:sz w:val="24"/>
                <w:szCs w:val="24"/>
              </w:rPr>
              <w:fldChar w:fldCharType="begin"/>
            </w:r>
            <w:r w:rsidRPr="00F12410">
              <w:rPr>
                <w:rFonts w:ascii="Times New Roman" w:hAnsi="Times New Roman" w:cs="Times New Roman"/>
                <w:noProof/>
                <w:webHidden/>
                <w:sz w:val="24"/>
                <w:szCs w:val="24"/>
              </w:rPr>
              <w:instrText xml:space="preserve"> PAGEREF _Toc227681777 \h </w:instrText>
            </w:r>
            <w:r w:rsidRPr="00F12410">
              <w:rPr>
                <w:rFonts w:ascii="Times New Roman" w:hAnsi="Times New Roman" w:cs="Times New Roman"/>
                <w:noProof/>
                <w:webHidden/>
                <w:sz w:val="24"/>
                <w:szCs w:val="24"/>
              </w:rPr>
            </w:r>
            <w:r w:rsidRPr="00F12410">
              <w:rPr>
                <w:rFonts w:ascii="Times New Roman" w:hAnsi="Times New Roman" w:cs="Times New Roman"/>
                <w:noProof/>
                <w:webHidden/>
                <w:sz w:val="24"/>
                <w:szCs w:val="24"/>
              </w:rPr>
              <w:fldChar w:fldCharType="separate"/>
            </w:r>
            <w:r w:rsidRPr="00F12410">
              <w:rPr>
                <w:rFonts w:ascii="Times New Roman" w:hAnsi="Times New Roman" w:cs="Times New Roman"/>
                <w:noProof/>
                <w:webHidden/>
                <w:sz w:val="24"/>
                <w:szCs w:val="24"/>
              </w:rPr>
              <w:t>8</w:t>
            </w:r>
            <w:r w:rsidRPr="00F12410">
              <w:rPr>
                <w:rFonts w:ascii="Times New Roman" w:hAnsi="Times New Roman" w:cs="Times New Roman"/>
                <w:noProof/>
                <w:webHidden/>
                <w:sz w:val="24"/>
                <w:szCs w:val="24"/>
              </w:rPr>
              <w:fldChar w:fldCharType="end"/>
            </w:r>
          </w:hyperlink>
        </w:p>
        <w:p w:rsidR="00F12410" w:rsidRPr="00F12410" w:rsidRDefault="00F12410" w:rsidP="00F12410">
          <w:pPr>
            <w:spacing w:line="360" w:lineRule="auto"/>
            <w:jc w:val="both"/>
            <w:rPr>
              <w:rFonts w:ascii="Times New Roman" w:hAnsi="Times New Roman" w:cs="Times New Roman"/>
              <w:sz w:val="24"/>
              <w:szCs w:val="24"/>
            </w:rPr>
          </w:pPr>
          <w:r w:rsidRPr="00F12410">
            <w:rPr>
              <w:rFonts w:ascii="Times New Roman" w:hAnsi="Times New Roman" w:cs="Times New Roman"/>
              <w:bCs/>
              <w:noProof/>
              <w:sz w:val="24"/>
              <w:szCs w:val="24"/>
            </w:rPr>
            <w:fldChar w:fldCharType="end"/>
          </w:r>
        </w:p>
      </w:sdtContent>
    </w:sdt>
    <w:p w:rsidR="00F12410" w:rsidRPr="00F12410" w:rsidRDefault="00F12410" w:rsidP="00F12410">
      <w:pPr>
        <w:spacing w:line="360" w:lineRule="auto"/>
        <w:jc w:val="both"/>
        <w:rPr>
          <w:rFonts w:ascii="Times New Roman" w:hAnsi="Times New Roman" w:cs="Times New Roman"/>
          <w:sz w:val="24"/>
          <w:szCs w:val="24"/>
        </w:rPr>
      </w:pPr>
      <w:r w:rsidRPr="00F12410">
        <w:rPr>
          <w:rFonts w:ascii="Times New Roman" w:hAnsi="Times New Roman" w:cs="Times New Roman"/>
          <w:sz w:val="24"/>
          <w:szCs w:val="24"/>
        </w:rPr>
        <w:t>List of Figures</w:t>
      </w:r>
    </w:p>
    <w:p w:rsidR="00F12410" w:rsidRPr="00F12410" w:rsidRDefault="00F12410" w:rsidP="00F12410">
      <w:pPr>
        <w:pStyle w:val="TableofFigures"/>
        <w:tabs>
          <w:tab w:val="right" w:leader="dot" w:pos="9350"/>
        </w:tabs>
        <w:spacing w:line="360" w:lineRule="auto"/>
        <w:jc w:val="both"/>
        <w:rPr>
          <w:rFonts w:ascii="Times New Roman" w:hAnsi="Times New Roman" w:cs="Times New Roman"/>
          <w:noProof/>
          <w:sz w:val="24"/>
          <w:szCs w:val="24"/>
        </w:rPr>
      </w:pPr>
      <w:r w:rsidRPr="00F12410">
        <w:rPr>
          <w:rFonts w:ascii="Times New Roman" w:hAnsi="Times New Roman" w:cs="Times New Roman"/>
          <w:sz w:val="24"/>
          <w:szCs w:val="24"/>
        </w:rPr>
        <w:fldChar w:fldCharType="begin"/>
      </w:r>
      <w:r w:rsidRPr="00F12410">
        <w:rPr>
          <w:rFonts w:ascii="Times New Roman" w:hAnsi="Times New Roman" w:cs="Times New Roman"/>
          <w:sz w:val="24"/>
          <w:szCs w:val="24"/>
        </w:rPr>
        <w:instrText xml:space="preserve"> TOC \h \z \c "Figure" </w:instrText>
      </w:r>
      <w:r w:rsidRPr="00F12410">
        <w:rPr>
          <w:rFonts w:ascii="Times New Roman" w:hAnsi="Times New Roman" w:cs="Times New Roman"/>
          <w:sz w:val="24"/>
          <w:szCs w:val="24"/>
        </w:rPr>
        <w:fldChar w:fldCharType="separate"/>
      </w:r>
      <w:hyperlink w:anchor="_Toc227681778" w:history="1">
        <w:r w:rsidRPr="00F12410">
          <w:rPr>
            <w:rStyle w:val="Hyperlink"/>
            <w:rFonts w:ascii="Times New Roman" w:hAnsi="Times New Roman" w:cs="Times New Roman"/>
            <w:noProof/>
            <w:color w:val="auto"/>
            <w:sz w:val="24"/>
            <w:szCs w:val="24"/>
          </w:rPr>
          <w:t>Figure 1: Building Docker File</w:t>
        </w:r>
        <w:r w:rsidRPr="00F12410">
          <w:rPr>
            <w:rFonts w:ascii="Times New Roman" w:hAnsi="Times New Roman" w:cs="Times New Roman"/>
            <w:noProof/>
            <w:webHidden/>
            <w:sz w:val="24"/>
            <w:szCs w:val="24"/>
          </w:rPr>
          <w:tab/>
        </w:r>
        <w:r w:rsidRPr="00F12410">
          <w:rPr>
            <w:rFonts w:ascii="Times New Roman" w:hAnsi="Times New Roman" w:cs="Times New Roman"/>
            <w:noProof/>
            <w:webHidden/>
            <w:sz w:val="24"/>
            <w:szCs w:val="24"/>
          </w:rPr>
          <w:fldChar w:fldCharType="begin"/>
        </w:r>
        <w:r w:rsidRPr="00F12410">
          <w:rPr>
            <w:rFonts w:ascii="Times New Roman" w:hAnsi="Times New Roman" w:cs="Times New Roman"/>
            <w:noProof/>
            <w:webHidden/>
            <w:sz w:val="24"/>
            <w:szCs w:val="24"/>
          </w:rPr>
          <w:instrText xml:space="preserve"> PAGEREF _Toc227681778 \h </w:instrText>
        </w:r>
        <w:r w:rsidRPr="00F12410">
          <w:rPr>
            <w:rFonts w:ascii="Times New Roman" w:hAnsi="Times New Roman" w:cs="Times New Roman"/>
            <w:noProof/>
            <w:webHidden/>
            <w:sz w:val="24"/>
            <w:szCs w:val="24"/>
          </w:rPr>
        </w:r>
        <w:r w:rsidRPr="00F12410">
          <w:rPr>
            <w:rFonts w:ascii="Times New Roman" w:hAnsi="Times New Roman" w:cs="Times New Roman"/>
            <w:noProof/>
            <w:webHidden/>
            <w:sz w:val="24"/>
            <w:szCs w:val="24"/>
          </w:rPr>
          <w:fldChar w:fldCharType="separate"/>
        </w:r>
        <w:r w:rsidRPr="00F12410">
          <w:rPr>
            <w:rFonts w:ascii="Times New Roman" w:hAnsi="Times New Roman" w:cs="Times New Roman"/>
            <w:noProof/>
            <w:webHidden/>
            <w:sz w:val="24"/>
            <w:szCs w:val="24"/>
          </w:rPr>
          <w:t>3</w:t>
        </w:r>
        <w:r w:rsidRPr="00F12410">
          <w:rPr>
            <w:rFonts w:ascii="Times New Roman" w:hAnsi="Times New Roman" w:cs="Times New Roman"/>
            <w:noProof/>
            <w:webHidden/>
            <w:sz w:val="24"/>
            <w:szCs w:val="24"/>
          </w:rPr>
          <w:fldChar w:fldCharType="end"/>
        </w:r>
      </w:hyperlink>
    </w:p>
    <w:p w:rsidR="00F12410" w:rsidRPr="00F12410" w:rsidRDefault="00F12410" w:rsidP="00F12410">
      <w:pPr>
        <w:pStyle w:val="TableofFigures"/>
        <w:tabs>
          <w:tab w:val="right" w:leader="dot" w:pos="9350"/>
        </w:tabs>
        <w:spacing w:line="360" w:lineRule="auto"/>
        <w:jc w:val="both"/>
        <w:rPr>
          <w:rFonts w:ascii="Times New Roman" w:hAnsi="Times New Roman" w:cs="Times New Roman"/>
          <w:noProof/>
          <w:sz w:val="24"/>
          <w:szCs w:val="24"/>
        </w:rPr>
      </w:pPr>
      <w:hyperlink w:anchor="_Toc227681779" w:history="1">
        <w:r w:rsidRPr="00F12410">
          <w:rPr>
            <w:rStyle w:val="Hyperlink"/>
            <w:rFonts w:ascii="Times New Roman" w:hAnsi="Times New Roman" w:cs="Times New Roman"/>
            <w:noProof/>
            <w:color w:val="auto"/>
            <w:sz w:val="24"/>
            <w:szCs w:val="24"/>
          </w:rPr>
          <w:t>Figure 2: SBOM Generation</w:t>
        </w:r>
        <w:r w:rsidRPr="00F12410">
          <w:rPr>
            <w:rFonts w:ascii="Times New Roman" w:hAnsi="Times New Roman" w:cs="Times New Roman"/>
            <w:noProof/>
            <w:webHidden/>
            <w:sz w:val="24"/>
            <w:szCs w:val="24"/>
          </w:rPr>
          <w:tab/>
        </w:r>
        <w:r w:rsidRPr="00F12410">
          <w:rPr>
            <w:rFonts w:ascii="Times New Roman" w:hAnsi="Times New Roman" w:cs="Times New Roman"/>
            <w:noProof/>
            <w:webHidden/>
            <w:sz w:val="24"/>
            <w:szCs w:val="24"/>
          </w:rPr>
          <w:fldChar w:fldCharType="begin"/>
        </w:r>
        <w:r w:rsidRPr="00F12410">
          <w:rPr>
            <w:rFonts w:ascii="Times New Roman" w:hAnsi="Times New Roman" w:cs="Times New Roman"/>
            <w:noProof/>
            <w:webHidden/>
            <w:sz w:val="24"/>
            <w:szCs w:val="24"/>
          </w:rPr>
          <w:instrText xml:space="preserve"> PAGEREF _Toc227681779 \h </w:instrText>
        </w:r>
        <w:r w:rsidRPr="00F12410">
          <w:rPr>
            <w:rFonts w:ascii="Times New Roman" w:hAnsi="Times New Roman" w:cs="Times New Roman"/>
            <w:noProof/>
            <w:webHidden/>
            <w:sz w:val="24"/>
            <w:szCs w:val="24"/>
          </w:rPr>
        </w:r>
        <w:r w:rsidRPr="00F12410">
          <w:rPr>
            <w:rFonts w:ascii="Times New Roman" w:hAnsi="Times New Roman" w:cs="Times New Roman"/>
            <w:noProof/>
            <w:webHidden/>
            <w:sz w:val="24"/>
            <w:szCs w:val="24"/>
          </w:rPr>
          <w:fldChar w:fldCharType="separate"/>
        </w:r>
        <w:r w:rsidRPr="00F12410">
          <w:rPr>
            <w:rFonts w:ascii="Times New Roman" w:hAnsi="Times New Roman" w:cs="Times New Roman"/>
            <w:noProof/>
            <w:webHidden/>
            <w:sz w:val="24"/>
            <w:szCs w:val="24"/>
          </w:rPr>
          <w:t>4</w:t>
        </w:r>
        <w:r w:rsidRPr="00F12410">
          <w:rPr>
            <w:rFonts w:ascii="Times New Roman" w:hAnsi="Times New Roman" w:cs="Times New Roman"/>
            <w:noProof/>
            <w:webHidden/>
            <w:sz w:val="24"/>
            <w:szCs w:val="24"/>
          </w:rPr>
          <w:fldChar w:fldCharType="end"/>
        </w:r>
      </w:hyperlink>
    </w:p>
    <w:p w:rsidR="00F12410" w:rsidRPr="00F12410" w:rsidRDefault="00F12410" w:rsidP="00F12410">
      <w:pPr>
        <w:pStyle w:val="TableofFigures"/>
        <w:tabs>
          <w:tab w:val="right" w:leader="dot" w:pos="9350"/>
        </w:tabs>
        <w:spacing w:line="360" w:lineRule="auto"/>
        <w:jc w:val="both"/>
        <w:rPr>
          <w:rFonts w:ascii="Times New Roman" w:hAnsi="Times New Roman" w:cs="Times New Roman"/>
          <w:noProof/>
          <w:sz w:val="24"/>
          <w:szCs w:val="24"/>
        </w:rPr>
      </w:pPr>
      <w:hyperlink w:anchor="_Toc227681780" w:history="1">
        <w:r w:rsidRPr="00F12410">
          <w:rPr>
            <w:rStyle w:val="Hyperlink"/>
            <w:rFonts w:ascii="Times New Roman" w:hAnsi="Times New Roman" w:cs="Times New Roman"/>
            <w:noProof/>
            <w:color w:val="auto"/>
            <w:sz w:val="24"/>
            <w:szCs w:val="24"/>
          </w:rPr>
          <w:t>Figure 3: SBOM</w:t>
        </w:r>
        <w:r w:rsidRPr="00F12410">
          <w:rPr>
            <w:rFonts w:ascii="Times New Roman" w:hAnsi="Times New Roman" w:cs="Times New Roman"/>
            <w:noProof/>
            <w:webHidden/>
            <w:sz w:val="24"/>
            <w:szCs w:val="24"/>
          </w:rPr>
          <w:tab/>
        </w:r>
        <w:r w:rsidRPr="00F12410">
          <w:rPr>
            <w:rFonts w:ascii="Times New Roman" w:hAnsi="Times New Roman" w:cs="Times New Roman"/>
            <w:noProof/>
            <w:webHidden/>
            <w:sz w:val="24"/>
            <w:szCs w:val="24"/>
          </w:rPr>
          <w:fldChar w:fldCharType="begin"/>
        </w:r>
        <w:r w:rsidRPr="00F12410">
          <w:rPr>
            <w:rFonts w:ascii="Times New Roman" w:hAnsi="Times New Roman" w:cs="Times New Roman"/>
            <w:noProof/>
            <w:webHidden/>
            <w:sz w:val="24"/>
            <w:szCs w:val="24"/>
          </w:rPr>
          <w:instrText xml:space="preserve"> PAGEREF _Toc227681780 \h </w:instrText>
        </w:r>
        <w:r w:rsidRPr="00F12410">
          <w:rPr>
            <w:rFonts w:ascii="Times New Roman" w:hAnsi="Times New Roman" w:cs="Times New Roman"/>
            <w:noProof/>
            <w:webHidden/>
            <w:sz w:val="24"/>
            <w:szCs w:val="24"/>
          </w:rPr>
        </w:r>
        <w:r w:rsidRPr="00F12410">
          <w:rPr>
            <w:rFonts w:ascii="Times New Roman" w:hAnsi="Times New Roman" w:cs="Times New Roman"/>
            <w:noProof/>
            <w:webHidden/>
            <w:sz w:val="24"/>
            <w:szCs w:val="24"/>
          </w:rPr>
          <w:fldChar w:fldCharType="separate"/>
        </w:r>
        <w:r w:rsidRPr="00F12410">
          <w:rPr>
            <w:rFonts w:ascii="Times New Roman" w:hAnsi="Times New Roman" w:cs="Times New Roman"/>
            <w:noProof/>
            <w:webHidden/>
            <w:sz w:val="24"/>
            <w:szCs w:val="24"/>
          </w:rPr>
          <w:t>5</w:t>
        </w:r>
        <w:r w:rsidRPr="00F12410">
          <w:rPr>
            <w:rFonts w:ascii="Times New Roman" w:hAnsi="Times New Roman" w:cs="Times New Roman"/>
            <w:noProof/>
            <w:webHidden/>
            <w:sz w:val="24"/>
            <w:szCs w:val="24"/>
          </w:rPr>
          <w:fldChar w:fldCharType="end"/>
        </w:r>
      </w:hyperlink>
    </w:p>
    <w:p w:rsidR="00F12410" w:rsidRPr="00F12410" w:rsidRDefault="00F12410" w:rsidP="00F12410">
      <w:pPr>
        <w:pStyle w:val="TableofFigures"/>
        <w:tabs>
          <w:tab w:val="right" w:leader="dot" w:pos="9350"/>
        </w:tabs>
        <w:spacing w:line="360" w:lineRule="auto"/>
        <w:jc w:val="both"/>
        <w:rPr>
          <w:rFonts w:ascii="Times New Roman" w:hAnsi="Times New Roman" w:cs="Times New Roman"/>
          <w:noProof/>
          <w:sz w:val="24"/>
          <w:szCs w:val="24"/>
        </w:rPr>
      </w:pPr>
      <w:hyperlink w:anchor="_Toc227681781" w:history="1">
        <w:r w:rsidRPr="00F12410">
          <w:rPr>
            <w:rStyle w:val="Hyperlink"/>
            <w:rFonts w:ascii="Times New Roman" w:hAnsi="Times New Roman" w:cs="Times New Roman"/>
            <w:noProof/>
            <w:color w:val="auto"/>
            <w:sz w:val="24"/>
            <w:szCs w:val="24"/>
          </w:rPr>
          <w:t>Figure 4: Vulnerability Scan</w:t>
        </w:r>
        <w:r w:rsidRPr="00F12410">
          <w:rPr>
            <w:rFonts w:ascii="Times New Roman" w:hAnsi="Times New Roman" w:cs="Times New Roman"/>
            <w:noProof/>
            <w:webHidden/>
            <w:sz w:val="24"/>
            <w:szCs w:val="24"/>
          </w:rPr>
          <w:tab/>
        </w:r>
        <w:r w:rsidRPr="00F12410">
          <w:rPr>
            <w:rFonts w:ascii="Times New Roman" w:hAnsi="Times New Roman" w:cs="Times New Roman"/>
            <w:noProof/>
            <w:webHidden/>
            <w:sz w:val="24"/>
            <w:szCs w:val="24"/>
          </w:rPr>
          <w:fldChar w:fldCharType="begin"/>
        </w:r>
        <w:r w:rsidRPr="00F12410">
          <w:rPr>
            <w:rFonts w:ascii="Times New Roman" w:hAnsi="Times New Roman" w:cs="Times New Roman"/>
            <w:noProof/>
            <w:webHidden/>
            <w:sz w:val="24"/>
            <w:szCs w:val="24"/>
          </w:rPr>
          <w:instrText xml:space="preserve"> PAGEREF _Toc227681781 \h </w:instrText>
        </w:r>
        <w:r w:rsidRPr="00F12410">
          <w:rPr>
            <w:rFonts w:ascii="Times New Roman" w:hAnsi="Times New Roman" w:cs="Times New Roman"/>
            <w:noProof/>
            <w:webHidden/>
            <w:sz w:val="24"/>
            <w:szCs w:val="24"/>
          </w:rPr>
        </w:r>
        <w:r w:rsidRPr="00F12410">
          <w:rPr>
            <w:rFonts w:ascii="Times New Roman" w:hAnsi="Times New Roman" w:cs="Times New Roman"/>
            <w:noProof/>
            <w:webHidden/>
            <w:sz w:val="24"/>
            <w:szCs w:val="24"/>
          </w:rPr>
          <w:fldChar w:fldCharType="separate"/>
        </w:r>
        <w:r w:rsidRPr="00F12410">
          <w:rPr>
            <w:rFonts w:ascii="Times New Roman" w:hAnsi="Times New Roman" w:cs="Times New Roman"/>
            <w:noProof/>
            <w:webHidden/>
            <w:sz w:val="24"/>
            <w:szCs w:val="24"/>
          </w:rPr>
          <w:t>7</w:t>
        </w:r>
        <w:r w:rsidRPr="00F12410">
          <w:rPr>
            <w:rFonts w:ascii="Times New Roman" w:hAnsi="Times New Roman" w:cs="Times New Roman"/>
            <w:noProof/>
            <w:webHidden/>
            <w:sz w:val="24"/>
            <w:szCs w:val="24"/>
          </w:rPr>
          <w:fldChar w:fldCharType="end"/>
        </w:r>
      </w:hyperlink>
    </w:p>
    <w:p w:rsidR="00F12410" w:rsidRPr="00F00EF4" w:rsidRDefault="00F12410" w:rsidP="00F12410">
      <w:pPr>
        <w:spacing w:line="360" w:lineRule="auto"/>
        <w:jc w:val="both"/>
        <w:rPr>
          <w:rFonts w:ascii="Times New Roman" w:hAnsi="Times New Roman" w:cs="Times New Roman"/>
          <w:b/>
          <w:sz w:val="28"/>
          <w:szCs w:val="28"/>
        </w:rPr>
      </w:pPr>
      <w:r w:rsidRPr="00F12410">
        <w:rPr>
          <w:rFonts w:ascii="Times New Roman" w:hAnsi="Times New Roman" w:cs="Times New Roman"/>
          <w:sz w:val="24"/>
          <w:szCs w:val="24"/>
        </w:rPr>
        <w:fldChar w:fldCharType="end"/>
      </w:r>
      <w:bookmarkEnd w:id="0"/>
    </w:p>
    <w:p w:rsidR="00F12410" w:rsidRDefault="00F12410">
      <w:pPr>
        <w:rPr>
          <w:rFonts w:ascii="Times New Roman" w:eastAsia="Times New Roman" w:hAnsi="Times New Roman" w:cs="Times New Roman"/>
          <w:b/>
          <w:sz w:val="28"/>
          <w:szCs w:val="28"/>
        </w:rPr>
      </w:pPr>
    </w:p>
    <w:p w:rsidR="00F12410" w:rsidRDefault="00F1241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rsidR="00204B50" w:rsidRPr="00204B50" w:rsidRDefault="00204B50" w:rsidP="00204B50">
      <w:pPr>
        <w:pStyle w:val="Heading1"/>
        <w:numPr>
          <w:ilvl w:val="0"/>
          <w:numId w:val="5"/>
        </w:numPr>
        <w:spacing w:line="360" w:lineRule="auto"/>
        <w:jc w:val="both"/>
        <w:rPr>
          <w:rFonts w:ascii="Times New Roman" w:eastAsia="Times New Roman" w:hAnsi="Times New Roman" w:cs="Times New Roman"/>
          <w:b/>
          <w:color w:val="auto"/>
          <w:sz w:val="28"/>
          <w:szCs w:val="28"/>
        </w:rPr>
      </w:pPr>
      <w:bookmarkStart w:id="1" w:name="_Toc227681770"/>
      <w:r w:rsidRPr="00204B50">
        <w:rPr>
          <w:rFonts w:ascii="Times New Roman" w:eastAsia="Times New Roman" w:hAnsi="Times New Roman" w:cs="Times New Roman"/>
          <w:b/>
          <w:color w:val="auto"/>
          <w:sz w:val="28"/>
          <w:szCs w:val="28"/>
        </w:rPr>
        <w:lastRenderedPageBreak/>
        <w:t>Introduction</w:t>
      </w:r>
      <w:bookmarkEnd w:id="1"/>
    </w:p>
    <w:p w:rsidR="00204B50" w:rsidRPr="00204B50" w:rsidRDefault="00204B50" w:rsidP="00204B50">
      <w:pPr>
        <w:spacing w:before="100" w:beforeAutospacing="1" w:after="100" w:afterAutospacing="1" w:line="360" w:lineRule="auto"/>
        <w:jc w:val="both"/>
        <w:rPr>
          <w:rFonts w:ascii="Times New Roman" w:eastAsia="Times New Roman" w:hAnsi="Times New Roman" w:cs="Times New Roman"/>
          <w:sz w:val="24"/>
          <w:szCs w:val="24"/>
        </w:rPr>
      </w:pPr>
      <w:r w:rsidRPr="00204B50">
        <w:rPr>
          <w:rFonts w:ascii="Times New Roman" w:eastAsia="Times New Roman" w:hAnsi="Times New Roman" w:cs="Times New Roman"/>
          <w:sz w:val="24"/>
          <w:szCs w:val="24"/>
        </w:rPr>
        <w:t xml:space="preserve">Modern software systems increasingly rely on extensive third-party libraries and transitive dependencies, particularly in </w:t>
      </w:r>
      <w:proofErr w:type="spellStart"/>
      <w:r w:rsidRPr="00204B50">
        <w:rPr>
          <w:rFonts w:ascii="Times New Roman" w:eastAsia="Times New Roman" w:hAnsi="Times New Roman" w:cs="Times New Roman"/>
          <w:sz w:val="24"/>
          <w:szCs w:val="24"/>
        </w:rPr>
        <w:t>containerised</w:t>
      </w:r>
      <w:proofErr w:type="spellEnd"/>
      <w:r w:rsidRPr="00204B50">
        <w:rPr>
          <w:rFonts w:ascii="Times New Roman" w:eastAsia="Times New Roman" w:hAnsi="Times New Roman" w:cs="Times New Roman"/>
          <w:sz w:val="24"/>
          <w:szCs w:val="24"/>
        </w:rPr>
        <w:t xml:space="preserve"> environments. This introduces significant supply chain security risks, as vulnerabilities may exist in components that are not directly visible to developers. A Software Bill of Materials (SBOM) provides a structured inventory of all software components within an application, including direct and indirect dependencies. In this task, a vulnerable Flask-based web application was </w:t>
      </w:r>
      <w:proofErr w:type="spellStart"/>
      <w:r w:rsidRPr="00204B50">
        <w:rPr>
          <w:rFonts w:ascii="Times New Roman" w:eastAsia="Times New Roman" w:hAnsi="Times New Roman" w:cs="Times New Roman"/>
          <w:sz w:val="24"/>
          <w:szCs w:val="24"/>
        </w:rPr>
        <w:t>containerised</w:t>
      </w:r>
      <w:proofErr w:type="spellEnd"/>
      <w:r w:rsidRPr="00204B50">
        <w:rPr>
          <w:rFonts w:ascii="Times New Roman" w:eastAsia="Times New Roman" w:hAnsi="Times New Roman" w:cs="Times New Roman"/>
          <w:sz w:val="24"/>
          <w:szCs w:val="24"/>
        </w:rPr>
        <w:t xml:space="preserve"> using Docker and analysed using </w:t>
      </w:r>
      <w:proofErr w:type="spellStart"/>
      <w:r w:rsidRPr="00204B50">
        <w:rPr>
          <w:rFonts w:ascii="Times New Roman" w:eastAsia="Times New Roman" w:hAnsi="Times New Roman" w:cs="Times New Roman"/>
          <w:sz w:val="24"/>
          <w:szCs w:val="24"/>
        </w:rPr>
        <w:t>Syft</w:t>
      </w:r>
      <w:proofErr w:type="spellEnd"/>
      <w:r w:rsidRPr="00204B50">
        <w:rPr>
          <w:rFonts w:ascii="Times New Roman" w:eastAsia="Times New Roman" w:hAnsi="Times New Roman" w:cs="Times New Roman"/>
          <w:sz w:val="24"/>
          <w:szCs w:val="24"/>
        </w:rPr>
        <w:t xml:space="preserve"> to generate an SBOM in multiple formats. A vulnerability assessment was then performed using </w:t>
      </w:r>
      <w:proofErr w:type="spellStart"/>
      <w:r w:rsidRPr="00204B50">
        <w:rPr>
          <w:rFonts w:ascii="Times New Roman" w:eastAsia="Times New Roman" w:hAnsi="Times New Roman" w:cs="Times New Roman"/>
          <w:sz w:val="24"/>
          <w:szCs w:val="24"/>
        </w:rPr>
        <w:t>Grype</w:t>
      </w:r>
      <w:proofErr w:type="spellEnd"/>
      <w:r w:rsidRPr="00204B50">
        <w:rPr>
          <w:rFonts w:ascii="Times New Roman" w:eastAsia="Times New Roman" w:hAnsi="Times New Roman" w:cs="Times New Roman"/>
          <w:sz w:val="24"/>
          <w:szCs w:val="24"/>
        </w:rPr>
        <w:t xml:space="preserve"> to identify known Common Vulnerabilities and Exposures (CVEs). The objective was to demonstrate how SBOM generation supports compliance with the NIST Secure Software Development Framework (SSDF) while improving transparency and vulnerability management in software supply chains.</w:t>
      </w:r>
    </w:p>
    <w:p w:rsidR="00204B50" w:rsidRPr="00204B50" w:rsidRDefault="00204B50" w:rsidP="00204B50">
      <w:pPr>
        <w:pStyle w:val="Heading1"/>
        <w:numPr>
          <w:ilvl w:val="0"/>
          <w:numId w:val="5"/>
        </w:numPr>
        <w:spacing w:line="360" w:lineRule="auto"/>
        <w:jc w:val="both"/>
        <w:rPr>
          <w:rFonts w:ascii="Times New Roman" w:eastAsia="Times New Roman" w:hAnsi="Times New Roman" w:cs="Times New Roman"/>
          <w:b/>
          <w:color w:val="auto"/>
          <w:sz w:val="28"/>
          <w:szCs w:val="28"/>
        </w:rPr>
      </w:pPr>
      <w:bookmarkStart w:id="2" w:name="_Toc227681771"/>
      <w:r w:rsidRPr="00204B50">
        <w:rPr>
          <w:rFonts w:ascii="Times New Roman" w:eastAsia="Times New Roman" w:hAnsi="Times New Roman" w:cs="Times New Roman"/>
          <w:b/>
          <w:color w:val="auto"/>
          <w:sz w:val="28"/>
          <w:szCs w:val="28"/>
        </w:rPr>
        <w:t>Methodology</w:t>
      </w:r>
      <w:bookmarkEnd w:id="2"/>
    </w:p>
    <w:p w:rsidR="00204B50" w:rsidRDefault="00204B50" w:rsidP="00204B50">
      <w:pPr>
        <w:spacing w:before="100" w:beforeAutospacing="1" w:after="100" w:afterAutospacing="1" w:line="360" w:lineRule="auto"/>
        <w:jc w:val="both"/>
        <w:rPr>
          <w:rFonts w:ascii="Times New Roman" w:eastAsia="Times New Roman" w:hAnsi="Times New Roman" w:cs="Times New Roman"/>
          <w:sz w:val="24"/>
          <w:szCs w:val="24"/>
        </w:rPr>
      </w:pPr>
      <w:r w:rsidRPr="00204B50">
        <w:rPr>
          <w:rFonts w:ascii="Times New Roman" w:eastAsia="Times New Roman" w:hAnsi="Times New Roman" w:cs="Times New Roman"/>
          <w:sz w:val="24"/>
          <w:szCs w:val="24"/>
        </w:rPr>
        <w:t xml:space="preserve">The application environment was </w:t>
      </w:r>
      <w:proofErr w:type="spellStart"/>
      <w:r w:rsidRPr="00204B50">
        <w:rPr>
          <w:rFonts w:ascii="Times New Roman" w:eastAsia="Times New Roman" w:hAnsi="Times New Roman" w:cs="Times New Roman"/>
          <w:sz w:val="24"/>
          <w:szCs w:val="24"/>
        </w:rPr>
        <w:t>containerised</w:t>
      </w:r>
      <w:proofErr w:type="spellEnd"/>
      <w:r w:rsidRPr="00204B50">
        <w:rPr>
          <w:rFonts w:ascii="Times New Roman" w:eastAsia="Times New Roman" w:hAnsi="Times New Roman" w:cs="Times New Roman"/>
          <w:sz w:val="24"/>
          <w:szCs w:val="24"/>
        </w:rPr>
        <w:t xml:space="preserve"> using a Docker image based on python</w:t>
      </w:r>
      <w:proofErr w:type="gramStart"/>
      <w:r w:rsidRPr="00204B50">
        <w:rPr>
          <w:rFonts w:ascii="Times New Roman" w:eastAsia="Times New Roman" w:hAnsi="Times New Roman" w:cs="Times New Roman"/>
          <w:sz w:val="24"/>
          <w:szCs w:val="24"/>
        </w:rPr>
        <w:t>:3.11</w:t>
      </w:r>
      <w:proofErr w:type="gramEnd"/>
      <w:r w:rsidRPr="00204B50">
        <w:rPr>
          <w:rFonts w:ascii="Times New Roman" w:eastAsia="Times New Roman" w:hAnsi="Times New Roman" w:cs="Times New Roman"/>
          <w:sz w:val="24"/>
          <w:szCs w:val="24"/>
        </w:rPr>
        <w:t>-slim. The Flask application and its supporting files were copied into the container and executed within an isolated runtime environment. This ensured consistency and reproducibility during analysis.</w:t>
      </w:r>
    </w:p>
    <w:p w:rsidR="00204B50" w:rsidRDefault="00204B50" w:rsidP="00204B50">
      <w:pPr>
        <w:keepNext/>
        <w:spacing w:before="100" w:beforeAutospacing="1" w:after="100" w:afterAutospacing="1" w:line="360" w:lineRule="auto"/>
        <w:jc w:val="center"/>
      </w:pPr>
      <w:r w:rsidRPr="00CD048F">
        <w:drawing>
          <wp:inline distT="0" distB="0" distL="0" distR="0" wp14:anchorId="5618A033" wp14:editId="09C6A124">
            <wp:extent cx="5943600" cy="27724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772410"/>
                    </a:xfrm>
                    <a:prstGeom prst="rect">
                      <a:avLst/>
                    </a:prstGeom>
                  </pic:spPr>
                </pic:pic>
              </a:graphicData>
            </a:graphic>
          </wp:inline>
        </w:drawing>
      </w:r>
    </w:p>
    <w:p w:rsidR="00204B50" w:rsidRPr="00204B50" w:rsidRDefault="00204B50" w:rsidP="00204B50">
      <w:pPr>
        <w:pStyle w:val="Caption"/>
        <w:jc w:val="center"/>
        <w:rPr>
          <w:rFonts w:ascii="Times New Roman" w:eastAsia="Times New Roman" w:hAnsi="Times New Roman" w:cs="Times New Roman"/>
          <w:sz w:val="24"/>
          <w:szCs w:val="24"/>
        </w:rPr>
      </w:pPr>
      <w:bookmarkStart w:id="3" w:name="_Toc227681778"/>
      <w:r w:rsidRPr="00204B50">
        <w:rPr>
          <w:rFonts w:ascii="Times New Roman" w:hAnsi="Times New Roman" w:cs="Times New Roman"/>
          <w:sz w:val="24"/>
          <w:szCs w:val="24"/>
        </w:rPr>
        <w:t xml:space="preserve">Figure </w:t>
      </w:r>
      <w:r w:rsidRPr="00204B50">
        <w:rPr>
          <w:rFonts w:ascii="Times New Roman" w:hAnsi="Times New Roman" w:cs="Times New Roman"/>
          <w:sz w:val="24"/>
          <w:szCs w:val="24"/>
        </w:rPr>
        <w:fldChar w:fldCharType="begin"/>
      </w:r>
      <w:r w:rsidRPr="00204B50">
        <w:rPr>
          <w:rFonts w:ascii="Times New Roman" w:hAnsi="Times New Roman" w:cs="Times New Roman"/>
          <w:sz w:val="24"/>
          <w:szCs w:val="24"/>
        </w:rPr>
        <w:instrText xml:space="preserve"> SEQ Figure \* ARABIC </w:instrText>
      </w:r>
      <w:r w:rsidRPr="00204B50">
        <w:rPr>
          <w:rFonts w:ascii="Times New Roman" w:hAnsi="Times New Roman" w:cs="Times New Roman"/>
          <w:sz w:val="24"/>
          <w:szCs w:val="24"/>
        </w:rPr>
        <w:fldChar w:fldCharType="separate"/>
      </w:r>
      <w:r w:rsidR="00D72C32">
        <w:rPr>
          <w:rFonts w:ascii="Times New Roman" w:hAnsi="Times New Roman" w:cs="Times New Roman"/>
          <w:noProof/>
          <w:sz w:val="24"/>
          <w:szCs w:val="24"/>
        </w:rPr>
        <w:t>1</w:t>
      </w:r>
      <w:r w:rsidRPr="00204B50">
        <w:rPr>
          <w:rFonts w:ascii="Times New Roman" w:hAnsi="Times New Roman" w:cs="Times New Roman"/>
          <w:sz w:val="24"/>
          <w:szCs w:val="24"/>
        </w:rPr>
        <w:fldChar w:fldCharType="end"/>
      </w:r>
      <w:r w:rsidRPr="00204B50">
        <w:rPr>
          <w:rFonts w:ascii="Times New Roman" w:hAnsi="Times New Roman" w:cs="Times New Roman"/>
          <w:sz w:val="24"/>
          <w:szCs w:val="24"/>
        </w:rPr>
        <w:t>: Building Docker File</w:t>
      </w:r>
      <w:bookmarkEnd w:id="3"/>
    </w:p>
    <w:p w:rsidR="00204B50" w:rsidRPr="00204B50" w:rsidRDefault="00204B50" w:rsidP="00204B50">
      <w:pPr>
        <w:spacing w:before="100" w:beforeAutospacing="1" w:after="100" w:afterAutospacing="1" w:line="360" w:lineRule="auto"/>
        <w:jc w:val="both"/>
        <w:rPr>
          <w:rFonts w:ascii="Times New Roman" w:eastAsia="Times New Roman" w:hAnsi="Times New Roman" w:cs="Times New Roman"/>
          <w:sz w:val="24"/>
          <w:szCs w:val="24"/>
        </w:rPr>
      </w:pPr>
      <w:r w:rsidRPr="00204B50">
        <w:rPr>
          <w:rFonts w:ascii="Times New Roman" w:eastAsia="Times New Roman" w:hAnsi="Times New Roman" w:cs="Times New Roman"/>
          <w:sz w:val="24"/>
          <w:szCs w:val="24"/>
        </w:rPr>
        <w:lastRenderedPageBreak/>
        <w:t>This figure shows the successful construction of the Docker image using the command-line interface. The image was tagged as a vulnerable Flask application container, forming the basis for SBOM generation and security scanning.</w:t>
      </w:r>
    </w:p>
    <w:p w:rsidR="00204B50" w:rsidRPr="00204B50" w:rsidRDefault="00204B50" w:rsidP="00204B50">
      <w:pPr>
        <w:spacing w:before="100" w:beforeAutospacing="1" w:after="100" w:afterAutospacing="1" w:line="360" w:lineRule="auto"/>
        <w:jc w:val="both"/>
        <w:rPr>
          <w:rFonts w:ascii="Times New Roman" w:eastAsia="Times New Roman" w:hAnsi="Times New Roman" w:cs="Times New Roman"/>
          <w:sz w:val="24"/>
          <w:szCs w:val="24"/>
        </w:rPr>
      </w:pPr>
      <w:r w:rsidRPr="00204B50">
        <w:rPr>
          <w:rFonts w:ascii="Times New Roman" w:eastAsia="Times New Roman" w:hAnsi="Times New Roman" w:cs="Times New Roman"/>
          <w:sz w:val="24"/>
          <w:szCs w:val="24"/>
        </w:rPr>
        <w:t xml:space="preserve">Following </w:t>
      </w:r>
      <w:proofErr w:type="spellStart"/>
      <w:r w:rsidRPr="00204B50">
        <w:rPr>
          <w:rFonts w:ascii="Times New Roman" w:eastAsia="Times New Roman" w:hAnsi="Times New Roman" w:cs="Times New Roman"/>
          <w:sz w:val="24"/>
          <w:szCs w:val="24"/>
        </w:rPr>
        <w:t>containerisation</w:t>
      </w:r>
      <w:proofErr w:type="spellEnd"/>
      <w:r w:rsidRPr="00204B50">
        <w:rPr>
          <w:rFonts w:ascii="Times New Roman" w:eastAsia="Times New Roman" w:hAnsi="Times New Roman" w:cs="Times New Roman"/>
          <w:sz w:val="24"/>
          <w:szCs w:val="24"/>
        </w:rPr>
        <w:t xml:space="preserve">, </w:t>
      </w:r>
      <w:proofErr w:type="spellStart"/>
      <w:r w:rsidRPr="00204B50">
        <w:rPr>
          <w:rFonts w:ascii="Times New Roman" w:eastAsia="Times New Roman" w:hAnsi="Times New Roman" w:cs="Times New Roman"/>
          <w:sz w:val="24"/>
          <w:szCs w:val="24"/>
        </w:rPr>
        <w:t>Syft</w:t>
      </w:r>
      <w:proofErr w:type="spellEnd"/>
      <w:r w:rsidRPr="00204B50">
        <w:rPr>
          <w:rFonts w:ascii="Times New Roman" w:eastAsia="Times New Roman" w:hAnsi="Times New Roman" w:cs="Times New Roman"/>
          <w:sz w:val="24"/>
          <w:szCs w:val="24"/>
        </w:rPr>
        <w:t xml:space="preserve"> was used to generate SBOM outputs in multiple formats:</w:t>
      </w:r>
    </w:p>
    <w:p w:rsidR="00204B50" w:rsidRPr="00204B50" w:rsidRDefault="00204B50" w:rsidP="00204B5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204B50">
        <w:rPr>
          <w:rFonts w:ascii="Times New Roman" w:eastAsia="Times New Roman" w:hAnsi="Times New Roman" w:cs="Times New Roman"/>
          <w:sz w:val="24"/>
          <w:szCs w:val="24"/>
        </w:rPr>
        <w:t xml:space="preserve">Table format (.txt) for human-readable inspection </w:t>
      </w:r>
    </w:p>
    <w:p w:rsidR="00204B50" w:rsidRPr="00204B50" w:rsidRDefault="00204B50" w:rsidP="00204B5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204B50">
        <w:rPr>
          <w:rFonts w:ascii="Times New Roman" w:eastAsia="Times New Roman" w:hAnsi="Times New Roman" w:cs="Times New Roman"/>
          <w:sz w:val="24"/>
          <w:szCs w:val="24"/>
        </w:rPr>
        <w:t xml:space="preserve">JSON format for machine parsing </w:t>
      </w:r>
    </w:p>
    <w:p w:rsidR="00204B50" w:rsidRDefault="00204B50" w:rsidP="00204B50">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204B50">
        <w:rPr>
          <w:rFonts w:ascii="Times New Roman" w:eastAsia="Times New Roman" w:hAnsi="Times New Roman" w:cs="Times New Roman"/>
          <w:sz w:val="24"/>
          <w:szCs w:val="24"/>
        </w:rPr>
        <w:t xml:space="preserve">SPDX format for compliance alignment </w:t>
      </w:r>
    </w:p>
    <w:p w:rsidR="00D72C32" w:rsidRDefault="00D72C32" w:rsidP="00D72C32">
      <w:pPr>
        <w:keepNext/>
        <w:spacing w:before="100" w:beforeAutospacing="1" w:after="100" w:afterAutospacing="1" w:line="360" w:lineRule="auto"/>
        <w:jc w:val="center"/>
      </w:pPr>
      <w:r w:rsidRPr="00F34E25">
        <w:drawing>
          <wp:inline distT="0" distB="0" distL="0" distR="0" wp14:anchorId="48E909A1" wp14:editId="2F23421A">
            <wp:extent cx="5943600" cy="767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767080"/>
                    </a:xfrm>
                    <a:prstGeom prst="rect">
                      <a:avLst/>
                    </a:prstGeom>
                  </pic:spPr>
                </pic:pic>
              </a:graphicData>
            </a:graphic>
          </wp:inline>
        </w:drawing>
      </w:r>
    </w:p>
    <w:p w:rsidR="00D72C32" w:rsidRPr="00204B50" w:rsidRDefault="00D72C32" w:rsidP="00D72C32">
      <w:pPr>
        <w:pStyle w:val="Caption"/>
        <w:jc w:val="center"/>
        <w:rPr>
          <w:rFonts w:ascii="Times New Roman" w:eastAsia="Times New Roman" w:hAnsi="Times New Roman" w:cs="Times New Roman"/>
          <w:sz w:val="24"/>
          <w:szCs w:val="24"/>
        </w:rPr>
      </w:pPr>
      <w:bookmarkStart w:id="4" w:name="_Toc227681779"/>
      <w:r w:rsidRPr="00D72C32">
        <w:rPr>
          <w:rFonts w:ascii="Times New Roman" w:hAnsi="Times New Roman" w:cs="Times New Roman"/>
          <w:sz w:val="24"/>
          <w:szCs w:val="24"/>
        </w:rPr>
        <w:t xml:space="preserve">Figure </w:t>
      </w:r>
      <w:r w:rsidRPr="00D72C32">
        <w:rPr>
          <w:rFonts w:ascii="Times New Roman" w:hAnsi="Times New Roman" w:cs="Times New Roman"/>
          <w:sz w:val="24"/>
          <w:szCs w:val="24"/>
        </w:rPr>
        <w:fldChar w:fldCharType="begin"/>
      </w:r>
      <w:r w:rsidRPr="00D72C32">
        <w:rPr>
          <w:rFonts w:ascii="Times New Roman" w:hAnsi="Times New Roman" w:cs="Times New Roman"/>
          <w:sz w:val="24"/>
          <w:szCs w:val="24"/>
        </w:rPr>
        <w:instrText xml:space="preserve"> SEQ Figure \* ARABIC </w:instrText>
      </w:r>
      <w:r w:rsidRPr="00D72C32">
        <w:rPr>
          <w:rFonts w:ascii="Times New Roman" w:hAnsi="Times New Roman" w:cs="Times New Roman"/>
          <w:sz w:val="24"/>
          <w:szCs w:val="24"/>
        </w:rPr>
        <w:fldChar w:fldCharType="separate"/>
      </w:r>
      <w:r>
        <w:rPr>
          <w:rFonts w:ascii="Times New Roman" w:hAnsi="Times New Roman" w:cs="Times New Roman"/>
          <w:noProof/>
          <w:sz w:val="24"/>
          <w:szCs w:val="24"/>
        </w:rPr>
        <w:t>2</w:t>
      </w:r>
      <w:r w:rsidRPr="00D72C32">
        <w:rPr>
          <w:rFonts w:ascii="Times New Roman" w:hAnsi="Times New Roman" w:cs="Times New Roman"/>
          <w:sz w:val="24"/>
          <w:szCs w:val="24"/>
        </w:rPr>
        <w:fldChar w:fldCharType="end"/>
      </w:r>
      <w:r w:rsidRPr="00D72C32">
        <w:rPr>
          <w:rFonts w:ascii="Times New Roman" w:hAnsi="Times New Roman" w:cs="Times New Roman"/>
          <w:sz w:val="24"/>
          <w:szCs w:val="24"/>
        </w:rPr>
        <w:t>: SBOM Generation</w:t>
      </w:r>
      <w:bookmarkEnd w:id="4"/>
    </w:p>
    <w:p w:rsidR="00204B50" w:rsidRPr="00204B50" w:rsidRDefault="00204B50" w:rsidP="00204B50">
      <w:pPr>
        <w:spacing w:before="100" w:beforeAutospacing="1" w:after="100" w:afterAutospacing="1" w:line="360" w:lineRule="auto"/>
        <w:jc w:val="both"/>
        <w:rPr>
          <w:rFonts w:ascii="Times New Roman" w:eastAsia="Times New Roman" w:hAnsi="Times New Roman" w:cs="Times New Roman"/>
          <w:sz w:val="24"/>
          <w:szCs w:val="24"/>
        </w:rPr>
      </w:pPr>
      <w:r w:rsidRPr="00204B50">
        <w:rPr>
          <w:rFonts w:ascii="Times New Roman" w:eastAsia="Times New Roman" w:hAnsi="Times New Roman" w:cs="Times New Roman"/>
          <w:sz w:val="24"/>
          <w:szCs w:val="24"/>
        </w:rPr>
        <w:t xml:space="preserve">These figures illustrate the SBOM generation process using </w:t>
      </w:r>
      <w:proofErr w:type="spellStart"/>
      <w:r w:rsidRPr="00204B50">
        <w:rPr>
          <w:rFonts w:ascii="Times New Roman" w:eastAsia="Times New Roman" w:hAnsi="Times New Roman" w:cs="Times New Roman"/>
          <w:sz w:val="24"/>
          <w:szCs w:val="24"/>
        </w:rPr>
        <w:t>Syft</w:t>
      </w:r>
      <w:proofErr w:type="spellEnd"/>
      <w:r w:rsidRPr="00204B50">
        <w:rPr>
          <w:rFonts w:ascii="Times New Roman" w:eastAsia="Times New Roman" w:hAnsi="Times New Roman" w:cs="Times New Roman"/>
          <w:sz w:val="24"/>
          <w:szCs w:val="24"/>
        </w:rPr>
        <w:t xml:space="preserve"> in the command prompt, producing a structured list of installed packages within the container image.</w:t>
      </w:r>
    </w:p>
    <w:p w:rsidR="00204B50" w:rsidRPr="00204B50" w:rsidRDefault="00204B50" w:rsidP="00204B50">
      <w:pPr>
        <w:pStyle w:val="Heading1"/>
        <w:numPr>
          <w:ilvl w:val="0"/>
          <w:numId w:val="5"/>
        </w:numPr>
        <w:spacing w:line="360" w:lineRule="auto"/>
        <w:jc w:val="both"/>
        <w:rPr>
          <w:rFonts w:ascii="Times New Roman" w:eastAsia="Times New Roman" w:hAnsi="Times New Roman" w:cs="Times New Roman"/>
          <w:b/>
          <w:color w:val="auto"/>
          <w:sz w:val="28"/>
          <w:szCs w:val="28"/>
        </w:rPr>
      </w:pPr>
      <w:bookmarkStart w:id="5" w:name="_Toc227681772"/>
      <w:r w:rsidRPr="00204B50">
        <w:rPr>
          <w:rFonts w:ascii="Times New Roman" w:eastAsia="Times New Roman" w:hAnsi="Times New Roman" w:cs="Times New Roman"/>
          <w:b/>
          <w:color w:val="auto"/>
          <w:sz w:val="28"/>
          <w:szCs w:val="28"/>
        </w:rPr>
        <w:t>Findings and Analysis</w:t>
      </w:r>
      <w:bookmarkEnd w:id="5"/>
    </w:p>
    <w:p w:rsidR="00204B50" w:rsidRDefault="00204B50" w:rsidP="00204B50">
      <w:pPr>
        <w:spacing w:before="100" w:beforeAutospacing="1" w:after="100" w:afterAutospacing="1" w:line="360" w:lineRule="auto"/>
        <w:jc w:val="both"/>
        <w:rPr>
          <w:rFonts w:ascii="Times New Roman" w:eastAsia="Times New Roman" w:hAnsi="Times New Roman" w:cs="Times New Roman"/>
          <w:sz w:val="24"/>
          <w:szCs w:val="24"/>
        </w:rPr>
      </w:pPr>
      <w:r w:rsidRPr="00204B50">
        <w:rPr>
          <w:rFonts w:ascii="Times New Roman" w:eastAsia="Times New Roman" w:hAnsi="Times New Roman" w:cs="Times New Roman"/>
          <w:sz w:val="24"/>
          <w:szCs w:val="24"/>
        </w:rPr>
        <w:t xml:space="preserve">The SBOM analysis revealed </w:t>
      </w:r>
      <w:r w:rsidRPr="00204B50">
        <w:rPr>
          <w:rFonts w:ascii="Times New Roman" w:eastAsia="Times New Roman" w:hAnsi="Times New Roman" w:cs="Times New Roman"/>
          <w:b/>
          <w:bCs/>
          <w:sz w:val="24"/>
          <w:szCs w:val="24"/>
        </w:rPr>
        <w:t>136 distinct software components</w:t>
      </w:r>
      <w:r w:rsidRPr="00204B50">
        <w:rPr>
          <w:rFonts w:ascii="Times New Roman" w:eastAsia="Times New Roman" w:hAnsi="Times New Roman" w:cs="Times New Roman"/>
          <w:sz w:val="24"/>
          <w:szCs w:val="24"/>
        </w:rPr>
        <w:t xml:space="preserve">, including operating system packages, Python dependencies, and cryptographic libraries. Key dependencies included Flask, </w:t>
      </w:r>
      <w:proofErr w:type="spellStart"/>
      <w:r w:rsidRPr="00204B50">
        <w:rPr>
          <w:rFonts w:ascii="Times New Roman" w:eastAsia="Times New Roman" w:hAnsi="Times New Roman" w:cs="Times New Roman"/>
          <w:sz w:val="24"/>
          <w:szCs w:val="24"/>
        </w:rPr>
        <w:t>Werkzeug</w:t>
      </w:r>
      <w:proofErr w:type="spellEnd"/>
      <w:r w:rsidRPr="00204B50">
        <w:rPr>
          <w:rFonts w:ascii="Times New Roman" w:eastAsia="Times New Roman" w:hAnsi="Times New Roman" w:cs="Times New Roman"/>
          <w:sz w:val="24"/>
          <w:szCs w:val="24"/>
        </w:rPr>
        <w:t xml:space="preserve">, Jinja2, OpenSSL, and </w:t>
      </w:r>
      <w:proofErr w:type="spellStart"/>
      <w:r w:rsidRPr="00204B50">
        <w:rPr>
          <w:rFonts w:ascii="Times New Roman" w:eastAsia="Times New Roman" w:hAnsi="Times New Roman" w:cs="Times New Roman"/>
          <w:sz w:val="24"/>
          <w:szCs w:val="24"/>
        </w:rPr>
        <w:t>libc</w:t>
      </w:r>
      <w:proofErr w:type="spellEnd"/>
      <w:r w:rsidRPr="00204B50">
        <w:rPr>
          <w:rFonts w:ascii="Times New Roman" w:eastAsia="Times New Roman" w:hAnsi="Times New Roman" w:cs="Times New Roman"/>
          <w:sz w:val="24"/>
          <w:szCs w:val="24"/>
        </w:rPr>
        <w:t xml:space="preserve">. These components form both direct and transitive dependencies, highlighting the complexity of modern application supply chains. A significant observation is that many dependencies are not explicitly installed by developers but are introduced indirectly through framework-level requirements. For example, Flask depends on </w:t>
      </w:r>
      <w:proofErr w:type="spellStart"/>
      <w:r w:rsidRPr="00204B50">
        <w:rPr>
          <w:rFonts w:ascii="Times New Roman" w:eastAsia="Times New Roman" w:hAnsi="Times New Roman" w:cs="Times New Roman"/>
          <w:sz w:val="24"/>
          <w:szCs w:val="24"/>
        </w:rPr>
        <w:t>Werkzeug</w:t>
      </w:r>
      <w:proofErr w:type="spellEnd"/>
      <w:r w:rsidRPr="00204B50">
        <w:rPr>
          <w:rFonts w:ascii="Times New Roman" w:eastAsia="Times New Roman" w:hAnsi="Times New Roman" w:cs="Times New Roman"/>
          <w:sz w:val="24"/>
          <w:szCs w:val="24"/>
        </w:rPr>
        <w:t xml:space="preserve"> and Jinja2, which themselves rely on additional system libraries.</w:t>
      </w:r>
    </w:p>
    <w:p w:rsidR="00D72C32" w:rsidRDefault="00D72C32" w:rsidP="00D72C32">
      <w:pPr>
        <w:keepNext/>
        <w:spacing w:before="100" w:beforeAutospacing="1" w:after="100" w:afterAutospacing="1" w:line="360" w:lineRule="auto"/>
        <w:jc w:val="center"/>
      </w:pPr>
      <w:r w:rsidRPr="00225E2D">
        <w:lastRenderedPageBreak/>
        <w:drawing>
          <wp:inline distT="0" distB="0" distL="0" distR="0" wp14:anchorId="72729FD6" wp14:editId="326ADA57">
            <wp:extent cx="5702935" cy="7505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02935" cy="7505700"/>
                    </a:xfrm>
                    <a:prstGeom prst="rect">
                      <a:avLst/>
                    </a:prstGeom>
                  </pic:spPr>
                </pic:pic>
              </a:graphicData>
            </a:graphic>
          </wp:inline>
        </w:drawing>
      </w:r>
    </w:p>
    <w:p w:rsidR="00D72C32" w:rsidRPr="00204B50" w:rsidRDefault="00D72C32" w:rsidP="00D72C32">
      <w:pPr>
        <w:pStyle w:val="Caption"/>
        <w:jc w:val="center"/>
        <w:rPr>
          <w:rFonts w:ascii="Times New Roman" w:eastAsia="Times New Roman" w:hAnsi="Times New Roman" w:cs="Times New Roman"/>
          <w:sz w:val="24"/>
          <w:szCs w:val="24"/>
        </w:rPr>
      </w:pPr>
      <w:bookmarkStart w:id="6" w:name="_Toc227681780"/>
      <w:r w:rsidRPr="00D72C32">
        <w:rPr>
          <w:rFonts w:ascii="Times New Roman" w:hAnsi="Times New Roman" w:cs="Times New Roman"/>
          <w:sz w:val="24"/>
          <w:szCs w:val="24"/>
        </w:rPr>
        <w:t xml:space="preserve">Figure </w:t>
      </w:r>
      <w:r w:rsidRPr="00D72C32">
        <w:rPr>
          <w:rFonts w:ascii="Times New Roman" w:hAnsi="Times New Roman" w:cs="Times New Roman"/>
          <w:sz w:val="24"/>
          <w:szCs w:val="24"/>
        </w:rPr>
        <w:fldChar w:fldCharType="begin"/>
      </w:r>
      <w:r w:rsidRPr="00D72C32">
        <w:rPr>
          <w:rFonts w:ascii="Times New Roman" w:hAnsi="Times New Roman" w:cs="Times New Roman"/>
          <w:sz w:val="24"/>
          <w:szCs w:val="24"/>
        </w:rPr>
        <w:instrText xml:space="preserve"> SEQ Figure \* ARABIC </w:instrText>
      </w:r>
      <w:r w:rsidRPr="00D72C32">
        <w:rPr>
          <w:rFonts w:ascii="Times New Roman" w:hAnsi="Times New Roman" w:cs="Times New Roman"/>
          <w:sz w:val="24"/>
          <w:szCs w:val="24"/>
        </w:rPr>
        <w:fldChar w:fldCharType="separate"/>
      </w:r>
      <w:r>
        <w:rPr>
          <w:rFonts w:ascii="Times New Roman" w:hAnsi="Times New Roman" w:cs="Times New Roman"/>
          <w:noProof/>
          <w:sz w:val="24"/>
          <w:szCs w:val="24"/>
        </w:rPr>
        <w:t>3</w:t>
      </w:r>
      <w:r w:rsidRPr="00D72C32">
        <w:rPr>
          <w:rFonts w:ascii="Times New Roman" w:hAnsi="Times New Roman" w:cs="Times New Roman"/>
          <w:sz w:val="24"/>
          <w:szCs w:val="24"/>
        </w:rPr>
        <w:fldChar w:fldCharType="end"/>
      </w:r>
      <w:r w:rsidRPr="00D72C32">
        <w:rPr>
          <w:rFonts w:ascii="Times New Roman" w:hAnsi="Times New Roman" w:cs="Times New Roman"/>
          <w:sz w:val="24"/>
          <w:szCs w:val="24"/>
        </w:rPr>
        <w:t>: SBOM</w:t>
      </w:r>
      <w:bookmarkEnd w:id="6"/>
    </w:p>
    <w:p w:rsidR="00204B50" w:rsidRPr="00204B50" w:rsidRDefault="00204B50" w:rsidP="00204B50">
      <w:pPr>
        <w:spacing w:before="100" w:beforeAutospacing="1" w:after="100" w:afterAutospacing="1" w:line="360" w:lineRule="auto"/>
        <w:jc w:val="both"/>
        <w:rPr>
          <w:rFonts w:ascii="Times New Roman" w:eastAsia="Times New Roman" w:hAnsi="Times New Roman" w:cs="Times New Roman"/>
          <w:sz w:val="24"/>
          <w:szCs w:val="24"/>
        </w:rPr>
      </w:pPr>
      <w:r w:rsidRPr="00204B50">
        <w:rPr>
          <w:rFonts w:ascii="Times New Roman" w:eastAsia="Times New Roman" w:hAnsi="Times New Roman" w:cs="Times New Roman"/>
          <w:sz w:val="24"/>
          <w:szCs w:val="24"/>
        </w:rPr>
        <w:lastRenderedPageBreak/>
        <w:t>This figure presents the SBOM output in tabular format, showing the full inventory of installed packages and their versions. It demonstrates the depth of dependency chains within even a simple web application.</w:t>
      </w:r>
    </w:p>
    <w:p w:rsidR="00204B50" w:rsidRPr="00204B50" w:rsidRDefault="00204B50" w:rsidP="00204B50">
      <w:pPr>
        <w:pStyle w:val="Heading1"/>
        <w:numPr>
          <w:ilvl w:val="0"/>
          <w:numId w:val="5"/>
        </w:numPr>
        <w:spacing w:line="360" w:lineRule="auto"/>
        <w:jc w:val="both"/>
        <w:rPr>
          <w:rFonts w:ascii="Times New Roman" w:eastAsia="Times New Roman" w:hAnsi="Times New Roman" w:cs="Times New Roman"/>
          <w:b/>
          <w:color w:val="auto"/>
          <w:sz w:val="28"/>
          <w:szCs w:val="28"/>
        </w:rPr>
      </w:pPr>
      <w:bookmarkStart w:id="7" w:name="_Toc227681773"/>
      <w:r w:rsidRPr="00204B50">
        <w:rPr>
          <w:rFonts w:ascii="Times New Roman" w:eastAsia="Times New Roman" w:hAnsi="Times New Roman" w:cs="Times New Roman"/>
          <w:b/>
          <w:color w:val="auto"/>
          <w:sz w:val="28"/>
          <w:szCs w:val="28"/>
        </w:rPr>
        <w:t>Vulnerability Assessment</w:t>
      </w:r>
      <w:bookmarkEnd w:id="7"/>
    </w:p>
    <w:p w:rsidR="00204B50" w:rsidRPr="00204B50" w:rsidRDefault="00204B50" w:rsidP="00204B50">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204B50">
        <w:rPr>
          <w:rFonts w:ascii="Times New Roman" w:eastAsia="Times New Roman" w:hAnsi="Times New Roman" w:cs="Times New Roman"/>
          <w:sz w:val="24"/>
          <w:szCs w:val="24"/>
        </w:rPr>
        <w:t>Grype</w:t>
      </w:r>
      <w:proofErr w:type="spellEnd"/>
      <w:r w:rsidRPr="00204B50">
        <w:rPr>
          <w:rFonts w:ascii="Times New Roman" w:eastAsia="Times New Roman" w:hAnsi="Times New Roman" w:cs="Times New Roman"/>
          <w:sz w:val="24"/>
          <w:szCs w:val="24"/>
        </w:rPr>
        <w:t xml:space="preserve"> was used to map SBOM components against known vulnerability databases. The scan identified </w:t>
      </w:r>
      <w:r w:rsidRPr="00204B50">
        <w:rPr>
          <w:rFonts w:ascii="Times New Roman" w:eastAsia="Times New Roman" w:hAnsi="Times New Roman" w:cs="Times New Roman"/>
          <w:b/>
          <w:bCs/>
          <w:sz w:val="24"/>
          <w:szCs w:val="24"/>
        </w:rPr>
        <w:t>163 vulnerabilities</w:t>
      </w:r>
      <w:r w:rsidRPr="00204B50">
        <w:rPr>
          <w:rFonts w:ascii="Times New Roman" w:eastAsia="Times New Roman" w:hAnsi="Times New Roman" w:cs="Times New Roman"/>
          <w:sz w:val="24"/>
          <w:szCs w:val="24"/>
        </w:rPr>
        <w:t>, including:</w:t>
      </w:r>
    </w:p>
    <w:p w:rsidR="00204B50" w:rsidRPr="00204B50" w:rsidRDefault="00204B50" w:rsidP="00204B50">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204B50">
        <w:rPr>
          <w:rFonts w:ascii="Times New Roman" w:eastAsia="Times New Roman" w:hAnsi="Times New Roman" w:cs="Times New Roman"/>
          <w:sz w:val="24"/>
          <w:szCs w:val="24"/>
        </w:rPr>
        <w:t xml:space="preserve">1 critical vulnerability </w:t>
      </w:r>
    </w:p>
    <w:p w:rsidR="00204B50" w:rsidRPr="00204B50" w:rsidRDefault="00204B50" w:rsidP="00204B50">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204B50">
        <w:rPr>
          <w:rFonts w:ascii="Times New Roman" w:eastAsia="Times New Roman" w:hAnsi="Times New Roman" w:cs="Times New Roman"/>
          <w:sz w:val="24"/>
          <w:szCs w:val="24"/>
        </w:rPr>
        <w:t xml:space="preserve">33 high severity vulnerabilities </w:t>
      </w:r>
    </w:p>
    <w:p w:rsidR="00204B50" w:rsidRPr="00204B50" w:rsidRDefault="00204B50" w:rsidP="00204B50">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204B50">
        <w:rPr>
          <w:rFonts w:ascii="Times New Roman" w:eastAsia="Times New Roman" w:hAnsi="Times New Roman" w:cs="Times New Roman"/>
          <w:sz w:val="24"/>
          <w:szCs w:val="24"/>
        </w:rPr>
        <w:t xml:space="preserve">43 medium severity vulnerabilities </w:t>
      </w:r>
    </w:p>
    <w:p w:rsidR="00204B50" w:rsidRPr="00204B50" w:rsidRDefault="00204B50" w:rsidP="00204B50">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204B50">
        <w:rPr>
          <w:rFonts w:ascii="Times New Roman" w:eastAsia="Times New Roman" w:hAnsi="Times New Roman" w:cs="Times New Roman"/>
          <w:sz w:val="24"/>
          <w:szCs w:val="24"/>
        </w:rPr>
        <w:t xml:space="preserve">20 low severity vulnerabilities </w:t>
      </w:r>
    </w:p>
    <w:p w:rsidR="00204B50" w:rsidRDefault="00204B50" w:rsidP="00204B50">
      <w:pPr>
        <w:spacing w:before="100" w:beforeAutospacing="1" w:after="100" w:afterAutospacing="1" w:line="360" w:lineRule="auto"/>
        <w:jc w:val="both"/>
        <w:rPr>
          <w:rFonts w:ascii="Times New Roman" w:eastAsia="Times New Roman" w:hAnsi="Times New Roman" w:cs="Times New Roman"/>
          <w:sz w:val="24"/>
          <w:szCs w:val="24"/>
        </w:rPr>
      </w:pPr>
      <w:r w:rsidRPr="00204B50">
        <w:rPr>
          <w:rFonts w:ascii="Times New Roman" w:eastAsia="Times New Roman" w:hAnsi="Times New Roman" w:cs="Times New Roman"/>
          <w:sz w:val="24"/>
          <w:szCs w:val="24"/>
        </w:rPr>
        <w:t xml:space="preserve">Key affected components included OpenSSL, </w:t>
      </w:r>
      <w:proofErr w:type="spellStart"/>
      <w:r w:rsidRPr="00204B50">
        <w:rPr>
          <w:rFonts w:ascii="Times New Roman" w:eastAsia="Times New Roman" w:hAnsi="Times New Roman" w:cs="Times New Roman"/>
          <w:sz w:val="24"/>
          <w:szCs w:val="24"/>
        </w:rPr>
        <w:t>libc</w:t>
      </w:r>
      <w:proofErr w:type="spellEnd"/>
      <w:r w:rsidRPr="00204B50">
        <w:rPr>
          <w:rFonts w:ascii="Times New Roman" w:eastAsia="Times New Roman" w:hAnsi="Times New Roman" w:cs="Times New Roman"/>
          <w:sz w:val="24"/>
          <w:szCs w:val="24"/>
        </w:rPr>
        <w:t>, and Python runtime libraries. These vulnerabilities highlight risks in cryptographic operations, memory management, and core system functions.</w:t>
      </w:r>
    </w:p>
    <w:p w:rsidR="00D72C32" w:rsidRDefault="00D72C32" w:rsidP="00D72C32">
      <w:pPr>
        <w:keepNext/>
        <w:spacing w:before="100" w:beforeAutospacing="1" w:after="100" w:afterAutospacing="1" w:line="360" w:lineRule="auto"/>
        <w:jc w:val="center"/>
      </w:pPr>
      <w:r w:rsidRPr="00225E2D">
        <w:lastRenderedPageBreak/>
        <w:drawing>
          <wp:inline distT="0" distB="0" distL="0" distR="0" wp14:anchorId="108479AE" wp14:editId="453CC1FB">
            <wp:extent cx="5943600" cy="43764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376420"/>
                    </a:xfrm>
                    <a:prstGeom prst="rect">
                      <a:avLst/>
                    </a:prstGeom>
                  </pic:spPr>
                </pic:pic>
              </a:graphicData>
            </a:graphic>
          </wp:inline>
        </w:drawing>
      </w:r>
    </w:p>
    <w:p w:rsidR="00D72C32" w:rsidRPr="00204B50" w:rsidRDefault="00D72C32" w:rsidP="00D72C32">
      <w:pPr>
        <w:pStyle w:val="Caption"/>
        <w:jc w:val="center"/>
        <w:rPr>
          <w:rFonts w:ascii="Times New Roman" w:eastAsia="Times New Roman" w:hAnsi="Times New Roman" w:cs="Times New Roman"/>
          <w:sz w:val="24"/>
          <w:szCs w:val="24"/>
        </w:rPr>
      </w:pPr>
      <w:bookmarkStart w:id="8" w:name="_Toc227681781"/>
      <w:r w:rsidRPr="00D72C32">
        <w:rPr>
          <w:rFonts w:ascii="Times New Roman" w:hAnsi="Times New Roman" w:cs="Times New Roman"/>
          <w:sz w:val="24"/>
          <w:szCs w:val="24"/>
        </w:rPr>
        <w:t xml:space="preserve">Figure </w:t>
      </w:r>
      <w:r w:rsidRPr="00D72C32">
        <w:rPr>
          <w:rFonts w:ascii="Times New Roman" w:hAnsi="Times New Roman" w:cs="Times New Roman"/>
          <w:sz w:val="24"/>
          <w:szCs w:val="24"/>
        </w:rPr>
        <w:fldChar w:fldCharType="begin"/>
      </w:r>
      <w:r w:rsidRPr="00D72C32">
        <w:rPr>
          <w:rFonts w:ascii="Times New Roman" w:hAnsi="Times New Roman" w:cs="Times New Roman"/>
          <w:sz w:val="24"/>
          <w:szCs w:val="24"/>
        </w:rPr>
        <w:instrText xml:space="preserve"> SEQ Figure \* ARABIC </w:instrText>
      </w:r>
      <w:r w:rsidRPr="00D72C32">
        <w:rPr>
          <w:rFonts w:ascii="Times New Roman" w:hAnsi="Times New Roman" w:cs="Times New Roman"/>
          <w:sz w:val="24"/>
          <w:szCs w:val="24"/>
        </w:rPr>
        <w:fldChar w:fldCharType="separate"/>
      </w:r>
      <w:r w:rsidRPr="00D72C32">
        <w:rPr>
          <w:rFonts w:ascii="Times New Roman" w:hAnsi="Times New Roman" w:cs="Times New Roman"/>
          <w:noProof/>
          <w:sz w:val="24"/>
          <w:szCs w:val="24"/>
        </w:rPr>
        <w:t>4</w:t>
      </w:r>
      <w:r w:rsidRPr="00D72C32">
        <w:rPr>
          <w:rFonts w:ascii="Times New Roman" w:hAnsi="Times New Roman" w:cs="Times New Roman"/>
          <w:sz w:val="24"/>
          <w:szCs w:val="24"/>
        </w:rPr>
        <w:fldChar w:fldCharType="end"/>
      </w:r>
      <w:r w:rsidRPr="00D72C32">
        <w:rPr>
          <w:rFonts w:ascii="Times New Roman" w:hAnsi="Times New Roman" w:cs="Times New Roman"/>
          <w:sz w:val="24"/>
          <w:szCs w:val="24"/>
        </w:rPr>
        <w:t>: Vulnerability Scan</w:t>
      </w:r>
      <w:bookmarkEnd w:id="8"/>
    </w:p>
    <w:p w:rsidR="00204B50" w:rsidRPr="00204B50" w:rsidRDefault="00204B50" w:rsidP="00204B50">
      <w:pPr>
        <w:spacing w:before="100" w:beforeAutospacing="1" w:after="100" w:afterAutospacing="1" w:line="360" w:lineRule="auto"/>
        <w:jc w:val="both"/>
        <w:rPr>
          <w:rFonts w:ascii="Times New Roman" w:eastAsia="Times New Roman" w:hAnsi="Times New Roman" w:cs="Times New Roman"/>
          <w:sz w:val="24"/>
          <w:szCs w:val="24"/>
        </w:rPr>
      </w:pPr>
      <w:r w:rsidRPr="00204B50">
        <w:rPr>
          <w:rFonts w:ascii="Times New Roman" w:eastAsia="Times New Roman" w:hAnsi="Times New Roman" w:cs="Times New Roman"/>
          <w:sz w:val="24"/>
          <w:szCs w:val="24"/>
        </w:rPr>
        <w:t xml:space="preserve">This figure shows the </w:t>
      </w:r>
      <w:proofErr w:type="spellStart"/>
      <w:r w:rsidRPr="00204B50">
        <w:rPr>
          <w:rFonts w:ascii="Times New Roman" w:eastAsia="Times New Roman" w:hAnsi="Times New Roman" w:cs="Times New Roman"/>
          <w:sz w:val="24"/>
          <w:szCs w:val="24"/>
        </w:rPr>
        <w:t>Grype</w:t>
      </w:r>
      <w:proofErr w:type="spellEnd"/>
      <w:r w:rsidRPr="00204B50">
        <w:rPr>
          <w:rFonts w:ascii="Times New Roman" w:eastAsia="Times New Roman" w:hAnsi="Times New Roman" w:cs="Times New Roman"/>
          <w:sz w:val="24"/>
          <w:szCs w:val="24"/>
        </w:rPr>
        <w:t xml:space="preserve"> output, including severity classification and CVE mappings. It demonstrates how SBOM data enables automated vulnerability detection across container dependencies. Several vulnerabilities were marked as “won’t fix,” indicating that upstream maintainers have chosen not to patch them due to low exploitability or backported fixes. However, such classifications still require manual risk assessment in production environments.</w:t>
      </w:r>
    </w:p>
    <w:p w:rsidR="00204B50" w:rsidRPr="00204B50" w:rsidRDefault="00204B50" w:rsidP="00204B50">
      <w:pPr>
        <w:pStyle w:val="Heading1"/>
        <w:numPr>
          <w:ilvl w:val="0"/>
          <w:numId w:val="5"/>
        </w:numPr>
        <w:spacing w:line="360" w:lineRule="auto"/>
        <w:jc w:val="both"/>
        <w:rPr>
          <w:rFonts w:ascii="Times New Roman" w:eastAsia="Times New Roman" w:hAnsi="Times New Roman" w:cs="Times New Roman"/>
          <w:b/>
          <w:color w:val="auto"/>
          <w:sz w:val="28"/>
          <w:szCs w:val="28"/>
        </w:rPr>
      </w:pPr>
      <w:bookmarkStart w:id="9" w:name="_Toc227681774"/>
      <w:r w:rsidRPr="00204B50">
        <w:rPr>
          <w:rFonts w:ascii="Times New Roman" w:eastAsia="Times New Roman" w:hAnsi="Times New Roman" w:cs="Times New Roman"/>
          <w:b/>
          <w:color w:val="auto"/>
          <w:sz w:val="28"/>
          <w:szCs w:val="28"/>
        </w:rPr>
        <w:t>Compliance with NIST SSDF</w:t>
      </w:r>
      <w:bookmarkEnd w:id="9"/>
    </w:p>
    <w:p w:rsidR="00204B50" w:rsidRPr="00204B50" w:rsidRDefault="00204B50" w:rsidP="00204B50">
      <w:pPr>
        <w:spacing w:before="100" w:beforeAutospacing="1" w:after="100" w:afterAutospacing="1" w:line="360" w:lineRule="auto"/>
        <w:jc w:val="both"/>
        <w:rPr>
          <w:rFonts w:ascii="Times New Roman" w:eastAsia="Times New Roman" w:hAnsi="Times New Roman" w:cs="Times New Roman"/>
          <w:sz w:val="24"/>
          <w:szCs w:val="24"/>
        </w:rPr>
      </w:pPr>
      <w:r w:rsidRPr="00204B50">
        <w:rPr>
          <w:rFonts w:ascii="Times New Roman" w:eastAsia="Times New Roman" w:hAnsi="Times New Roman" w:cs="Times New Roman"/>
          <w:sz w:val="24"/>
          <w:szCs w:val="24"/>
        </w:rPr>
        <w:t>The SBOM generation and vulnerability scanning process aligns with multiple practices within the NIST Secure Software Development Framework (SSDF):</w:t>
      </w:r>
    </w:p>
    <w:p w:rsidR="00204B50" w:rsidRPr="00204B50" w:rsidRDefault="00204B50" w:rsidP="00204B50">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204B50">
        <w:rPr>
          <w:rFonts w:ascii="Times New Roman" w:eastAsia="Times New Roman" w:hAnsi="Times New Roman" w:cs="Times New Roman"/>
          <w:b/>
          <w:bCs/>
          <w:sz w:val="24"/>
          <w:szCs w:val="24"/>
        </w:rPr>
        <w:t>PO.1 (Define Security Requirements):</w:t>
      </w:r>
      <w:r w:rsidRPr="00204B50">
        <w:rPr>
          <w:rFonts w:ascii="Times New Roman" w:eastAsia="Times New Roman" w:hAnsi="Times New Roman" w:cs="Times New Roman"/>
          <w:sz w:val="24"/>
          <w:szCs w:val="24"/>
        </w:rPr>
        <w:t xml:space="preserve"> SBOM provides full visibility into software composition </w:t>
      </w:r>
    </w:p>
    <w:p w:rsidR="00204B50" w:rsidRPr="00204B50" w:rsidRDefault="00204B50" w:rsidP="00204B50">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204B50">
        <w:rPr>
          <w:rFonts w:ascii="Times New Roman" w:eastAsia="Times New Roman" w:hAnsi="Times New Roman" w:cs="Times New Roman"/>
          <w:b/>
          <w:bCs/>
          <w:sz w:val="24"/>
          <w:szCs w:val="24"/>
        </w:rPr>
        <w:lastRenderedPageBreak/>
        <w:t>PO.3 (Implement Dependency Management):</w:t>
      </w:r>
      <w:r w:rsidRPr="00204B50">
        <w:rPr>
          <w:rFonts w:ascii="Times New Roman" w:eastAsia="Times New Roman" w:hAnsi="Times New Roman" w:cs="Times New Roman"/>
          <w:sz w:val="24"/>
          <w:szCs w:val="24"/>
        </w:rPr>
        <w:t xml:space="preserve"> Tracks third-party and transitive dependencies </w:t>
      </w:r>
    </w:p>
    <w:p w:rsidR="00204B50" w:rsidRPr="00204B50" w:rsidRDefault="00204B50" w:rsidP="00204B50">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204B50">
        <w:rPr>
          <w:rFonts w:ascii="Times New Roman" w:eastAsia="Times New Roman" w:hAnsi="Times New Roman" w:cs="Times New Roman"/>
          <w:b/>
          <w:bCs/>
          <w:sz w:val="24"/>
          <w:szCs w:val="24"/>
        </w:rPr>
        <w:t>PW.4 (Secure Software Design):</w:t>
      </w:r>
      <w:r w:rsidRPr="00204B50">
        <w:rPr>
          <w:rFonts w:ascii="Times New Roman" w:eastAsia="Times New Roman" w:hAnsi="Times New Roman" w:cs="Times New Roman"/>
          <w:sz w:val="24"/>
          <w:szCs w:val="24"/>
        </w:rPr>
        <w:t xml:space="preserve"> Enables identification of insecure components early </w:t>
      </w:r>
    </w:p>
    <w:p w:rsidR="00204B50" w:rsidRPr="00204B50" w:rsidRDefault="00204B50" w:rsidP="00204B50">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204B50">
        <w:rPr>
          <w:rFonts w:ascii="Times New Roman" w:eastAsia="Times New Roman" w:hAnsi="Times New Roman" w:cs="Times New Roman"/>
          <w:b/>
          <w:bCs/>
          <w:sz w:val="24"/>
          <w:szCs w:val="24"/>
        </w:rPr>
        <w:t>PS.3 (Secure Build Process):</w:t>
      </w:r>
      <w:r w:rsidRPr="00204B50">
        <w:rPr>
          <w:rFonts w:ascii="Times New Roman" w:eastAsia="Times New Roman" w:hAnsi="Times New Roman" w:cs="Times New Roman"/>
          <w:sz w:val="24"/>
          <w:szCs w:val="24"/>
        </w:rPr>
        <w:t xml:space="preserve"> Ensures reproducible and traceable builds </w:t>
      </w:r>
    </w:p>
    <w:p w:rsidR="00204B50" w:rsidRPr="00204B50" w:rsidRDefault="00204B50" w:rsidP="00204B50">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204B50">
        <w:rPr>
          <w:rFonts w:ascii="Times New Roman" w:eastAsia="Times New Roman" w:hAnsi="Times New Roman" w:cs="Times New Roman"/>
          <w:b/>
          <w:bCs/>
          <w:sz w:val="24"/>
          <w:szCs w:val="24"/>
        </w:rPr>
        <w:t>RV.1 (Vulnerability Identification):</w:t>
      </w:r>
      <w:r w:rsidRPr="00204B50">
        <w:rPr>
          <w:rFonts w:ascii="Times New Roman" w:eastAsia="Times New Roman" w:hAnsi="Times New Roman" w:cs="Times New Roman"/>
          <w:sz w:val="24"/>
          <w:szCs w:val="24"/>
        </w:rPr>
        <w:t xml:space="preserve"> Supports automated CVE mapping through </w:t>
      </w:r>
      <w:proofErr w:type="spellStart"/>
      <w:r w:rsidRPr="00204B50">
        <w:rPr>
          <w:rFonts w:ascii="Times New Roman" w:eastAsia="Times New Roman" w:hAnsi="Times New Roman" w:cs="Times New Roman"/>
          <w:sz w:val="24"/>
          <w:szCs w:val="24"/>
        </w:rPr>
        <w:t>Grype</w:t>
      </w:r>
      <w:proofErr w:type="spellEnd"/>
      <w:r w:rsidRPr="00204B50">
        <w:rPr>
          <w:rFonts w:ascii="Times New Roman" w:eastAsia="Times New Roman" w:hAnsi="Times New Roman" w:cs="Times New Roman"/>
          <w:sz w:val="24"/>
          <w:szCs w:val="24"/>
        </w:rPr>
        <w:t xml:space="preserve"> </w:t>
      </w:r>
    </w:p>
    <w:p w:rsidR="00204B50" w:rsidRPr="00204B50" w:rsidRDefault="00204B50" w:rsidP="00204B50">
      <w:pPr>
        <w:spacing w:before="100" w:beforeAutospacing="1" w:after="100" w:afterAutospacing="1" w:line="360" w:lineRule="auto"/>
        <w:jc w:val="both"/>
        <w:rPr>
          <w:rFonts w:ascii="Times New Roman" w:eastAsia="Times New Roman" w:hAnsi="Times New Roman" w:cs="Times New Roman"/>
          <w:sz w:val="24"/>
          <w:szCs w:val="24"/>
        </w:rPr>
      </w:pPr>
      <w:r w:rsidRPr="00204B50">
        <w:rPr>
          <w:rFonts w:ascii="Times New Roman" w:eastAsia="Times New Roman" w:hAnsi="Times New Roman" w:cs="Times New Roman"/>
          <w:sz w:val="24"/>
          <w:szCs w:val="24"/>
        </w:rPr>
        <w:t>The SBOM acts as a machine-readable artifact that enhances auditability and compliance by enabling organisations to demonstrate control over software supply chain components.</w:t>
      </w:r>
    </w:p>
    <w:p w:rsidR="00204B50" w:rsidRPr="00204B50" w:rsidRDefault="00204B50" w:rsidP="00204B50">
      <w:pPr>
        <w:pStyle w:val="Heading1"/>
        <w:numPr>
          <w:ilvl w:val="0"/>
          <w:numId w:val="5"/>
        </w:numPr>
        <w:spacing w:line="360" w:lineRule="auto"/>
        <w:jc w:val="both"/>
        <w:rPr>
          <w:rFonts w:ascii="Times New Roman" w:eastAsia="Times New Roman" w:hAnsi="Times New Roman" w:cs="Times New Roman"/>
          <w:b/>
          <w:color w:val="auto"/>
          <w:sz w:val="28"/>
          <w:szCs w:val="28"/>
        </w:rPr>
      </w:pPr>
      <w:bookmarkStart w:id="10" w:name="_Toc227681775"/>
      <w:r w:rsidRPr="00204B50">
        <w:rPr>
          <w:rFonts w:ascii="Times New Roman" w:eastAsia="Times New Roman" w:hAnsi="Times New Roman" w:cs="Times New Roman"/>
          <w:b/>
          <w:color w:val="auto"/>
          <w:sz w:val="28"/>
          <w:szCs w:val="28"/>
        </w:rPr>
        <w:t>Value and Practical Implications</w:t>
      </w:r>
      <w:bookmarkEnd w:id="10"/>
    </w:p>
    <w:p w:rsidR="00204B50" w:rsidRPr="00204B50" w:rsidRDefault="00204B50" w:rsidP="00204B50">
      <w:pPr>
        <w:spacing w:before="100" w:beforeAutospacing="1" w:after="100" w:afterAutospacing="1" w:line="360" w:lineRule="auto"/>
        <w:jc w:val="both"/>
        <w:rPr>
          <w:rFonts w:ascii="Times New Roman" w:eastAsia="Times New Roman" w:hAnsi="Times New Roman" w:cs="Times New Roman"/>
          <w:sz w:val="24"/>
          <w:szCs w:val="24"/>
        </w:rPr>
      </w:pPr>
      <w:r w:rsidRPr="00204B50">
        <w:rPr>
          <w:rFonts w:ascii="Times New Roman" w:eastAsia="Times New Roman" w:hAnsi="Times New Roman" w:cs="Times New Roman"/>
          <w:sz w:val="24"/>
          <w:szCs w:val="24"/>
        </w:rPr>
        <w:t xml:space="preserve">The integration of SBOM generation and vulnerability scanning significantly improves </w:t>
      </w:r>
      <w:proofErr w:type="spellStart"/>
      <w:r w:rsidRPr="00204B50">
        <w:rPr>
          <w:rFonts w:ascii="Times New Roman" w:eastAsia="Times New Roman" w:hAnsi="Times New Roman" w:cs="Times New Roman"/>
          <w:sz w:val="24"/>
          <w:szCs w:val="24"/>
        </w:rPr>
        <w:t>DevSecOps</w:t>
      </w:r>
      <w:proofErr w:type="spellEnd"/>
      <w:r w:rsidRPr="00204B50">
        <w:rPr>
          <w:rFonts w:ascii="Times New Roman" w:eastAsia="Times New Roman" w:hAnsi="Times New Roman" w:cs="Times New Roman"/>
          <w:sz w:val="24"/>
          <w:szCs w:val="24"/>
        </w:rPr>
        <w:t xml:space="preserve"> workflows. SBOMs enable continuous monitoring of software dependencies and allow security teams to rapidly identify affected components when new vulnerabilities are disclosed. This approach reduces incident response time and improves proactive security posture by shifting vulnerability detection earlier in the software development lifecycle. Additionally, SBOMs support regulatory compliance requirements and enhance transparency across software supply chains.</w:t>
      </w:r>
    </w:p>
    <w:p w:rsidR="00204B50" w:rsidRPr="00204B50" w:rsidRDefault="00204B50" w:rsidP="00204B50">
      <w:pPr>
        <w:pStyle w:val="Heading1"/>
        <w:numPr>
          <w:ilvl w:val="0"/>
          <w:numId w:val="5"/>
        </w:numPr>
        <w:spacing w:line="360" w:lineRule="auto"/>
        <w:jc w:val="both"/>
        <w:rPr>
          <w:rFonts w:ascii="Times New Roman" w:eastAsia="Times New Roman" w:hAnsi="Times New Roman" w:cs="Times New Roman"/>
          <w:b/>
          <w:color w:val="auto"/>
          <w:sz w:val="28"/>
          <w:szCs w:val="28"/>
        </w:rPr>
      </w:pPr>
      <w:bookmarkStart w:id="11" w:name="_Toc227681776"/>
      <w:r w:rsidRPr="00204B50">
        <w:rPr>
          <w:rFonts w:ascii="Times New Roman" w:eastAsia="Times New Roman" w:hAnsi="Times New Roman" w:cs="Times New Roman"/>
          <w:b/>
          <w:color w:val="auto"/>
          <w:sz w:val="28"/>
          <w:szCs w:val="28"/>
        </w:rPr>
        <w:t>Limitations</w:t>
      </w:r>
      <w:bookmarkEnd w:id="11"/>
    </w:p>
    <w:p w:rsidR="00204B50" w:rsidRPr="00204B50" w:rsidRDefault="00204B50" w:rsidP="00204B50">
      <w:pPr>
        <w:spacing w:before="100" w:beforeAutospacing="1" w:after="100" w:afterAutospacing="1" w:line="360" w:lineRule="auto"/>
        <w:jc w:val="both"/>
        <w:rPr>
          <w:rFonts w:ascii="Times New Roman" w:eastAsia="Times New Roman" w:hAnsi="Times New Roman" w:cs="Times New Roman"/>
          <w:sz w:val="24"/>
          <w:szCs w:val="24"/>
        </w:rPr>
      </w:pPr>
      <w:r w:rsidRPr="00204B50">
        <w:rPr>
          <w:rFonts w:ascii="Times New Roman" w:eastAsia="Times New Roman" w:hAnsi="Times New Roman" w:cs="Times New Roman"/>
          <w:sz w:val="24"/>
          <w:szCs w:val="24"/>
        </w:rPr>
        <w:t xml:space="preserve">Despite its advantages, SBOM-based analysis has limitations. SBOM tools such as </w:t>
      </w:r>
      <w:proofErr w:type="spellStart"/>
      <w:r w:rsidRPr="00204B50">
        <w:rPr>
          <w:rFonts w:ascii="Times New Roman" w:eastAsia="Times New Roman" w:hAnsi="Times New Roman" w:cs="Times New Roman"/>
          <w:sz w:val="24"/>
          <w:szCs w:val="24"/>
        </w:rPr>
        <w:t>Syft</w:t>
      </w:r>
      <w:proofErr w:type="spellEnd"/>
      <w:r w:rsidRPr="00204B50">
        <w:rPr>
          <w:rFonts w:ascii="Times New Roman" w:eastAsia="Times New Roman" w:hAnsi="Times New Roman" w:cs="Times New Roman"/>
          <w:sz w:val="24"/>
          <w:szCs w:val="24"/>
        </w:rPr>
        <w:t xml:space="preserve"> only provide visibility into known dependencies and cannot detect insecure application logic. For example, vulnerabilities such as SQL injection and insecure authentication present in the Flask application are not identified through SBOM analysis.</w:t>
      </w:r>
      <w:r>
        <w:rPr>
          <w:rFonts w:ascii="Times New Roman" w:eastAsia="Times New Roman" w:hAnsi="Times New Roman" w:cs="Times New Roman"/>
          <w:sz w:val="24"/>
          <w:szCs w:val="24"/>
        </w:rPr>
        <w:t xml:space="preserve"> </w:t>
      </w:r>
      <w:r w:rsidRPr="00204B50">
        <w:rPr>
          <w:rFonts w:ascii="Times New Roman" w:eastAsia="Times New Roman" w:hAnsi="Times New Roman" w:cs="Times New Roman"/>
          <w:sz w:val="24"/>
          <w:szCs w:val="24"/>
        </w:rPr>
        <w:t>Furthermore, SBOM accuracy depends on package metadata quality, and obfuscated or custom-built components may not be fully detected. Therefore, SBOM analysis must be complemented with static and dynamic application security testing.</w:t>
      </w:r>
    </w:p>
    <w:p w:rsidR="00204B50" w:rsidRPr="00204B50" w:rsidRDefault="00204B50" w:rsidP="00204B50">
      <w:pPr>
        <w:pStyle w:val="Heading1"/>
        <w:numPr>
          <w:ilvl w:val="0"/>
          <w:numId w:val="5"/>
        </w:numPr>
        <w:spacing w:line="360" w:lineRule="auto"/>
        <w:jc w:val="both"/>
        <w:rPr>
          <w:rFonts w:ascii="Times New Roman" w:eastAsia="Times New Roman" w:hAnsi="Times New Roman" w:cs="Times New Roman"/>
          <w:b/>
          <w:color w:val="auto"/>
          <w:sz w:val="28"/>
          <w:szCs w:val="28"/>
        </w:rPr>
      </w:pPr>
      <w:bookmarkStart w:id="12" w:name="_Toc227681777"/>
      <w:r w:rsidRPr="00204B50">
        <w:rPr>
          <w:rFonts w:ascii="Times New Roman" w:eastAsia="Times New Roman" w:hAnsi="Times New Roman" w:cs="Times New Roman"/>
          <w:b/>
          <w:color w:val="auto"/>
          <w:sz w:val="28"/>
          <w:szCs w:val="28"/>
        </w:rPr>
        <w:t>Conclusion</w:t>
      </w:r>
      <w:bookmarkEnd w:id="12"/>
    </w:p>
    <w:p w:rsidR="00204B50" w:rsidRPr="00204B50" w:rsidRDefault="00204B50" w:rsidP="00204B50">
      <w:pPr>
        <w:spacing w:before="100" w:beforeAutospacing="1" w:after="100" w:afterAutospacing="1" w:line="360" w:lineRule="auto"/>
        <w:jc w:val="both"/>
        <w:rPr>
          <w:rFonts w:ascii="Times New Roman" w:eastAsia="Times New Roman" w:hAnsi="Times New Roman" w:cs="Times New Roman"/>
          <w:sz w:val="24"/>
          <w:szCs w:val="24"/>
        </w:rPr>
      </w:pPr>
      <w:r w:rsidRPr="00204B50">
        <w:rPr>
          <w:rFonts w:ascii="Times New Roman" w:eastAsia="Times New Roman" w:hAnsi="Times New Roman" w:cs="Times New Roman"/>
          <w:sz w:val="24"/>
          <w:szCs w:val="24"/>
        </w:rPr>
        <w:t xml:space="preserve">The SBOM generated for the </w:t>
      </w:r>
      <w:proofErr w:type="spellStart"/>
      <w:r w:rsidRPr="00204B50">
        <w:rPr>
          <w:rFonts w:ascii="Times New Roman" w:eastAsia="Times New Roman" w:hAnsi="Times New Roman" w:cs="Times New Roman"/>
          <w:sz w:val="24"/>
          <w:szCs w:val="24"/>
        </w:rPr>
        <w:t>containerised</w:t>
      </w:r>
      <w:proofErr w:type="spellEnd"/>
      <w:r w:rsidRPr="00204B50">
        <w:rPr>
          <w:rFonts w:ascii="Times New Roman" w:eastAsia="Times New Roman" w:hAnsi="Times New Roman" w:cs="Times New Roman"/>
          <w:sz w:val="24"/>
          <w:szCs w:val="24"/>
        </w:rPr>
        <w:t xml:space="preserve"> Flask application provides comprehensive visibility into software dependencies and demonstrates the complexity of modern software supply chains. </w:t>
      </w:r>
      <w:r w:rsidRPr="00204B50">
        <w:rPr>
          <w:rFonts w:ascii="Times New Roman" w:eastAsia="Times New Roman" w:hAnsi="Times New Roman" w:cs="Times New Roman"/>
          <w:sz w:val="24"/>
          <w:szCs w:val="24"/>
        </w:rPr>
        <w:lastRenderedPageBreak/>
        <w:t xml:space="preserve">The subsequent vulnerability analysis using </w:t>
      </w:r>
      <w:proofErr w:type="spellStart"/>
      <w:r w:rsidRPr="00204B50">
        <w:rPr>
          <w:rFonts w:ascii="Times New Roman" w:eastAsia="Times New Roman" w:hAnsi="Times New Roman" w:cs="Times New Roman"/>
          <w:sz w:val="24"/>
          <w:szCs w:val="24"/>
        </w:rPr>
        <w:t>Grype</w:t>
      </w:r>
      <w:proofErr w:type="spellEnd"/>
      <w:r w:rsidRPr="00204B50">
        <w:rPr>
          <w:rFonts w:ascii="Times New Roman" w:eastAsia="Times New Roman" w:hAnsi="Times New Roman" w:cs="Times New Roman"/>
          <w:sz w:val="24"/>
          <w:szCs w:val="24"/>
        </w:rPr>
        <w:t xml:space="preserve"> identified multiple security issues across system and application libraries. This workflow aligns with NIST SSDF principles by ensuring transparency, traceability, and vulnerability management within the software lifecycle. However, SBOM analysis alone is insufficient for complete security assurance, as it does not address application-level vulnerabilities. Therefore, SBOM-based supply chain security should be integrated with secure coding practices and runtime security monitoring to achieve robust software assurance.</w:t>
      </w:r>
    </w:p>
    <w:p w:rsidR="007D6546" w:rsidRPr="00204B50" w:rsidRDefault="007D6546" w:rsidP="00204B50">
      <w:pPr>
        <w:spacing w:line="360" w:lineRule="auto"/>
        <w:jc w:val="both"/>
        <w:rPr>
          <w:rFonts w:ascii="Times New Roman" w:hAnsi="Times New Roman" w:cs="Times New Roman"/>
          <w:sz w:val="24"/>
          <w:szCs w:val="24"/>
        </w:rPr>
      </w:pPr>
    </w:p>
    <w:sectPr w:rsidR="007D6546" w:rsidRPr="00204B50" w:rsidSect="00204B50">
      <w:footerReference w:type="defaul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0BE5" w:rsidRDefault="00CB0BE5" w:rsidP="00204B50">
      <w:pPr>
        <w:spacing w:after="0" w:line="240" w:lineRule="auto"/>
      </w:pPr>
      <w:r>
        <w:separator/>
      </w:r>
    </w:p>
  </w:endnote>
  <w:endnote w:type="continuationSeparator" w:id="0">
    <w:p w:rsidR="00CB0BE5" w:rsidRDefault="00CB0BE5" w:rsidP="00204B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4B50" w:rsidRDefault="00204B50">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F12410">
      <w:rPr>
        <w:caps/>
        <w:noProof/>
        <w:color w:val="5B9BD5" w:themeColor="accent1"/>
      </w:rPr>
      <w:t>9</w:t>
    </w:r>
    <w:r>
      <w:rPr>
        <w:caps/>
        <w:noProof/>
        <w:color w:val="5B9BD5" w:themeColor="accent1"/>
      </w:rPr>
      <w:fldChar w:fldCharType="end"/>
    </w:r>
  </w:p>
  <w:p w:rsidR="00204B50" w:rsidRDefault="00204B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0BE5" w:rsidRDefault="00CB0BE5" w:rsidP="00204B50">
      <w:pPr>
        <w:spacing w:after="0" w:line="240" w:lineRule="auto"/>
      </w:pPr>
      <w:r>
        <w:separator/>
      </w:r>
    </w:p>
  </w:footnote>
  <w:footnote w:type="continuationSeparator" w:id="0">
    <w:p w:rsidR="00CB0BE5" w:rsidRDefault="00CB0BE5" w:rsidP="00204B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B217E"/>
    <w:multiLevelType w:val="multilevel"/>
    <w:tmpl w:val="07F8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87D9B"/>
    <w:multiLevelType w:val="hybridMultilevel"/>
    <w:tmpl w:val="D662E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5716E9"/>
    <w:multiLevelType w:val="hybridMultilevel"/>
    <w:tmpl w:val="D6283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78387E"/>
    <w:multiLevelType w:val="multilevel"/>
    <w:tmpl w:val="F5C8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9B430A"/>
    <w:multiLevelType w:val="multilevel"/>
    <w:tmpl w:val="2F08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01A7"/>
    <w:rsid w:val="00204B50"/>
    <w:rsid w:val="002C561A"/>
    <w:rsid w:val="0031131D"/>
    <w:rsid w:val="003C01A7"/>
    <w:rsid w:val="007D6546"/>
    <w:rsid w:val="00CB0BE5"/>
    <w:rsid w:val="00D72C32"/>
    <w:rsid w:val="00F124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0923F"/>
  <w15:chartTrackingRefBased/>
  <w15:docId w15:val="{33893D8C-762C-40CE-A34C-96B57EF21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04B5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204B5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04B5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04B5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04B50"/>
    <w:rPr>
      <w:rFonts w:ascii="Times New Roman" w:eastAsia="Times New Roman" w:hAnsi="Times New Roman" w:cs="Times New Roman"/>
      <w:b/>
      <w:bCs/>
      <w:sz w:val="27"/>
      <w:szCs w:val="27"/>
    </w:rPr>
  </w:style>
  <w:style w:type="character" w:styleId="Strong">
    <w:name w:val="Strong"/>
    <w:basedOn w:val="DefaultParagraphFont"/>
    <w:uiPriority w:val="22"/>
    <w:qFormat/>
    <w:rsid w:val="00204B50"/>
    <w:rPr>
      <w:b/>
      <w:bCs/>
    </w:rPr>
  </w:style>
  <w:style w:type="paragraph" w:styleId="NormalWeb">
    <w:name w:val="Normal (Web)"/>
    <w:basedOn w:val="Normal"/>
    <w:uiPriority w:val="99"/>
    <w:semiHidden/>
    <w:unhideWhenUsed/>
    <w:rsid w:val="00204B5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04B50"/>
    <w:rPr>
      <w:rFonts w:ascii="Courier New" w:eastAsia="Times New Roman" w:hAnsi="Courier New" w:cs="Courier New"/>
      <w:sz w:val="20"/>
      <w:szCs w:val="20"/>
    </w:rPr>
  </w:style>
  <w:style w:type="paragraph" w:styleId="Header">
    <w:name w:val="header"/>
    <w:basedOn w:val="Normal"/>
    <w:link w:val="HeaderChar"/>
    <w:uiPriority w:val="99"/>
    <w:unhideWhenUsed/>
    <w:rsid w:val="00204B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4B50"/>
  </w:style>
  <w:style w:type="paragraph" w:styleId="Footer">
    <w:name w:val="footer"/>
    <w:basedOn w:val="Normal"/>
    <w:link w:val="FooterChar"/>
    <w:uiPriority w:val="99"/>
    <w:unhideWhenUsed/>
    <w:rsid w:val="00204B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4B50"/>
  </w:style>
  <w:style w:type="paragraph" w:styleId="Caption">
    <w:name w:val="caption"/>
    <w:basedOn w:val="Normal"/>
    <w:next w:val="Normal"/>
    <w:uiPriority w:val="35"/>
    <w:unhideWhenUsed/>
    <w:qFormat/>
    <w:rsid w:val="00204B50"/>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204B50"/>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F12410"/>
    <w:pPr>
      <w:outlineLvl w:val="9"/>
    </w:pPr>
  </w:style>
  <w:style w:type="paragraph" w:styleId="TOC1">
    <w:name w:val="toc 1"/>
    <w:basedOn w:val="Normal"/>
    <w:next w:val="Normal"/>
    <w:autoRedefine/>
    <w:uiPriority w:val="39"/>
    <w:unhideWhenUsed/>
    <w:rsid w:val="00F12410"/>
    <w:pPr>
      <w:spacing w:after="100"/>
    </w:pPr>
  </w:style>
  <w:style w:type="character" w:styleId="Hyperlink">
    <w:name w:val="Hyperlink"/>
    <w:basedOn w:val="DefaultParagraphFont"/>
    <w:uiPriority w:val="99"/>
    <w:unhideWhenUsed/>
    <w:rsid w:val="00F12410"/>
    <w:rPr>
      <w:color w:val="0563C1" w:themeColor="hyperlink"/>
      <w:u w:val="single"/>
    </w:rPr>
  </w:style>
  <w:style w:type="paragraph" w:styleId="TableofFigures">
    <w:name w:val="table of figures"/>
    <w:basedOn w:val="Normal"/>
    <w:next w:val="Normal"/>
    <w:uiPriority w:val="99"/>
    <w:unhideWhenUsed/>
    <w:rsid w:val="00F1241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3363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B676BF-4398-4E7B-806A-5897AF9662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1157</Words>
  <Characters>6596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Moneta</dc:creator>
  <cp:keywords/>
  <dc:description/>
  <cp:lastModifiedBy>Moneta</cp:lastModifiedBy>
  <cp:revision>5</cp:revision>
  <dcterms:created xsi:type="dcterms:W3CDTF">2026-04-21T10:58:00Z</dcterms:created>
  <dcterms:modified xsi:type="dcterms:W3CDTF">2026-04-21T11:06:00Z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830864f8-76a5-4169-acc4-36a58681e373</vt:lpwstr>
  </property>
</Properties>
</file>