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25FBF" w14:textId="08E9C133" w:rsidR="007E2DFA" w:rsidRDefault="007E2DFA">
      <w:r>
        <w:t>JoTing Wong</w:t>
      </w:r>
    </w:p>
    <w:p w14:paraId="2CC789FA" w14:textId="17BCF012" w:rsidR="007E2DFA" w:rsidRDefault="007E2DFA">
      <w:r>
        <w:t>Citi Bike Analysis</w:t>
      </w:r>
    </w:p>
    <w:p w14:paraId="13862501" w14:textId="1E2FD9E9" w:rsidR="00297BD5" w:rsidRDefault="0096734A">
      <w:r>
        <w:t xml:space="preserve">By creating the Citi Bike’s dashboard, we found that Most Citi Bike’s </w:t>
      </w:r>
      <w:r w:rsidR="007E2DFA">
        <w:t>c</w:t>
      </w:r>
      <w:r>
        <w:t>ustomers are Subscribers</w:t>
      </w:r>
      <w:r w:rsidR="007E2DFA">
        <w:t xml:space="preserve"> and most of the Subscribers are male.  Customers spent most time using the bike are </w:t>
      </w:r>
      <w:proofErr w:type="spellStart"/>
      <w:proofErr w:type="gramStart"/>
      <w:r w:rsidR="007E2DFA">
        <w:t>non subscriber</w:t>
      </w:r>
      <w:proofErr w:type="spellEnd"/>
      <w:proofErr w:type="gramEnd"/>
      <w:r w:rsidR="007E2DFA">
        <w:t xml:space="preserve"> and we do not know their gender.  The bike usage is high on Thursdays and at 8 am and 5 pm daily.  Pershing Square North is the most popular station for both start and end station.   </w:t>
      </w:r>
    </w:p>
    <w:sectPr w:rsidR="0029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4A"/>
    <w:rsid w:val="00297BD5"/>
    <w:rsid w:val="007E2DFA"/>
    <w:rsid w:val="0096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5471"/>
  <w15:chartTrackingRefBased/>
  <w15:docId w15:val="{FE98A625-B75E-415C-9F4F-1FC41180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JOTING WONG</dc:creator>
  <cp:keywords/>
  <dc:description/>
  <cp:lastModifiedBy>JOTING WONG</cp:lastModifiedBy>
  <cp:revision>1</cp:revision>
  <dcterms:created xsi:type="dcterms:W3CDTF">2020-05-12T03:49:00Z</dcterms:created>
  <dcterms:modified xsi:type="dcterms:W3CDTF">2020-05-12T04:05:00Z</dcterms:modified>
</cp:coreProperties>
</file>