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2FA9" w14:textId="36A604BC" w:rsidR="002C4DD1" w:rsidRPr="005512A1" w:rsidRDefault="002C4DD1" w:rsidP="002C4DD1">
      <w:pPr>
        <w:widowControl/>
        <w:rPr>
          <w:rFonts w:ascii="Times New Roman" w:eastAsia="標楷體" w:hAnsi="Times New Roman" w:cs="Times New Roman"/>
          <w:b/>
          <w:bCs/>
          <w:color w:val="000000" w:themeColor="text1"/>
          <w:kern w:val="0"/>
          <w:sz w:val="28"/>
          <w:szCs w:val="28"/>
          <w:bdr w:val="single" w:sz="4" w:space="0" w:color="auto"/>
        </w:rPr>
      </w:pPr>
      <w:proofErr w:type="gramStart"/>
      <w:r w:rsidRPr="005512A1">
        <w:rPr>
          <w:rFonts w:ascii="Times New Roman" w:eastAsia="標楷體" w:hAnsi="Times New Roman" w:cs="Times New Roman"/>
          <w:b/>
          <w:bCs/>
          <w:color w:val="000000" w:themeColor="text1"/>
          <w:kern w:val="0"/>
          <w:sz w:val="28"/>
          <w:szCs w:val="28"/>
          <w:bdr w:val="single" w:sz="4" w:space="0" w:color="auto"/>
        </w:rPr>
        <w:t>逕</w:t>
      </w:r>
      <w:proofErr w:type="gramEnd"/>
      <w:r w:rsidRPr="005512A1">
        <w:rPr>
          <w:rFonts w:ascii="Times New Roman" w:eastAsia="標楷體" w:hAnsi="Times New Roman" w:cs="Times New Roman"/>
          <w:b/>
          <w:bCs/>
          <w:color w:val="000000" w:themeColor="text1"/>
          <w:kern w:val="0"/>
          <w:sz w:val="28"/>
          <w:szCs w:val="28"/>
          <w:bdr w:val="single" w:sz="4" w:space="0" w:color="auto"/>
        </w:rPr>
        <w:t>博獎學金</w:t>
      </w:r>
      <w:r w:rsidR="002B5BA4" w:rsidRPr="005512A1">
        <w:rPr>
          <w:rFonts w:ascii="Times New Roman" w:eastAsia="標楷體" w:hAnsi="Times New Roman" w:cs="Times New Roman"/>
          <w:b/>
          <w:bCs/>
          <w:color w:val="000000" w:themeColor="text1"/>
          <w:kern w:val="0"/>
          <w:sz w:val="28"/>
          <w:szCs w:val="28"/>
          <w:bdr w:val="single" w:sz="4" w:space="0" w:color="auto"/>
        </w:rPr>
        <w:t>申請系統功能需求</w:t>
      </w:r>
    </w:p>
    <w:p w14:paraId="3D8489A9" w14:textId="071FCF80" w:rsidR="002B5BA4" w:rsidRPr="005512A1" w:rsidRDefault="002B5BA4" w:rsidP="002B5BA4">
      <w:pPr>
        <w:pStyle w:val="af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作業流程：學生提出申請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→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傳送至管理端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→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管理端設定初審委員審查的學生清單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→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初審委員進行書面審查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→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審查結果傳送至管理端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→</w:t>
      </w:r>
      <w:proofErr w:type="gramStart"/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管理端勾選</w:t>
      </w:r>
      <w:proofErr w:type="gramEnd"/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獲獎名單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→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系統發信通知學生審查結果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通過、不通過皆發信通知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)→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獲獎者填寫金融帳號等資訊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→</w:t>
      </w:r>
      <w:proofErr w:type="gramStart"/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管理端造冊</w:t>
      </w:r>
      <w:proofErr w:type="gramEnd"/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</w:t>
      </w:r>
    </w:p>
    <w:p w14:paraId="5B37349E" w14:textId="49A441FE" w:rsidR="00C729B9" w:rsidRPr="005512A1" w:rsidRDefault="002C4DD1" w:rsidP="005512A1">
      <w:pPr>
        <w:pStyle w:val="af"/>
        <w:widowControl/>
        <w:numPr>
          <w:ilvl w:val="0"/>
          <w:numId w:val="6"/>
        </w:numPr>
        <w:spacing w:beforeLines="50" w:before="180"/>
        <w:ind w:leftChars="0" w:left="357" w:hanging="357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管理端</w:t>
      </w:r>
    </w:p>
    <w:p w14:paraId="67DFDA7E" w14:textId="030A1DF4" w:rsidR="00C729B9" w:rsidRPr="005512A1" w:rsidRDefault="00C729B9" w:rsidP="00AD2D88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系統設定：獎學金類別、申請</w:t>
      </w:r>
      <w:proofErr w:type="gramStart"/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期間、</w:t>
      </w:r>
      <w:proofErr w:type="gramEnd"/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申請條件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</w:t>
      </w:r>
      <w:proofErr w:type="gramStart"/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逕</w:t>
      </w:r>
      <w:proofErr w:type="gramEnd"/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博生、在學狀態、在學學期數、國籍身分、在學身分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、需繳交審查項目</w:t>
      </w:r>
      <w:r w:rsidR="00AD2D88"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</w:t>
      </w:r>
      <w:r w:rsidR="00AD2D88"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個人基本資料、</w:t>
      </w:r>
      <w:r w:rsidR="00AD2D88" w:rsidRPr="005512A1">
        <w:rPr>
          <w:rFonts w:ascii="Times New Roman" w:eastAsia="標楷體" w:hAnsi="Times New Roman" w:cs="Times New Roman"/>
        </w:rPr>
        <w:t>博士班研修計畫書、推薦函</w:t>
      </w:r>
      <w:r w:rsidR="00AD2D88" w:rsidRPr="005512A1">
        <w:rPr>
          <w:rFonts w:ascii="Times New Roman" w:eastAsia="標楷體" w:hAnsi="Times New Roman" w:cs="Times New Roman"/>
        </w:rPr>
        <w:t>2</w:t>
      </w:r>
      <w:r w:rsidR="00AD2D88" w:rsidRPr="005512A1">
        <w:rPr>
          <w:rFonts w:ascii="Times New Roman" w:eastAsia="標楷體" w:hAnsi="Times New Roman" w:cs="Times New Roman"/>
        </w:rPr>
        <w:t>封、歷年成績單、全</w:t>
      </w:r>
      <w:proofErr w:type="gramStart"/>
      <w:r w:rsidR="00AD2D88" w:rsidRPr="005512A1">
        <w:rPr>
          <w:rFonts w:ascii="Times New Roman" w:eastAsia="標楷體" w:hAnsi="Times New Roman" w:cs="Times New Roman"/>
        </w:rPr>
        <w:t>時修讀切</w:t>
      </w:r>
      <w:proofErr w:type="gramEnd"/>
      <w:r w:rsidR="00AD2D88" w:rsidRPr="005512A1">
        <w:rPr>
          <w:rFonts w:ascii="Times New Roman" w:eastAsia="標楷體" w:hAnsi="Times New Roman" w:cs="Times New Roman"/>
        </w:rPr>
        <w:t>結書、勞保投保紀錄、英文能力檢定成績單、其他相關文件</w:t>
      </w:r>
      <w:r w:rsidR="00AD2D88" w:rsidRPr="005512A1">
        <w:rPr>
          <w:rFonts w:ascii="Times New Roman" w:eastAsia="標楷體" w:hAnsi="Times New Roman" w:cs="Times New Roman"/>
        </w:rPr>
        <w:t>)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、初審委員、每位初審委員審查的學生清單</w:t>
      </w:r>
      <w:r w:rsidR="009A39CE"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、獎學金額度、經費代號。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276"/>
        <w:gridCol w:w="1417"/>
        <w:gridCol w:w="1922"/>
      </w:tblGrid>
      <w:tr w:rsidR="00C729B9" w:rsidRPr="005512A1" w14:paraId="4592C86A" w14:textId="77777777" w:rsidTr="005C6413">
        <w:tc>
          <w:tcPr>
            <w:tcW w:w="988" w:type="dxa"/>
            <w:vAlign w:val="center"/>
          </w:tcPr>
          <w:p w14:paraId="2CECBBAC" w14:textId="77777777" w:rsidR="00C729B9" w:rsidRPr="005512A1" w:rsidRDefault="00C729B9" w:rsidP="005C641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獎學金種類</w:t>
            </w:r>
          </w:p>
        </w:tc>
        <w:tc>
          <w:tcPr>
            <w:tcW w:w="1275" w:type="dxa"/>
            <w:vAlign w:val="center"/>
          </w:tcPr>
          <w:p w14:paraId="10E86EBC" w14:textId="77777777" w:rsidR="00C729B9" w:rsidRPr="005512A1" w:rsidRDefault="00C729B9" w:rsidP="005C641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國籍身份</w:t>
            </w:r>
          </w:p>
        </w:tc>
        <w:tc>
          <w:tcPr>
            <w:tcW w:w="1418" w:type="dxa"/>
            <w:vAlign w:val="center"/>
          </w:tcPr>
          <w:p w14:paraId="3FECCD15" w14:textId="77777777" w:rsidR="00C729B9" w:rsidRPr="005512A1" w:rsidRDefault="00C729B9" w:rsidP="005C641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在學身份</w:t>
            </w:r>
          </w:p>
        </w:tc>
        <w:tc>
          <w:tcPr>
            <w:tcW w:w="1276" w:type="dxa"/>
            <w:vAlign w:val="center"/>
          </w:tcPr>
          <w:p w14:paraId="7A846D9A" w14:textId="77777777" w:rsidR="00C729B9" w:rsidRPr="005512A1" w:rsidRDefault="00C729B9" w:rsidP="005C641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入學方式</w:t>
            </w:r>
          </w:p>
        </w:tc>
        <w:tc>
          <w:tcPr>
            <w:tcW w:w="1417" w:type="dxa"/>
            <w:vAlign w:val="center"/>
          </w:tcPr>
          <w:p w14:paraId="456D9805" w14:textId="77777777" w:rsidR="00C729B9" w:rsidRPr="005512A1" w:rsidRDefault="00C729B9" w:rsidP="005C641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在學限制</w:t>
            </w:r>
          </w:p>
        </w:tc>
        <w:tc>
          <w:tcPr>
            <w:tcW w:w="1922" w:type="dxa"/>
            <w:vAlign w:val="center"/>
          </w:tcPr>
          <w:p w14:paraId="186DC106" w14:textId="77777777" w:rsidR="00C729B9" w:rsidRPr="005512A1" w:rsidRDefault="00C729B9" w:rsidP="005C641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其他限制</w:t>
            </w:r>
          </w:p>
        </w:tc>
      </w:tr>
      <w:tr w:rsidR="00C729B9" w:rsidRPr="005512A1" w14:paraId="682EC5BF" w14:textId="77777777" w:rsidTr="005C6413">
        <w:tc>
          <w:tcPr>
            <w:tcW w:w="988" w:type="dxa"/>
          </w:tcPr>
          <w:p w14:paraId="2B1F5E0E" w14:textId="77777777" w:rsidR="00C729B9" w:rsidRPr="005512A1" w:rsidRDefault="00C729B9" w:rsidP="005C6413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proofErr w:type="gramStart"/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逕</w:t>
            </w:r>
            <w:proofErr w:type="gramEnd"/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博獎學金</w:t>
            </w:r>
          </w:p>
        </w:tc>
        <w:tc>
          <w:tcPr>
            <w:tcW w:w="1275" w:type="dxa"/>
          </w:tcPr>
          <w:p w14:paraId="6D6806DD" w14:textId="77777777" w:rsidR="00C729B9" w:rsidRPr="005512A1" w:rsidRDefault="00C729B9" w:rsidP="005C6413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8201A7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本地生、僑生及外籍生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(</w:t>
            </w:r>
            <w:r w:rsidRPr="008201A7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經香港、澳門及大陸地區招生管道入學者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不得申請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)</w:t>
            </w:r>
          </w:p>
        </w:tc>
        <w:tc>
          <w:tcPr>
            <w:tcW w:w="1418" w:type="dxa"/>
          </w:tcPr>
          <w:p w14:paraId="4ADC4CF0" w14:textId="77777777" w:rsidR="00C729B9" w:rsidRPr="005512A1" w:rsidRDefault="00C729B9" w:rsidP="005C6413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一般生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(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在職生不得申請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)</w:t>
            </w:r>
          </w:p>
        </w:tc>
        <w:tc>
          <w:tcPr>
            <w:tcW w:w="1276" w:type="dxa"/>
          </w:tcPr>
          <w:p w14:paraId="00806863" w14:textId="77777777" w:rsidR="00C729B9" w:rsidRPr="005512A1" w:rsidRDefault="00C729B9" w:rsidP="005C6413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clear" w:color="auto" w:fill="FFFFEE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clear" w:color="auto" w:fill="FFFFEE"/>
              </w:rPr>
              <w:t>學士</w:t>
            </w:r>
            <w:proofErr w:type="gramStart"/>
            <w:r w:rsidRPr="005512A1"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clear" w:color="auto" w:fill="FFFFEE"/>
              </w:rPr>
              <w:t>逕博或碩士逕</w:t>
            </w:r>
            <w:proofErr w:type="gramEnd"/>
            <w:r w:rsidRPr="005512A1"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clear" w:color="auto" w:fill="FFFFEE"/>
              </w:rPr>
              <w:t>博</w:t>
            </w:r>
          </w:p>
        </w:tc>
        <w:tc>
          <w:tcPr>
            <w:tcW w:w="1417" w:type="dxa"/>
          </w:tcPr>
          <w:p w14:paraId="59313F3B" w14:textId="40C7A001" w:rsidR="00C729B9" w:rsidRPr="00DE2426" w:rsidRDefault="00C729B9" w:rsidP="005C6413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在學生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(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第一學年辦理保留入學、休學、退學者不得申請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)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，且限制學生申請時在學學期數為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1-2</w:t>
            </w:r>
          </w:p>
        </w:tc>
        <w:tc>
          <w:tcPr>
            <w:tcW w:w="1922" w:type="dxa"/>
          </w:tcPr>
          <w:p w14:paraId="5153AD26" w14:textId="5C323C1C" w:rsidR="00C729B9" w:rsidRPr="005512A1" w:rsidRDefault="00C729B9" w:rsidP="005C6413">
            <w:pPr>
              <w:pStyle w:val="af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非以在職生身分報考，但勞保投保紀錄顯示有專兼職工作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(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學生申請後，再由人工審核不通過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)</w:t>
            </w:r>
          </w:p>
          <w:p w14:paraId="122673A2" w14:textId="76EC1CB3" w:rsidR="00C729B9" w:rsidRPr="005512A1" w:rsidRDefault="00C729B9" w:rsidP="00C729B9">
            <w:pPr>
              <w:pStyle w:val="af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proofErr w:type="gramStart"/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逕博前</w:t>
            </w:r>
            <w:proofErr w:type="gramEnd"/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入學方式是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TIGP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者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(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系統擋</w:t>
            </w:r>
            <w:r w:rsidRPr="005512A1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)</w:t>
            </w:r>
          </w:p>
        </w:tc>
      </w:tr>
    </w:tbl>
    <w:p w14:paraId="076776EB" w14:textId="77777777" w:rsidR="00C729B9" w:rsidRPr="005512A1" w:rsidRDefault="00C729B9" w:rsidP="00C729B9">
      <w:pPr>
        <w:pStyle w:val="af"/>
        <w:widowControl/>
        <w:ind w:leftChars="0" w:left="36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</w:p>
    <w:p w14:paraId="0478480C" w14:textId="355C416B" w:rsidR="00C729B9" w:rsidRPr="005512A1" w:rsidRDefault="00C729B9" w:rsidP="00C729B9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編輯通知信內容，並發信通知符合資格者提出申請。</w:t>
      </w:r>
    </w:p>
    <w:p w14:paraId="2F467A2B" w14:textId="6E37544E" w:rsidR="00C729B9" w:rsidRPr="005512A1" w:rsidRDefault="00C729B9" w:rsidP="006A1193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學生提出申請後，若有不符合條件者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如非以在職生身分報考，但勞保投保紀錄顯示有專兼職工作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="006A1193"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或審查未通過者，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可勾選審核不通過，系統發信通知學生審核結果及未通過原因。</w:t>
      </w:r>
    </w:p>
    <w:p w14:paraId="28A96B19" w14:textId="7E6DD6CD" w:rsidR="00AD2D88" w:rsidRPr="005512A1" w:rsidRDefault="00AD2D88" w:rsidP="00C729B9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管理端需要有上傳推薦函掃描檔的功能。</w:t>
      </w:r>
    </w:p>
    <w:p w14:paraId="56D66AAF" w14:textId="461BE98A" w:rsidR="000C6550" w:rsidRPr="005512A1" w:rsidRDefault="000C6550" w:rsidP="00C729B9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可批次打包下載學生上傳的審查資料。</w:t>
      </w:r>
    </w:p>
    <w:p w14:paraId="6E0FFE95" w14:textId="435DE943" w:rsidR="006A1193" w:rsidRPr="005512A1" w:rsidRDefault="009A39CE" w:rsidP="009A39CE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可匯出</w:t>
      </w:r>
      <w:r w:rsidR="006A1193"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相關表冊：</w:t>
      </w:r>
    </w:p>
    <w:p w14:paraId="3E411098" w14:textId="3E3B775A" w:rsidR="009A39CE" w:rsidRPr="00E561E4" w:rsidRDefault="009A39CE" w:rsidP="006A1193">
      <w:pPr>
        <w:pStyle w:val="af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初審委員審查結果表冊</w:t>
      </w:r>
      <w:r w:rsidR="006A1193"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：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欄位包含：學生姓名、學號、</w:t>
      </w:r>
      <w:r w:rsidRPr="005512A1">
        <w:rPr>
          <w:rFonts w:ascii="Times New Roman" w:eastAsia="標楷體" w:hAnsi="Times New Roman" w:cs="Times New Roman"/>
        </w:rPr>
        <w:t>研究題目中英文名稱、原就讀系所、</w:t>
      </w:r>
      <w:proofErr w:type="gramStart"/>
      <w:r w:rsidRPr="005512A1">
        <w:rPr>
          <w:rFonts w:ascii="Times New Roman" w:eastAsia="標楷體" w:hAnsi="Times New Roman" w:cs="Times New Roman"/>
        </w:rPr>
        <w:t>逕博系</w:t>
      </w:r>
      <w:proofErr w:type="gramEnd"/>
      <w:r w:rsidRPr="005512A1">
        <w:rPr>
          <w:rFonts w:ascii="Times New Roman" w:eastAsia="標楷體" w:hAnsi="Times New Roman" w:cs="Times New Roman"/>
        </w:rPr>
        <w:t>所、指導教授、推薦人姓名、推薦人所屬單位、推薦人職稱、初審委員姓名、各初審委員審查等第、各初審委員評</w:t>
      </w:r>
      <w:r w:rsidRPr="005512A1">
        <w:rPr>
          <w:rFonts w:ascii="Times New Roman" w:eastAsia="標楷體" w:hAnsi="Times New Roman" w:cs="Times New Roman"/>
        </w:rPr>
        <w:lastRenderedPageBreak/>
        <w:t>語、全部初審委員審查等第</w:t>
      </w:r>
      <w:r w:rsidRPr="005512A1">
        <w:rPr>
          <w:rFonts w:ascii="Times New Roman" w:eastAsia="標楷體" w:hAnsi="Times New Roman" w:cs="Times New Roman"/>
        </w:rPr>
        <w:t>(</w:t>
      </w:r>
      <w:r w:rsidRPr="005512A1">
        <w:rPr>
          <w:rFonts w:ascii="Times New Roman" w:eastAsia="標楷體" w:hAnsi="Times New Roman" w:cs="Times New Roman"/>
        </w:rPr>
        <w:t>如三位</w:t>
      </w:r>
      <w:proofErr w:type="gramStart"/>
      <w:r w:rsidRPr="005512A1">
        <w:rPr>
          <w:rFonts w:ascii="Times New Roman" w:eastAsia="標楷體" w:hAnsi="Times New Roman" w:cs="Times New Roman"/>
        </w:rPr>
        <w:t>委員皆評為</w:t>
      </w:r>
      <w:proofErr w:type="gramEnd"/>
      <w:r w:rsidRPr="005512A1">
        <w:rPr>
          <w:rFonts w:ascii="Times New Roman" w:eastAsia="標楷體" w:hAnsi="Times New Roman" w:cs="Times New Roman"/>
        </w:rPr>
        <w:t>B</w:t>
      </w:r>
      <w:r w:rsidRPr="005512A1">
        <w:rPr>
          <w:rFonts w:ascii="Times New Roman" w:eastAsia="標楷體" w:hAnsi="Times New Roman" w:cs="Times New Roman"/>
        </w:rPr>
        <w:t>，則該欄位會呈現</w:t>
      </w:r>
      <w:r w:rsidRPr="00E561E4">
        <w:rPr>
          <w:rFonts w:ascii="Times New Roman" w:eastAsia="標楷體" w:hAnsi="Times New Roman" w:cs="Times New Roman"/>
          <w:color w:val="000000" w:themeColor="text1"/>
        </w:rPr>
        <w:t>BBB)</w:t>
      </w:r>
      <w:r w:rsidR="00F9606A" w:rsidRPr="00E561E4">
        <w:rPr>
          <w:rFonts w:ascii="Times New Roman" w:eastAsia="標楷體" w:hAnsi="Times New Roman" w:cs="Times New Roman"/>
          <w:color w:val="000000" w:themeColor="text1"/>
        </w:rPr>
        <w:t>、</w:t>
      </w:r>
      <w:r w:rsidR="00F9606A" w:rsidRPr="00E561E4">
        <w:rPr>
          <w:rFonts w:ascii="Times New Roman" w:eastAsia="標楷體" w:hAnsi="Times New Roman" w:cs="Times New Roman" w:hint="eastAsia"/>
          <w:color w:val="000000" w:themeColor="text1"/>
        </w:rPr>
        <w:t>初審等第判斷</w:t>
      </w:r>
      <w:r w:rsidR="00E561E4" w:rsidRPr="00E561E4">
        <w:rPr>
          <w:rFonts w:ascii="Times New Roman" w:eastAsia="標楷體" w:hAnsi="Times New Roman" w:cs="Times New Roman"/>
          <w:color w:val="000000" w:themeColor="text1"/>
        </w:rPr>
        <w:t>、</w:t>
      </w:r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初審結果</w:t>
      </w:r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下拉式選單，選項：審核不通過、審核通過、</w:t>
      </w:r>
      <w:proofErr w:type="gramStart"/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複</w:t>
      </w:r>
      <w:proofErr w:type="gramEnd"/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審、</w:t>
      </w:r>
      <w:proofErr w:type="gramStart"/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待議</w:t>
      </w:r>
      <w:proofErr w:type="gramEnd"/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</w:t>
      </w:r>
    </w:p>
    <w:p w14:paraId="7C131E16" w14:textId="4480875D" w:rsidR="009A39CE" w:rsidRPr="00E561E4" w:rsidRDefault="009A39CE" w:rsidP="006A1193">
      <w:pPr>
        <w:pStyle w:val="af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proofErr w:type="gramStart"/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逕</w:t>
      </w:r>
      <w:proofErr w:type="gramEnd"/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博獎學金審核結果表冊，欄位包含：學生姓名、學號、</w:t>
      </w:r>
      <w:r w:rsidRPr="00E561E4">
        <w:rPr>
          <w:rFonts w:ascii="Times New Roman" w:eastAsia="標楷體" w:hAnsi="Times New Roman" w:cs="Times New Roman"/>
          <w:color w:val="000000" w:themeColor="text1"/>
        </w:rPr>
        <w:t>原就讀系所、</w:t>
      </w:r>
      <w:proofErr w:type="gramStart"/>
      <w:r w:rsidRPr="00E561E4">
        <w:rPr>
          <w:rFonts w:ascii="Times New Roman" w:eastAsia="標楷體" w:hAnsi="Times New Roman" w:cs="Times New Roman"/>
          <w:color w:val="000000" w:themeColor="text1"/>
        </w:rPr>
        <w:t>逕博系</w:t>
      </w:r>
      <w:proofErr w:type="gramEnd"/>
      <w:r w:rsidRPr="00E561E4">
        <w:rPr>
          <w:rFonts w:ascii="Times New Roman" w:eastAsia="標楷體" w:hAnsi="Times New Roman" w:cs="Times New Roman"/>
          <w:color w:val="000000" w:themeColor="text1"/>
        </w:rPr>
        <w:t>所、審核結果</w:t>
      </w:r>
      <w:r w:rsidRPr="00E561E4">
        <w:rPr>
          <w:rFonts w:ascii="Times New Roman" w:eastAsia="標楷體" w:hAnsi="Times New Roman" w:cs="Times New Roman"/>
          <w:color w:val="000000" w:themeColor="text1"/>
        </w:rPr>
        <w:t>(</w:t>
      </w:r>
      <w:r w:rsidRPr="00E561E4">
        <w:rPr>
          <w:rFonts w:ascii="Times New Roman" w:eastAsia="標楷體" w:hAnsi="Times New Roman" w:cs="Times New Roman"/>
          <w:color w:val="000000" w:themeColor="text1"/>
        </w:rPr>
        <w:t>通過</w:t>
      </w:r>
      <w:r w:rsidRPr="00E561E4">
        <w:rPr>
          <w:rFonts w:ascii="Times New Roman" w:eastAsia="標楷體" w:hAnsi="Times New Roman" w:cs="Times New Roman"/>
          <w:color w:val="000000" w:themeColor="text1"/>
        </w:rPr>
        <w:t>/</w:t>
      </w:r>
      <w:r w:rsidRPr="00E561E4">
        <w:rPr>
          <w:rFonts w:ascii="Times New Roman" w:eastAsia="標楷體" w:hAnsi="Times New Roman" w:cs="Times New Roman"/>
          <w:color w:val="000000" w:themeColor="text1"/>
        </w:rPr>
        <w:t>不通過</w:t>
      </w:r>
      <w:r w:rsidRPr="00E561E4">
        <w:rPr>
          <w:rFonts w:ascii="Times New Roman" w:eastAsia="標楷體" w:hAnsi="Times New Roman" w:cs="Times New Roman"/>
          <w:color w:val="000000" w:themeColor="text1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</w:rPr>
        <w:t>、獎學金額度、獎學金經費來源。</w:t>
      </w:r>
    </w:p>
    <w:p w14:paraId="701A9477" w14:textId="411673D9" w:rsidR="006A1193" w:rsidRPr="00E561E4" w:rsidRDefault="006A1193" w:rsidP="009A39CE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可勾選符合領取獎學金的名單，由系統發信通知獲獎者填金融帳號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先帶出納組系統的資料，保留讓學生修改的彈性，金融機構限郵局、玉山銀行，另有支票選項，如學生勾選支票，系統先帶出學籍成績系統的通訊地址，但保留學生可以修改的彈性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</w:t>
      </w:r>
    </w:p>
    <w:p w14:paraId="34369FC7" w14:textId="44B7C79A" w:rsidR="009A39CE" w:rsidRPr="00E561E4" w:rsidRDefault="009A39CE" w:rsidP="005512A1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批次造冊功能</w:t>
      </w:r>
      <w:r w:rsidR="006A1193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</w:t>
      </w:r>
      <w:r w:rsidR="006A1193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不同經費來源</w:t>
      </w:r>
      <w:proofErr w:type="gramStart"/>
      <w:r w:rsidR="006A1193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造冊要分開</w:t>
      </w:r>
      <w:proofErr w:type="gramEnd"/>
      <w:r w:rsidR="006A1193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</w:t>
      </w:r>
      <w:r w:rsidR="006A1193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由系統匯出符合領取資格之學生報表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學號、姓名、系所、局帳號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供匯入經費報支系統</w:t>
      </w:r>
      <w:r w:rsidR="005512A1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  <w:proofErr w:type="gramStart"/>
      <w:r w:rsidR="005512A1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造冊前系統</w:t>
      </w:r>
      <w:proofErr w:type="gramEnd"/>
      <w:r w:rsidR="005512A1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會自動檢核學生在學狀態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。【未來匯出資料串流至非固定給付平台】</w:t>
      </w:r>
      <w:r w:rsidR="005512A1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</w:t>
      </w:r>
    </w:p>
    <w:p w14:paraId="6F1D7CDF" w14:textId="77777777" w:rsidR="002B5BA4" w:rsidRPr="00E561E4" w:rsidRDefault="002B5BA4" w:rsidP="002B5BA4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可查詢歷年申請及獲獎名單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含獲獎額度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</w:t>
      </w:r>
    </w:p>
    <w:p w14:paraId="2C25B171" w14:textId="5E0FF24F" w:rsidR="002B5BA4" w:rsidRPr="00E561E4" w:rsidRDefault="002B5BA4" w:rsidP="0060396E">
      <w:pPr>
        <w:pStyle w:val="af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有欄位可以註記學生轉</w:t>
      </w:r>
      <w:proofErr w:type="gramStart"/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回碩後</w:t>
      </w:r>
      <w:proofErr w:type="gramEnd"/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獎學金繳回狀況。</w:t>
      </w:r>
    </w:p>
    <w:p w14:paraId="72F6B25F" w14:textId="40C35EAC" w:rsidR="00C729B9" w:rsidRPr="00E561E4" w:rsidRDefault="00C729B9" w:rsidP="005512A1">
      <w:pPr>
        <w:pStyle w:val="af"/>
        <w:widowControl/>
        <w:numPr>
          <w:ilvl w:val="0"/>
          <w:numId w:val="6"/>
        </w:numPr>
        <w:spacing w:beforeLines="50" w:before="180"/>
        <w:ind w:leftChars="0" w:left="357" w:hanging="357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學生端</w:t>
      </w:r>
    </w:p>
    <w:p w14:paraId="331499F5" w14:textId="4398A316" w:rsidR="000F55C7" w:rsidRPr="00E561E4" w:rsidRDefault="00C729B9" w:rsidP="00AD2D88">
      <w:pPr>
        <w:pStyle w:val="af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登入系統後自動帶出學籍系統個人基本資料，包含</w:t>
      </w:r>
      <w:r w:rsidRPr="00E561E4">
        <w:rPr>
          <w:rFonts w:ascii="Times New Roman" w:eastAsia="標楷體" w:hAnsi="Times New Roman" w:cs="Times New Roman"/>
          <w:color w:val="000000" w:themeColor="text1"/>
        </w:rPr>
        <w:t>姓名、學號、原就讀系所、</w:t>
      </w:r>
      <w:proofErr w:type="gramStart"/>
      <w:r w:rsidR="009A39CE" w:rsidRPr="00E561E4">
        <w:rPr>
          <w:rFonts w:ascii="Times New Roman" w:eastAsia="標楷體" w:hAnsi="Times New Roman" w:cs="Times New Roman"/>
          <w:color w:val="000000" w:themeColor="text1"/>
        </w:rPr>
        <w:t>逕博</w:t>
      </w:r>
      <w:r w:rsidRPr="00E561E4">
        <w:rPr>
          <w:rFonts w:ascii="Times New Roman" w:eastAsia="標楷體" w:hAnsi="Times New Roman" w:cs="Times New Roman"/>
          <w:color w:val="000000" w:themeColor="text1"/>
        </w:rPr>
        <w:t>系</w:t>
      </w:r>
      <w:proofErr w:type="gramEnd"/>
      <w:r w:rsidRPr="00E561E4">
        <w:rPr>
          <w:rFonts w:ascii="Times New Roman" w:eastAsia="標楷體" w:hAnsi="Times New Roman" w:cs="Times New Roman"/>
          <w:color w:val="000000" w:themeColor="text1"/>
        </w:rPr>
        <w:t>所、</w:t>
      </w:r>
      <w:proofErr w:type="gramStart"/>
      <w:r w:rsidRPr="00E561E4">
        <w:rPr>
          <w:rFonts w:ascii="Times New Roman" w:eastAsia="標楷體" w:hAnsi="Times New Roman" w:cs="Times New Roman"/>
          <w:color w:val="000000" w:themeColor="text1"/>
        </w:rPr>
        <w:t>逕</w:t>
      </w:r>
      <w:proofErr w:type="gramEnd"/>
      <w:r w:rsidRPr="00E561E4">
        <w:rPr>
          <w:rFonts w:ascii="Times New Roman" w:eastAsia="標楷體" w:hAnsi="Times New Roman" w:cs="Times New Roman"/>
          <w:color w:val="000000" w:themeColor="text1"/>
        </w:rPr>
        <w:t>博類別</w:t>
      </w:r>
      <w:r w:rsidRPr="00E561E4">
        <w:rPr>
          <w:rFonts w:ascii="Times New Roman" w:eastAsia="標楷體" w:hAnsi="Times New Roman" w:cs="Times New Roman"/>
          <w:color w:val="000000" w:themeColor="text1"/>
        </w:rPr>
        <w:t>(</w:t>
      </w:r>
      <w:r w:rsidRPr="00E561E4">
        <w:rPr>
          <w:rFonts w:ascii="Times New Roman" w:eastAsia="標楷體" w:hAnsi="Times New Roman" w:cs="Times New Roman"/>
          <w:color w:val="000000" w:themeColor="text1"/>
        </w:rPr>
        <w:t>學</w:t>
      </w:r>
      <w:proofErr w:type="gramStart"/>
      <w:r w:rsidRPr="00E561E4">
        <w:rPr>
          <w:rFonts w:ascii="Times New Roman" w:eastAsia="標楷體" w:hAnsi="Times New Roman" w:cs="Times New Roman"/>
          <w:color w:val="000000" w:themeColor="text1"/>
        </w:rPr>
        <w:t>逕博或碩逕</w:t>
      </w:r>
      <w:proofErr w:type="gramEnd"/>
      <w:r w:rsidRPr="00E561E4">
        <w:rPr>
          <w:rFonts w:ascii="Times New Roman" w:eastAsia="標楷體" w:hAnsi="Times New Roman" w:cs="Times New Roman"/>
          <w:color w:val="000000" w:themeColor="text1"/>
        </w:rPr>
        <w:t>博</w:t>
      </w:r>
      <w:r w:rsidRPr="00E561E4">
        <w:rPr>
          <w:rFonts w:ascii="Times New Roman" w:eastAsia="標楷體" w:hAnsi="Times New Roman" w:cs="Times New Roman"/>
          <w:color w:val="000000" w:themeColor="text1"/>
        </w:rPr>
        <w:t>)</w:t>
      </w:r>
      <w:r w:rsidR="00AD2D88" w:rsidRPr="00E561E4">
        <w:rPr>
          <w:rFonts w:ascii="Times New Roman" w:eastAsia="標楷體" w:hAnsi="Times New Roman" w:cs="Times New Roman"/>
          <w:color w:val="000000" w:themeColor="text1"/>
        </w:rPr>
        <w:t>、</w:t>
      </w:r>
      <w:r w:rsidRPr="00E561E4">
        <w:rPr>
          <w:rFonts w:ascii="Times New Roman" w:eastAsia="標楷體" w:hAnsi="Times New Roman" w:cs="Times New Roman"/>
          <w:color w:val="000000" w:themeColor="text1"/>
        </w:rPr>
        <w:t>聯絡電話、</w:t>
      </w:r>
      <w:r w:rsidRPr="00E561E4">
        <w:rPr>
          <w:rFonts w:ascii="Times New Roman" w:eastAsia="標楷體" w:hAnsi="Times New Roman" w:cs="Times New Roman"/>
          <w:color w:val="000000" w:themeColor="text1"/>
        </w:rPr>
        <w:t>e-mail</w:t>
      </w:r>
      <w:r w:rsidR="00AD2D88" w:rsidRPr="00E561E4">
        <w:rPr>
          <w:rFonts w:ascii="Times New Roman" w:eastAsia="標楷體" w:hAnsi="Times New Roman" w:cs="Times New Roman"/>
          <w:color w:val="000000" w:themeColor="text1"/>
        </w:rPr>
        <w:t>、國籍身分、在學身分、在學狀態、在學學期數</w:t>
      </w:r>
      <w:r w:rsidR="000F55C7" w:rsidRPr="00E561E4">
        <w:rPr>
          <w:rFonts w:ascii="Times New Roman" w:eastAsia="標楷體" w:hAnsi="Times New Roman" w:cs="Times New Roman" w:hint="eastAsia"/>
          <w:color w:val="000000" w:themeColor="text1"/>
        </w:rPr>
        <w:t>，若基本資料需更正，請先</w:t>
      </w:r>
      <w:proofErr w:type="gramStart"/>
      <w:r w:rsidR="000F55C7" w:rsidRPr="00E561E4">
        <w:rPr>
          <w:rFonts w:ascii="Times New Roman" w:eastAsia="標楷體" w:hAnsi="Times New Roman" w:cs="Times New Roman" w:hint="eastAsia"/>
          <w:color w:val="000000" w:themeColor="text1"/>
        </w:rPr>
        <w:t>與本組聯絡</w:t>
      </w:r>
      <w:proofErr w:type="gramEnd"/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系統介面備註文字</w:t>
      </w:r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0F55C7" w:rsidRPr="00E561E4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05E54276" w14:textId="30B0BD7E" w:rsidR="00C729B9" w:rsidRPr="00E561E4" w:rsidRDefault="00AD2D88" w:rsidP="00AD2D88">
      <w:pPr>
        <w:pStyle w:val="af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/>
          <w:color w:val="000000" w:themeColor="text1"/>
        </w:rPr>
        <w:t>另有欄位讓學生填寫指導教授姓名</w:t>
      </w:r>
      <w:r w:rsidR="006F4851" w:rsidRPr="00E561E4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F9606A" w:rsidRPr="00E561E4">
        <w:rPr>
          <w:rFonts w:ascii="Times New Roman" w:eastAsia="標楷體" w:hAnsi="Times New Roman" w:cs="Times New Roman"/>
          <w:color w:val="000000" w:themeColor="text1"/>
        </w:rPr>
        <w:t>指導教授</w:t>
      </w:r>
      <w:r w:rsidR="006F4851" w:rsidRPr="00E561E4">
        <w:rPr>
          <w:rFonts w:ascii="Times New Roman" w:eastAsia="標楷體" w:hAnsi="Times New Roman" w:cs="Times New Roman" w:hint="eastAsia"/>
          <w:color w:val="000000" w:themeColor="text1"/>
        </w:rPr>
        <w:t>所屬單位、</w:t>
      </w:r>
      <w:r w:rsidR="00F9606A" w:rsidRPr="00E561E4">
        <w:rPr>
          <w:rFonts w:ascii="Times New Roman" w:eastAsia="標楷體" w:hAnsi="Times New Roman" w:cs="Times New Roman"/>
          <w:color w:val="000000" w:themeColor="text1"/>
        </w:rPr>
        <w:t>指導教授</w:t>
      </w:r>
      <w:r w:rsidR="006F4851" w:rsidRPr="00E561E4">
        <w:rPr>
          <w:rFonts w:ascii="Times New Roman" w:eastAsia="標楷體" w:hAnsi="Times New Roman" w:cs="Times New Roman" w:hint="eastAsia"/>
          <w:color w:val="000000" w:themeColor="text1"/>
        </w:rPr>
        <w:t>職稱</w:t>
      </w:r>
      <w:r w:rsidR="006F4851" w:rsidRPr="00E561E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6F4851" w:rsidRPr="00E561E4">
        <w:rPr>
          <w:rFonts w:ascii="Times New Roman" w:eastAsia="標楷體" w:hAnsi="Times New Roman" w:cs="Times New Roman" w:hint="eastAsia"/>
          <w:color w:val="000000" w:themeColor="text1"/>
        </w:rPr>
        <w:t>可新增人數，目前由學生自行填寫</w:t>
      </w:r>
      <w:r w:rsidR="006F4851" w:rsidRPr="00E561E4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</w:rPr>
        <w:t>、研究題目中英文名稱</w:t>
      </w:r>
      <w:r w:rsidR="009F2814" w:rsidRPr="00E561E4">
        <w:rPr>
          <w:rFonts w:ascii="Times New Roman" w:eastAsia="標楷體" w:hAnsi="Times New Roman" w:cs="Times New Roman"/>
          <w:color w:val="000000" w:themeColor="text1"/>
        </w:rPr>
        <w:t>、推薦人姓名、推薦人所屬單位及推薦人職稱</w:t>
      </w:r>
      <w:r w:rsidR="000F55C7" w:rsidRPr="00E561E4">
        <w:rPr>
          <w:rFonts w:ascii="Times New Roman" w:eastAsia="標楷體" w:hAnsi="Times New Roman" w:cs="Times New Roman"/>
          <w:color w:val="000000" w:themeColor="text1"/>
        </w:rPr>
        <w:t>。</w:t>
      </w:r>
    </w:p>
    <w:p w14:paraId="139B5260" w14:textId="3C11A985" w:rsidR="00AD2D88" w:rsidRPr="00E561E4" w:rsidRDefault="00AD2D88" w:rsidP="00AD2D88">
      <w:pPr>
        <w:pStyle w:val="af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/>
          <w:color w:val="000000" w:themeColor="text1"/>
        </w:rPr>
        <w:t>學生於申請系統可下載「個人基本資料」、「</w:t>
      </w:r>
      <w:bookmarkStart w:id="0" w:name="_Hlk198303134"/>
      <w:r w:rsidRPr="00E561E4">
        <w:rPr>
          <w:rFonts w:ascii="Times New Roman" w:eastAsia="標楷體" w:hAnsi="Times New Roman" w:cs="Times New Roman"/>
          <w:color w:val="000000" w:themeColor="text1"/>
        </w:rPr>
        <w:t>博士班研修計畫書</w:t>
      </w:r>
      <w:bookmarkEnd w:id="0"/>
      <w:r w:rsidRPr="00E561E4">
        <w:rPr>
          <w:rFonts w:ascii="Times New Roman" w:eastAsia="標楷體" w:hAnsi="Times New Roman" w:cs="Times New Roman"/>
          <w:color w:val="000000" w:themeColor="text1"/>
        </w:rPr>
        <w:t>」</w:t>
      </w:r>
      <w:r w:rsidR="0082322A" w:rsidRPr="00E561E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82322A" w:rsidRPr="00E561E4">
        <w:rPr>
          <w:rFonts w:ascii="Times New Roman" w:eastAsia="標楷體" w:hAnsi="Times New Roman" w:cs="Times New Roman"/>
          <w:color w:val="000000" w:themeColor="text1"/>
        </w:rPr>
        <w:t>要能下載範本說明</w:t>
      </w:r>
      <w:r w:rsidR="0082322A" w:rsidRPr="00E561E4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</w:rPr>
        <w:t>、「推薦信」</w:t>
      </w:r>
      <w:r w:rsidR="005E7C6F" w:rsidRPr="00E561E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60396E" w:rsidRPr="00E561E4">
        <w:rPr>
          <w:rFonts w:ascii="Times New Roman" w:eastAsia="標楷體" w:hAnsi="Times New Roman" w:cs="Times New Roman" w:hint="eastAsia"/>
          <w:color w:val="000000" w:themeColor="text1"/>
        </w:rPr>
        <w:t>彌封後直接送交本校註冊組</w:t>
      </w:r>
      <w:r w:rsidR="00EE773B" w:rsidRPr="00E561E4">
        <w:rPr>
          <w:rFonts w:ascii="Times New Roman" w:eastAsia="標楷體" w:hAnsi="Times New Roman" w:cs="Times New Roman" w:hint="eastAsia"/>
          <w:color w:val="000000" w:themeColor="text1"/>
        </w:rPr>
        <w:t>上傳</w:t>
      </w:r>
      <w:r w:rsidR="0060396E" w:rsidRPr="00E561E4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</w:rPr>
        <w:t>、「全</w:t>
      </w:r>
      <w:proofErr w:type="gramStart"/>
      <w:r w:rsidRPr="00E561E4">
        <w:rPr>
          <w:rFonts w:ascii="Times New Roman" w:eastAsia="標楷體" w:hAnsi="Times New Roman" w:cs="Times New Roman"/>
          <w:color w:val="000000" w:themeColor="text1"/>
        </w:rPr>
        <w:t>時修讀切</w:t>
      </w:r>
      <w:proofErr w:type="gramEnd"/>
      <w:r w:rsidRPr="00E561E4">
        <w:rPr>
          <w:rFonts w:ascii="Times New Roman" w:eastAsia="標楷體" w:hAnsi="Times New Roman" w:cs="Times New Roman"/>
          <w:color w:val="000000" w:themeColor="text1"/>
        </w:rPr>
        <w:t>結書」</w:t>
      </w:r>
      <w:r w:rsidR="00F82579" w:rsidRPr="00E561E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3D13E2" w:rsidRPr="00E561E4">
        <w:rPr>
          <w:rFonts w:ascii="Times New Roman" w:eastAsia="標楷體" w:hAnsi="Times New Roman" w:cs="Times New Roman" w:hint="eastAsia"/>
          <w:color w:val="000000" w:themeColor="text1"/>
        </w:rPr>
        <w:t>範本如下</w:t>
      </w:r>
      <w:r w:rsidR="003D13E2" w:rsidRPr="00E561E4">
        <w:rPr>
          <w:rFonts w:ascii="Times New Roman" w:eastAsia="標楷體" w:hAnsi="Times New Roman" w:cs="Times New Roman" w:hint="eastAsia"/>
          <w:color w:val="000000" w:themeColor="text1"/>
        </w:rPr>
        <w:t>-</w:t>
      </w:r>
      <w:r w:rsidR="00F82579" w:rsidRPr="00E561E4">
        <w:rPr>
          <w:rFonts w:ascii="Times New Roman" w:eastAsia="標楷體" w:hAnsi="Times New Roman" w:cs="Times New Roman" w:hint="eastAsia"/>
          <w:color w:val="000000" w:themeColor="text1"/>
        </w:rPr>
        <w:t>名字、身分證、地址、電話由學籍系統帶入，簽名欄位請學生用滑鼠簽名</w:t>
      </w:r>
      <w:r w:rsidR="00F82579" w:rsidRPr="00E561E4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</w:rPr>
        <w:t>等文件，其中「個人基本資料」文件直接帶出學生的姓名、學號、聯絡電話、</w:t>
      </w:r>
      <w:r w:rsidRPr="00E561E4">
        <w:rPr>
          <w:rFonts w:ascii="Times New Roman" w:eastAsia="標楷體" w:hAnsi="Times New Roman" w:cs="Times New Roman"/>
          <w:color w:val="000000" w:themeColor="text1"/>
        </w:rPr>
        <w:t>e-mail</w:t>
      </w:r>
      <w:r w:rsidRPr="00E561E4">
        <w:rPr>
          <w:rFonts w:ascii="Times New Roman" w:eastAsia="標楷體" w:hAnsi="Times New Roman" w:cs="Times New Roman"/>
          <w:color w:val="000000" w:themeColor="text1"/>
        </w:rPr>
        <w:t>、</w:t>
      </w:r>
      <w:proofErr w:type="gramStart"/>
      <w:r w:rsidRPr="00E561E4">
        <w:rPr>
          <w:rFonts w:ascii="Times New Roman" w:eastAsia="標楷體" w:hAnsi="Times New Roman" w:cs="Times New Roman"/>
          <w:color w:val="000000" w:themeColor="text1"/>
        </w:rPr>
        <w:t>逕</w:t>
      </w:r>
      <w:proofErr w:type="gramEnd"/>
      <w:r w:rsidRPr="00E561E4">
        <w:rPr>
          <w:rFonts w:ascii="Times New Roman" w:eastAsia="標楷體" w:hAnsi="Times New Roman" w:cs="Times New Roman"/>
          <w:color w:val="000000" w:themeColor="text1"/>
        </w:rPr>
        <w:t>博類別</w:t>
      </w:r>
      <w:r w:rsidRPr="00E561E4">
        <w:rPr>
          <w:rFonts w:ascii="Times New Roman" w:eastAsia="標楷體" w:hAnsi="Times New Roman" w:cs="Times New Roman"/>
          <w:color w:val="000000" w:themeColor="text1"/>
        </w:rPr>
        <w:t>(</w:t>
      </w:r>
      <w:r w:rsidRPr="00E561E4">
        <w:rPr>
          <w:rFonts w:ascii="Times New Roman" w:eastAsia="標楷體" w:hAnsi="Times New Roman" w:cs="Times New Roman"/>
          <w:color w:val="000000" w:themeColor="text1"/>
        </w:rPr>
        <w:t>學生無須再填寫</w:t>
      </w:r>
      <w:r w:rsidRPr="00E561E4">
        <w:rPr>
          <w:rFonts w:ascii="Times New Roman" w:eastAsia="標楷體" w:hAnsi="Times New Roman" w:cs="Times New Roman"/>
          <w:color w:val="000000" w:themeColor="text1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</w:rPr>
        <w:t>，</w:t>
      </w:r>
      <w:r w:rsidR="00DA5D75" w:rsidRPr="00E561E4">
        <w:rPr>
          <w:rFonts w:ascii="Times New Roman" w:eastAsia="標楷體" w:hAnsi="Times New Roman" w:cs="Times New Roman"/>
          <w:color w:val="000000" w:themeColor="text1"/>
        </w:rPr>
        <w:t>上傳項目</w:t>
      </w:r>
      <w:r w:rsidR="003C7957" w:rsidRPr="00E561E4">
        <w:rPr>
          <w:rFonts w:ascii="Times New Roman" w:eastAsia="標楷體" w:hAnsi="Times New Roman" w:cs="Times New Roman"/>
          <w:color w:val="000000" w:themeColor="text1"/>
        </w:rPr>
        <w:t>：</w:t>
      </w:r>
      <w:r w:rsidR="003D13E2" w:rsidRPr="00E561E4">
        <w:rPr>
          <w:rFonts w:ascii="Times New Roman" w:eastAsia="標楷體" w:hAnsi="Times New Roman" w:cs="Times New Roman"/>
          <w:color w:val="000000" w:themeColor="text1"/>
        </w:rPr>
        <w:t>成績單</w:t>
      </w:r>
      <w:r w:rsidR="003C7957" w:rsidRPr="00E561E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F82579" w:rsidRPr="00E561E4">
        <w:rPr>
          <w:rFonts w:ascii="Times New Roman" w:eastAsia="標楷體" w:hAnsi="Times New Roman" w:cs="Times New Roman"/>
          <w:color w:val="000000" w:themeColor="text1"/>
        </w:rPr>
        <w:t>(</w:t>
      </w:r>
      <w:r w:rsidR="00F82579" w:rsidRPr="00E561E4">
        <w:rPr>
          <w:rFonts w:ascii="Times New Roman" w:eastAsia="標楷體" w:hAnsi="Times New Roman" w:cs="Times New Roman"/>
          <w:color w:val="000000" w:themeColor="text1"/>
        </w:rPr>
        <w:t>碩</w:t>
      </w:r>
      <w:proofErr w:type="gramStart"/>
      <w:r w:rsidR="00F82579" w:rsidRPr="00E561E4">
        <w:rPr>
          <w:rFonts w:ascii="Times New Roman" w:eastAsia="標楷體" w:hAnsi="Times New Roman" w:cs="Times New Roman"/>
          <w:color w:val="000000" w:themeColor="text1"/>
        </w:rPr>
        <w:t>逕</w:t>
      </w:r>
      <w:proofErr w:type="gramEnd"/>
      <w:r w:rsidR="00F82579" w:rsidRPr="00E561E4">
        <w:rPr>
          <w:rFonts w:ascii="Times New Roman" w:eastAsia="標楷體" w:hAnsi="Times New Roman" w:cs="Times New Roman"/>
          <w:color w:val="000000" w:themeColor="text1"/>
        </w:rPr>
        <w:t>博</w:t>
      </w:r>
      <w:r w:rsidR="00F82579" w:rsidRPr="00E561E4">
        <w:rPr>
          <w:rFonts w:ascii="Times New Roman" w:eastAsia="標楷體" w:hAnsi="Times New Roman" w:cs="Times New Roman" w:hint="eastAsia"/>
          <w:color w:val="000000" w:themeColor="text1"/>
        </w:rPr>
        <w:t>-</w:t>
      </w:r>
      <w:r w:rsidR="00E561E4" w:rsidRPr="00E561E4">
        <w:rPr>
          <w:rFonts w:ascii="Times New Roman" w:eastAsia="標楷體" w:hAnsi="Times New Roman" w:cs="Times New Roman"/>
          <w:color w:val="000000" w:themeColor="text1"/>
        </w:rPr>
        <w:t>學士畢業成績單</w:t>
      </w:r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F82579" w:rsidRPr="00E561E4">
        <w:rPr>
          <w:rFonts w:ascii="Times New Roman" w:eastAsia="標楷體" w:hAnsi="Times New Roman" w:cs="Times New Roman"/>
          <w:color w:val="000000" w:themeColor="text1"/>
        </w:rPr>
        <w:t>碩士成績單</w:t>
      </w:r>
      <w:r w:rsidR="00E561E4" w:rsidRPr="00E561E4">
        <w:rPr>
          <w:rFonts w:ascii="Times New Roman" w:eastAsia="標楷體" w:hAnsi="Times New Roman" w:cs="Times New Roman" w:hint="eastAsia"/>
          <w:color w:val="000000" w:themeColor="text1"/>
        </w:rPr>
        <w:t>；</w:t>
      </w:r>
      <w:r w:rsidR="00F82579" w:rsidRPr="00E561E4">
        <w:rPr>
          <w:rFonts w:ascii="Times New Roman" w:eastAsia="標楷體" w:hAnsi="Times New Roman" w:cs="Times New Roman"/>
          <w:color w:val="000000" w:themeColor="text1"/>
        </w:rPr>
        <w:t>學</w:t>
      </w:r>
      <w:proofErr w:type="gramStart"/>
      <w:r w:rsidR="00F82579" w:rsidRPr="00E561E4">
        <w:rPr>
          <w:rFonts w:ascii="Times New Roman" w:eastAsia="標楷體" w:hAnsi="Times New Roman" w:cs="Times New Roman"/>
          <w:color w:val="000000" w:themeColor="text1"/>
        </w:rPr>
        <w:t>逕</w:t>
      </w:r>
      <w:proofErr w:type="gramEnd"/>
      <w:r w:rsidR="00F82579" w:rsidRPr="00E561E4">
        <w:rPr>
          <w:rFonts w:ascii="Times New Roman" w:eastAsia="標楷體" w:hAnsi="Times New Roman" w:cs="Times New Roman"/>
          <w:color w:val="000000" w:themeColor="text1"/>
        </w:rPr>
        <w:t>博</w:t>
      </w:r>
      <w:r w:rsidR="00F82579" w:rsidRPr="00E561E4">
        <w:rPr>
          <w:rFonts w:ascii="Times New Roman" w:eastAsia="標楷體" w:hAnsi="Times New Roman" w:cs="Times New Roman" w:hint="eastAsia"/>
          <w:color w:val="000000" w:themeColor="text1"/>
        </w:rPr>
        <w:t>-</w:t>
      </w:r>
      <w:r w:rsidR="00F82579" w:rsidRPr="00E561E4">
        <w:rPr>
          <w:rFonts w:ascii="Times New Roman" w:eastAsia="標楷體" w:hAnsi="Times New Roman" w:cs="Times New Roman"/>
          <w:color w:val="000000" w:themeColor="text1"/>
        </w:rPr>
        <w:t>學士畢業成績單</w:t>
      </w:r>
      <w:r w:rsidR="00F82579" w:rsidRPr="00E561E4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Pr="00E561E4">
        <w:rPr>
          <w:rFonts w:ascii="Times New Roman" w:eastAsia="標楷體" w:hAnsi="Times New Roman" w:cs="Times New Roman"/>
          <w:color w:val="000000" w:themeColor="text1"/>
        </w:rPr>
        <w:t>、英語能力檢定、</w:t>
      </w:r>
      <w:r w:rsidR="00D54CA8" w:rsidRPr="00E561E4">
        <w:rPr>
          <w:rFonts w:ascii="Times New Roman" w:eastAsia="標楷體" w:hAnsi="Times New Roman" w:cs="Times New Roman"/>
          <w:color w:val="000000" w:themeColor="text1"/>
        </w:rPr>
        <w:t>博士班研修計畫書、</w:t>
      </w:r>
      <w:r w:rsidR="00E561E4" w:rsidRPr="00E561E4">
        <w:rPr>
          <w:rFonts w:ascii="Times New Roman" w:eastAsia="標楷體" w:hAnsi="Times New Roman" w:cs="Times New Roman"/>
          <w:color w:val="000000" w:themeColor="text1"/>
        </w:rPr>
        <w:t>全</w:t>
      </w:r>
      <w:proofErr w:type="gramStart"/>
      <w:r w:rsidR="00E561E4" w:rsidRPr="00E561E4">
        <w:rPr>
          <w:rFonts w:ascii="Times New Roman" w:eastAsia="標楷體" w:hAnsi="Times New Roman" w:cs="Times New Roman"/>
          <w:color w:val="000000" w:themeColor="text1"/>
        </w:rPr>
        <w:t>時修讀切</w:t>
      </w:r>
      <w:proofErr w:type="gramEnd"/>
      <w:r w:rsidR="00E561E4" w:rsidRPr="00E561E4">
        <w:rPr>
          <w:rFonts w:ascii="Times New Roman" w:eastAsia="標楷體" w:hAnsi="Times New Roman" w:cs="Times New Roman"/>
          <w:color w:val="000000" w:themeColor="text1"/>
        </w:rPr>
        <w:t>結書、</w:t>
      </w:r>
      <w:r w:rsidR="00D54CA8" w:rsidRPr="00E561E4">
        <w:rPr>
          <w:rFonts w:ascii="Times New Roman" w:eastAsia="標楷體" w:hAnsi="Times New Roman" w:cs="Times New Roman"/>
          <w:color w:val="000000" w:themeColor="text1"/>
        </w:rPr>
        <w:t>其他相關文件</w:t>
      </w:r>
      <w:r w:rsidR="00D54CA8" w:rsidRPr="00E561E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D54CA8" w:rsidRPr="00E561E4">
        <w:rPr>
          <w:rFonts w:ascii="Times New Roman" w:eastAsia="標楷體" w:hAnsi="Times New Roman" w:cs="Times New Roman"/>
          <w:color w:val="000000" w:themeColor="text1"/>
        </w:rPr>
        <w:t>非</w:t>
      </w:r>
      <w:proofErr w:type="gramStart"/>
      <w:r w:rsidR="00D54CA8" w:rsidRPr="00E561E4">
        <w:rPr>
          <w:rFonts w:ascii="Times New Roman" w:eastAsia="標楷體" w:hAnsi="Times New Roman" w:cs="Times New Roman"/>
          <w:color w:val="000000" w:themeColor="text1"/>
        </w:rPr>
        <w:t>必填給</w:t>
      </w:r>
      <w:proofErr w:type="gramEnd"/>
      <w:r w:rsidR="00D54CA8" w:rsidRPr="00E561E4">
        <w:rPr>
          <w:rFonts w:ascii="Times New Roman" w:eastAsia="標楷體" w:hAnsi="Times New Roman" w:cs="Times New Roman"/>
          <w:color w:val="000000" w:themeColor="text1"/>
        </w:rPr>
        <w:t>空格</w:t>
      </w:r>
      <w:r w:rsidR="00D54CA8" w:rsidRPr="00E561E4">
        <w:rPr>
          <w:rFonts w:ascii="Times New Roman" w:eastAsia="標楷體" w:hAnsi="Times New Roman" w:cs="Times New Roman" w:hint="eastAsia"/>
          <w:color w:val="000000" w:themeColor="text1"/>
        </w:rPr>
        <w:t>讓學生說明文件名稱，可新增</w:t>
      </w:r>
      <w:proofErr w:type="gramStart"/>
      <w:r w:rsidR="00D54CA8" w:rsidRPr="00E561E4">
        <w:rPr>
          <w:rFonts w:ascii="Times New Roman" w:eastAsia="標楷體" w:hAnsi="Times New Roman" w:cs="Times New Roman" w:hint="eastAsia"/>
          <w:color w:val="000000" w:themeColor="text1"/>
        </w:rPr>
        <w:t>）</w:t>
      </w:r>
      <w:proofErr w:type="gramEnd"/>
      <w:r w:rsidR="00D54CA8" w:rsidRPr="00E561E4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Pr="00E561E4">
        <w:rPr>
          <w:rFonts w:ascii="Times New Roman" w:eastAsia="標楷體" w:hAnsi="Times New Roman" w:cs="Times New Roman"/>
          <w:color w:val="000000" w:themeColor="text1"/>
        </w:rPr>
        <w:t>歷年研究成果等則由學生填寫。</w:t>
      </w:r>
    </w:p>
    <w:p w14:paraId="252D4BE3" w14:textId="3FFAF4F1" w:rsidR="00AD2D88" w:rsidRPr="00E561E4" w:rsidRDefault="00AD2D88" w:rsidP="00AD2D88">
      <w:pPr>
        <w:pStyle w:val="af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/>
          <w:color w:val="000000" w:themeColor="text1"/>
        </w:rPr>
        <w:t>學生上傳完</w:t>
      </w:r>
      <w:r w:rsidR="000C6550" w:rsidRPr="00E561E4">
        <w:rPr>
          <w:rFonts w:ascii="Times New Roman" w:eastAsia="標楷體" w:hAnsi="Times New Roman" w:cs="Times New Roman"/>
          <w:color w:val="000000" w:themeColor="text1"/>
        </w:rPr>
        <w:t>審查項目文件後點選送出，即完成申請程序。</w:t>
      </w:r>
    </w:p>
    <w:p w14:paraId="19939EEA" w14:textId="73902AB5" w:rsidR="0069178A" w:rsidRPr="00E561E4" w:rsidRDefault="0069178A" w:rsidP="00F9606A">
      <w:pPr>
        <w:pStyle w:val="af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</w:pPr>
      <w:r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學生收到</w:t>
      </w:r>
      <w:r w:rsidR="00253E07"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發放</w:t>
      </w:r>
      <w:r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通知</w:t>
      </w:r>
      <w:r w:rsidR="008C6295"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8C6295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2</w:t>
      </w:r>
      <w:r w:rsidR="008C6295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月初</w:t>
      </w:r>
      <w:r w:rsidR="008C6295"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，需提供勞保投保紀錄及確認金融帳號，獲獎者將勞保紀錄在時限內上傳到系統中</w:t>
      </w:r>
      <w:r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第二次發放前</w:t>
      </w:r>
      <w:r w:rsidR="008C6295"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-</w:t>
      </w:r>
      <w:r w:rsidR="008C6295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8</w:t>
      </w:r>
      <w:r w:rsidR="008C6295" w:rsidRPr="00E561E4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月前</w:t>
      </w:r>
      <w:r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，也是要再讓符合資格的獲獎者上傳，投保紀綠下載說明如下</w:t>
      </w:r>
      <w:r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Pr="00E561E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</w:p>
    <w:p w14:paraId="154986C1" w14:textId="5663E5ED" w:rsidR="00C729B9" w:rsidRPr="005512A1" w:rsidRDefault="000C6550" w:rsidP="005512A1">
      <w:pPr>
        <w:pStyle w:val="af"/>
        <w:widowControl/>
        <w:numPr>
          <w:ilvl w:val="0"/>
          <w:numId w:val="6"/>
        </w:numPr>
        <w:spacing w:beforeLines="50" w:before="180"/>
        <w:ind w:leftChars="0" w:left="357" w:hanging="357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初審委員</w:t>
      </w:r>
    </w:p>
    <w:p w14:paraId="51789993" w14:textId="780BAAD4" w:rsidR="006A1193" w:rsidRPr="005512A1" w:rsidRDefault="006A1193" w:rsidP="006A1193">
      <w:pPr>
        <w:pStyle w:val="af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登入後可以看到需要審查的學生清單及審查文件。</w:t>
      </w:r>
    </w:p>
    <w:p w14:paraId="34E2B377" w14:textId="5C9318C8" w:rsidR="006A1193" w:rsidRPr="005512A1" w:rsidRDefault="006A1193" w:rsidP="006A1193">
      <w:pPr>
        <w:pStyle w:val="af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可批次打包下載學生上傳的審查資料。</w:t>
      </w:r>
    </w:p>
    <w:p w14:paraId="122A9A9C" w14:textId="1B3D59CB" w:rsidR="006A1193" w:rsidRPr="005512A1" w:rsidRDefault="006A1193" w:rsidP="006A1193">
      <w:pPr>
        <w:pStyle w:val="af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lastRenderedPageBreak/>
        <w:t>審查完後點選審查等第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(A.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極力推薦；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B.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推薦；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C.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不予推薦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</w:t>
      </w: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，並有欄位可讓初審委員寫評語。</w:t>
      </w:r>
    </w:p>
    <w:p w14:paraId="1CC8CE22" w14:textId="77777777" w:rsidR="004402BC" w:rsidRDefault="006A1193" w:rsidP="004402BC">
      <w:pPr>
        <w:pStyle w:val="af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評分完後點選送出，審查結果傳送至管理端。</w:t>
      </w:r>
    </w:p>
    <w:p w14:paraId="1A57F32C" w14:textId="6EB1607B" w:rsidR="0055694B" w:rsidRDefault="0055694B">
      <w:pPr>
        <w:widowControl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</w:p>
    <w:p w14:paraId="25CF4D2A" w14:textId="2899CBDB" w:rsidR="00B676F3" w:rsidRDefault="00E561E4">
      <w:pPr>
        <w:widowControl/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</w:pPr>
      <w:r w:rsidRPr="005512A1">
        <w:rPr>
          <w:rFonts w:ascii="Times New Roman" w:eastAsia="標楷體" w:hAnsi="Times New Roman" w:cs="Times New Roman"/>
        </w:rPr>
        <w:t>個人基本資料</w:t>
      </w:r>
      <w:r>
        <w:rPr>
          <w:rFonts w:ascii="Times New Roman" w:eastAsia="標楷體" w:hAnsi="Times New Roman" w:cs="Times New Roman" w:hint="eastAsia"/>
        </w:rPr>
        <w:t>欄位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打包資料時要一同打包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28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14"/>
        <w:gridCol w:w="3272"/>
      </w:tblGrid>
      <w:tr w:rsidR="0055694B" w:rsidRPr="00E561E4" w14:paraId="18DD7689" w14:textId="77777777" w:rsidTr="0055694B">
        <w:trPr>
          <w:trHeight w:val="345"/>
        </w:trPr>
        <w:tc>
          <w:tcPr>
            <w:tcW w:w="501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48203C9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申請</w:t>
            </w:r>
            <w:proofErr w:type="gramStart"/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逕</w:t>
            </w:r>
            <w:proofErr w:type="gramEnd"/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博獎學金</w:t>
            </w:r>
          </w:p>
        </w:tc>
        <w:tc>
          <w:tcPr>
            <w:tcW w:w="327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D7EE4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5921E000" w14:textId="77777777" w:rsidTr="0055694B">
        <w:trPr>
          <w:trHeight w:val="85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14:paraId="03191D98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基本資料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91100E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基本資料全由學籍系統帶入</w:t>
            </w: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r w:rsidRPr="00E561E4">
              <w:rPr>
                <w:rFonts w:ascii="標楷體" w:eastAsia="標楷體" w:hAnsi="標楷體" w:cs="Arial"/>
                <w:color w:val="FF0000"/>
                <w:kern w:val="0"/>
                <w:szCs w:val="24"/>
              </w:rPr>
              <w:t>備註：若需要修正請洽註冊組</w:t>
            </w:r>
          </w:p>
        </w:tc>
      </w:tr>
      <w:tr w:rsidR="0055694B" w:rsidRPr="00E561E4" w14:paraId="7790BD55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39B3499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姓名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43D87D4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3BFF635C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BC66AF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學號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4BC0458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75D6D110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F938D86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原就讀系所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A923FF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36F24AAE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D1F5470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逕博系</w:t>
            </w:r>
            <w:proofErr w:type="gramEnd"/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所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5F72FD1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21E365AC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827C251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逕</w:t>
            </w:r>
            <w:proofErr w:type="gramEnd"/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博類別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64D60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學士</w:t>
            </w:r>
            <w:proofErr w:type="gramStart"/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逕</w:t>
            </w:r>
            <w:proofErr w:type="gramEnd"/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博 \ 碩士</w:t>
            </w:r>
            <w:proofErr w:type="gramStart"/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逕</w:t>
            </w:r>
            <w:proofErr w:type="gramEnd"/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博</w:t>
            </w:r>
          </w:p>
        </w:tc>
      </w:tr>
      <w:tr w:rsidR="0055694B" w:rsidRPr="00E561E4" w14:paraId="08782BD7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C02C76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聯絡電話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766E75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4F019CE0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5368677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EMAIL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D12EE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36ED4D18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BEC1D5D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國籍身分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C2F200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2563AF25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B35860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在學身分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523FB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7262A46A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C42D97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在學狀態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9E48FC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65C5550E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D4A718A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在學學期數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BF29EDD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09DF29B2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5CF2F2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指導教授1姓名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E1073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可新增人數，目前由學生自行填寫</w:t>
            </w:r>
          </w:p>
        </w:tc>
      </w:tr>
      <w:tr w:rsidR="0055694B" w:rsidRPr="00E561E4" w14:paraId="326466AF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4F3B2C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指導教授1所屬單位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79DF8F3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5FDCA4C6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C40A56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指導教授1職稱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BCD5904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307C3CF4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AA3438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2A21E96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59AABE5B" w14:textId="77777777" w:rsidTr="0055694B">
        <w:trPr>
          <w:trHeight w:val="810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14:paraId="293B3C07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學術資料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07A94C9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由學生自行填寫，推薦人讓學生填寫資料，但信件由管理端上傳</w:t>
            </w:r>
          </w:p>
        </w:tc>
      </w:tr>
      <w:tr w:rsidR="0055694B" w:rsidRPr="00E561E4" w14:paraId="35590FF4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559303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研究題目中文名稱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BF5876D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32DD3CD2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4C5D5B0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研究題目英文名稱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4A396CF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623F25AE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C7311EA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推薦人1姓名</w:t>
            </w:r>
          </w:p>
        </w:tc>
        <w:tc>
          <w:tcPr>
            <w:tcW w:w="327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831EBE" w14:textId="77777777" w:rsidR="0055694B" w:rsidRPr="00E561E4" w:rsidRDefault="0055694B" w:rsidP="0055694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（推薦人最少2位，最多可增加1位，推薦信由管理端上傳）</w:t>
            </w:r>
          </w:p>
        </w:tc>
      </w:tr>
      <w:tr w:rsidR="0055694B" w:rsidRPr="00E561E4" w14:paraId="13ACCC03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956911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推薦人1所屬單位</w:t>
            </w:r>
          </w:p>
        </w:tc>
        <w:tc>
          <w:tcPr>
            <w:tcW w:w="327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DEC7763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5694B" w:rsidRPr="00E561E4" w14:paraId="3443FE4A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71B47A9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推薦人1職稱</w:t>
            </w:r>
          </w:p>
        </w:tc>
        <w:tc>
          <w:tcPr>
            <w:tcW w:w="327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C98FD8E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5694B" w:rsidRPr="00E561E4" w14:paraId="2132D6E2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F7F1E39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推薦人2姓名</w:t>
            </w:r>
          </w:p>
        </w:tc>
        <w:tc>
          <w:tcPr>
            <w:tcW w:w="327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B7332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5694B" w:rsidRPr="00E561E4" w14:paraId="727003DE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6A62E9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推薦人2所屬單位</w:t>
            </w:r>
          </w:p>
        </w:tc>
        <w:tc>
          <w:tcPr>
            <w:tcW w:w="327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615113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5694B" w:rsidRPr="00E561E4" w14:paraId="71E57E9F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E513DCE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推薦人2職稱</w:t>
            </w:r>
          </w:p>
        </w:tc>
        <w:tc>
          <w:tcPr>
            <w:tcW w:w="327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DBCDFE1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5694B" w:rsidRPr="00E561E4" w14:paraId="0B63D6F4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C378955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lastRenderedPageBreak/>
              <w:t>備註：推薦者請親自撰寫推薦信，並彌封後直接送交本校註冊組。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99C4730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1CBBB4D0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03A124E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DCEEA3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214A6692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14:paraId="681461F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文件上傳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FFD2E4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5DAC2167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E4DBEB0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博士班研修計畫書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7994300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要能下載範本說明</w:t>
            </w:r>
          </w:p>
        </w:tc>
      </w:tr>
      <w:tr w:rsidR="0055694B" w:rsidRPr="00E561E4" w14:paraId="5E7E9E07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F8A546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成績單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8D56B34" w14:textId="7BD238C5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碩</w:t>
            </w:r>
            <w:proofErr w:type="gramStart"/>
            <w:r w:rsidRPr="00E561E4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逕</w:t>
            </w:r>
            <w:proofErr w:type="gramEnd"/>
            <w:r w:rsidRPr="00E561E4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博-</w:t>
            </w:r>
            <w:proofErr w:type="gramStart"/>
            <w:r w:rsidRPr="00E561E4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碩班成績單</w:t>
            </w:r>
            <w:proofErr w:type="gramEnd"/>
            <w:r w:rsidRPr="00E561E4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br/>
              <w:t>學</w:t>
            </w:r>
            <w:proofErr w:type="gramStart"/>
            <w:r w:rsidRPr="00E561E4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逕</w:t>
            </w:r>
            <w:proofErr w:type="gramEnd"/>
            <w:r w:rsidRPr="00E561E4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博-學士畢業成績單</w:t>
            </w:r>
          </w:p>
        </w:tc>
      </w:tr>
      <w:tr w:rsidR="0055694B" w:rsidRPr="00E561E4" w14:paraId="6252DD6C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A816136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英文能力檢定成績單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07B3953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proofErr w:type="gramStart"/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非必填</w:t>
            </w:r>
            <w:proofErr w:type="gramEnd"/>
          </w:p>
        </w:tc>
      </w:tr>
      <w:tr w:rsidR="0055694B" w:rsidRPr="00E561E4" w14:paraId="66D04BB8" w14:textId="77777777" w:rsidTr="0055694B">
        <w:trPr>
          <w:trHeight w:val="331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00561E3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全</w:t>
            </w:r>
            <w:proofErr w:type="gramStart"/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時修讀切</w:t>
            </w:r>
            <w:proofErr w:type="gramEnd"/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結書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988F94A" w14:textId="0AAD8B8F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切結書如</w:t>
            </w:r>
            <w:r w:rsidR="00794400" w:rsidRPr="00E561E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下</w:t>
            </w:r>
            <w:r w:rsidRPr="00E561E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，名字、身分證、地址、電話由學籍系統帶入，簽名欄位請學生用滑鼠簽名</w:t>
            </w:r>
          </w:p>
        </w:tc>
      </w:tr>
      <w:tr w:rsidR="0055694B" w:rsidRPr="00E561E4" w14:paraId="32C209DB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F5C8C1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勞保投保紀錄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3237811" w14:textId="2CBAEBF3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</w:pPr>
            <w:bookmarkStart w:id="1" w:name="_Hlk198304810"/>
            <w:r w:rsidRPr="00E561E4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投保紀綠下載說明如</w:t>
            </w:r>
            <w:r w:rsidR="00794400" w:rsidRPr="00E561E4">
              <w:rPr>
                <w:rFonts w:ascii="標楷體" w:eastAsia="標楷體" w:hAnsi="標楷體" w:cs="Calibri"/>
                <w:color w:val="FF0000"/>
                <w:kern w:val="0"/>
                <w:szCs w:val="24"/>
              </w:rPr>
              <w:t>下</w:t>
            </w:r>
            <w:bookmarkEnd w:id="1"/>
          </w:p>
        </w:tc>
      </w:tr>
      <w:tr w:rsidR="0055694B" w:rsidRPr="00E561E4" w14:paraId="67163B9B" w14:textId="77777777" w:rsidTr="0055694B">
        <w:trPr>
          <w:trHeight w:val="67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900DCC4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其他相關文件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22C9D" w14:textId="77777777" w:rsidR="0055694B" w:rsidRPr="00E561E4" w:rsidRDefault="0055694B" w:rsidP="0055694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非必填</w:t>
            </w:r>
            <w:proofErr w:type="gramEnd"/>
            <w:r w:rsidRPr="00E561E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，給空格讓學生說明文件名稱（可無限加）</w:t>
            </w:r>
          </w:p>
        </w:tc>
      </w:tr>
      <w:tr w:rsidR="0055694B" w:rsidRPr="00E561E4" w14:paraId="2670F1F3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AF98877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F5314C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30DAD58B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5FEB9BD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2865EC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1F980AF9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63F01EC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399F10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5694B" w:rsidRPr="00E561E4" w14:paraId="27F3875F" w14:textId="77777777" w:rsidTr="0055694B">
        <w:trPr>
          <w:trHeight w:val="345"/>
        </w:trPr>
        <w:tc>
          <w:tcPr>
            <w:tcW w:w="501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noWrap/>
            <w:vAlign w:val="center"/>
            <w:hideMark/>
          </w:tcPr>
          <w:p w14:paraId="26E9A3FD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獲獎後通知授獎者提供</w:t>
            </w:r>
            <w:r w:rsidRPr="00E561E4">
              <w:rPr>
                <w:rFonts w:ascii="標楷體" w:eastAsia="標楷體" w:hAnsi="標楷體" w:cs="Calibri"/>
                <w:b/>
                <w:bCs/>
                <w:color w:val="FF0000"/>
                <w:kern w:val="0"/>
                <w:szCs w:val="24"/>
              </w:rPr>
              <w:t>勞保投保紀錄</w:t>
            </w: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及確認金融帳號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14:paraId="6C44D6DB" w14:textId="77777777" w:rsidR="0055694B" w:rsidRPr="00E561E4" w:rsidRDefault="0055694B" w:rsidP="0055694B">
            <w:pPr>
              <w:widowControl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561E4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5AC924F0" w14:textId="2F2E51AC" w:rsidR="0055694B" w:rsidRDefault="0055694B" w:rsidP="0055694B">
      <w:pPr>
        <w:widowControl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</w:p>
    <w:p w14:paraId="1F000768" w14:textId="1E0528E6" w:rsidR="00E561E4" w:rsidRDefault="00E561E4" w:rsidP="0055694B">
      <w:pPr>
        <w:widowControl/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獎金發放通知信件內容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自行編輯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</w:p>
    <w:tbl>
      <w:tblPr>
        <w:tblW w:w="828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86"/>
      </w:tblGrid>
      <w:tr w:rsidR="00794400" w:rsidRPr="00E561E4" w14:paraId="6B51F9BF" w14:textId="77777777" w:rsidTr="00794400">
        <w:trPr>
          <w:trHeight w:val="345"/>
        </w:trPr>
        <w:tc>
          <w:tcPr>
            <w:tcW w:w="828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0E138EF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為確認申請</w:t>
            </w:r>
            <w:proofErr w:type="gramStart"/>
            <w:r w:rsidRPr="00E561E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逕</w:t>
            </w:r>
            <w:proofErr w:type="gramEnd"/>
            <w:r w:rsidRPr="00E561E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修讀博士生獎學金者不在公私立機構從事專職全時之有給職工作、不具在職生身分者，</w:t>
            </w:r>
          </w:p>
        </w:tc>
      </w:tr>
      <w:tr w:rsidR="00794400" w:rsidRPr="00E561E4" w14:paraId="314AED70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E6F4D2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311D2E78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283B0AA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故需請您於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X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月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XX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日前提供勞保局投保紀錄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(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電子</w:t>
            </w:r>
            <w:proofErr w:type="gramStart"/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檔</w:t>
            </w:r>
            <w:proofErr w:type="gramEnd"/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即可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)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</w:rPr>
              <w:t>以利確認學生本人不具在職生身分。</w:t>
            </w:r>
          </w:p>
        </w:tc>
      </w:tr>
      <w:tr w:rsidR="00794400" w:rsidRPr="00E561E4" w14:paraId="734CEFD5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78C7AB9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49DDCFB3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999BC68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</w:pP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以下提供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3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種勞保局投保紀錄申請方式參考，說明如下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:</w:t>
            </w:r>
          </w:p>
        </w:tc>
      </w:tr>
      <w:tr w:rsidR="00794400" w:rsidRPr="00E561E4" w14:paraId="10C91A6A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D75F1C6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4098EB66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E07140D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</w:pP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1.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勞保局網站下載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-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使用行動電話認證</w:t>
            </w:r>
          </w:p>
        </w:tc>
      </w:tr>
      <w:tr w:rsidR="00794400" w:rsidRPr="00E561E4" w14:paraId="123FB42C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58B7621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75537D3C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EFA9D7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</w:pP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lastRenderedPageBreak/>
              <w:t>作業天數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:</w:t>
            </w:r>
            <w:proofErr w:type="gramStart"/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線上即時</w:t>
            </w:r>
            <w:proofErr w:type="gramEnd"/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查詢下載，約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5-10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分鐘即可完成下載</w:t>
            </w:r>
          </w:p>
        </w:tc>
      </w:tr>
      <w:tr w:rsidR="00794400" w:rsidRPr="00E561E4" w14:paraId="3AD659D9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F868BA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0EE7470C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C41AF1A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</w:pP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操作步驟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:</w:t>
            </w:r>
          </w:p>
        </w:tc>
      </w:tr>
      <w:tr w:rsidR="00794400" w:rsidRPr="00E561E4" w14:paraId="05690198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99D5F97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40ABA9F2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86EE09D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</w:pP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(1)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進入勞保局網站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 xml:space="preserve">: 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1155CC"/>
                <w:kern w:val="0"/>
                <w:szCs w:val="24"/>
                <w:u w:val="single"/>
              </w:rPr>
              <w:t>勞保局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1155CC"/>
                <w:kern w:val="0"/>
                <w:szCs w:val="24"/>
                <w:u w:val="single"/>
              </w:rPr>
              <w:t xml:space="preserve"> e 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1155CC"/>
                <w:kern w:val="0"/>
                <w:szCs w:val="24"/>
                <w:u w:val="single"/>
              </w:rPr>
              <w:t>化服務系統</w:t>
            </w:r>
          </w:p>
        </w:tc>
      </w:tr>
      <w:tr w:rsidR="00794400" w:rsidRPr="00E561E4" w14:paraId="6109CA34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A38AA0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26E576A9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F9F21EE" w14:textId="77777777" w:rsidR="00794400" w:rsidRPr="00E561E4" w:rsidRDefault="007D14D6" w:rsidP="00794400">
            <w:pPr>
              <w:widowControl/>
              <w:rPr>
                <w:rFonts w:ascii="Times New Roman" w:eastAsia="標楷體" w:hAnsi="Times New Roman" w:cs="Times New Roman"/>
                <w:color w:val="0563C1"/>
                <w:kern w:val="0"/>
                <w:szCs w:val="24"/>
                <w:u w:val="single"/>
              </w:rPr>
            </w:pPr>
            <w:hyperlink r:id="rId7" w:anchor="/na/login" w:history="1">
              <w:r w:rsidR="00794400" w:rsidRPr="00E561E4">
                <w:rPr>
                  <w:rFonts w:ascii="Times New Roman" w:eastAsia="標楷體" w:hAnsi="Times New Roman" w:cs="Times New Roman"/>
                  <w:color w:val="0563C1"/>
                  <w:kern w:val="0"/>
                  <w:szCs w:val="24"/>
                  <w:u w:val="single"/>
                </w:rPr>
                <w:t>網址：</w:t>
              </w:r>
              <w:r w:rsidR="00794400" w:rsidRPr="00E561E4">
                <w:rPr>
                  <w:rFonts w:ascii="Times New Roman" w:eastAsia="標楷體" w:hAnsi="Times New Roman" w:cs="Times New Roman"/>
                  <w:color w:val="0563C1"/>
                  <w:kern w:val="0"/>
                  <w:szCs w:val="24"/>
                  <w:u w:val="single"/>
                </w:rPr>
                <w:t>https://edesk.bli.gov.tw/me/#/na/login</w:t>
              </w:r>
            </w:hyperlink>
          </w:p>
        </w:tc>
      </w:tr>
      <w:tr w:rsidR="00794400" w:rsidRPr="00E561E4" w14:paraId="1EE12EDC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C060B02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13A1632B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FCF6D50" w14:textId="77777777" w:rsidR="00794400" w:rsidRPr="00E561E4" w:rsidRDefault="007D14D6" w:rsidP="00794400">
            <w:pPr>
              <w:widowControl/>
              <w:rPr>
                <w:rFonts w:ascii="Times New Roman" w:eastAsia="標楷體" w:hAnsi="Times New Roman" w:cs="Times New Roman"/>
                <w:color w:val="0563C1"/>
                <w:kern w:val="0"/>
                <w:szCs w:val="24"/>
                <w:u w:val="single"/>
              </w:rPr>
            </w:pPr>
            <w:hyperlink r:id="rId8" w:history="1">
              <w:r w:rsidR="00794400" w:rsidRPr="00E561E4">
                <w:rPr>
                  <w:rFonts w:ascii="Times New Roman" w:eastAsia="標楷體" w:hAnsi="Times New Roman" w:cs="Times New Roman"/>
                  <w:color w:val="0563C1"/>
                  <w:kern w:val="0"/>
                  <w:szCs w:val="24"/>
                  <w:u w:val="single"/>
                </w:rPr>
                <w:t>勞保局</w:t>
              </w:r>
              <w:r w:rsidR="00794400" w:rsidRPr="00E561E4">
                <w:rPr>
                  <w:rFonts w:ascii="Times New Roman" w:eastAsia="標楷體" w:hAnsi="Times New Roman" w:cs="Times New Roman"/>
                  <w:color w:val="0563C1"/>
                  <w:kern w:val="0"/>
                  <w:szCs w:val="24"/>
                  <w:u w:val="single"/>
                </w:rPr>
                <w:t>e</w:t>
              </w:r>
              <w:r w:rsidR="00794400" w:rsidRPr="00E561E4">
                <w:rPr>
                  <w:rFonts w:ascii="Times New Roman" w:eastAsia="標楷體" w:hAnsi="Times New Roman" w:cs="Times New Roman"/>
                  <w:color w:val="0563C1"/>
                  <w:kern w:val="0"/>
                  <w:szCs w:val="24"/>
                  <w:u w:val="single"/>
                </w:rPr>
                <w:t>化服務系統行動電話認證教學影片</w:t>
              </w:r>
            </w:hyperlink>
          </w:p>
        </w:tc>
      </w:tr>
      <w:tr w:rsidR="00794400" w:rsidRPr="00E561E4" w14:paraId="34C9A2D5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661894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4CB7968F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678A0A4" w14:textId="77777777" w:rsidR="00794400" w:rsidRPr="00E561E4" w:rsidRDefault="007D14D6" w:rsidP="00794400">
            <w:pPr>
              <w:widowControl/>
              <w:rPr>
                <w:rFonts w:ascii="Times New Roman" w:eastAsia="標楷體" w:hAnsi="Times New Roman" w:cs="Times New Roman"/>
                <w:color w:val="0563C1"/>
                <w:kern w:val="0"/>
                <w:szCs w:val="24"/>
                <w:u w:val="single"/>
              </w:rPr>
            </w:pPr>
            <w:hyperlink r:id="rId9" w:history="1">
              <w:r w:rsidR="00794400" w:rsidRPr="00E561E4">
                <w:rPr>
                  <w:rFonts w:ascii="Times New Roman" w:eastAsia="標楷體" w:hAnsi="Times New Roman" w:cs="Times New Roman"/>
                  <w:color w:val="0563C1"/>
                  <w:kern w:val="0"/>
                  <w:szCs w:val="24"/>
                  <w:u w:val="single"/>
                </w:rPr>
                <w:t>網址：</w:t>
              </w:r>
              <w:r w:rsidR="00794400" w:rsidRPr="00E561E4">
                <w:rPr>
                  <w:rFonts w:ascii="Times New Roman" w:eastAsia="標楷體" w:hAnsi="Times New Roman" w:cs="Times New Roman"/>
                  <w:color w:val="0563C1"/>
                  <w:kern w:val="0"/>
                  <w:szCs w:val="24"/>
                  <w:u w:val="single"/>
                </w:rPr>
                <w:t>https://www.youtube.com/watch?v=1BqOhTkxquU</w:t>
              </w:r>
            </w:hyperlink>
          </w:p>
        </w:tc>
      </w:tr>
      <w:tr w:rsidR="00794400" w:rsidRPr="00E561E4" w14:paraId="3CBE0B8C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A17C3C4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2F9B7312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1CDCF6D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</w:pP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 xml:space="preserve">→ 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點即以「個人」登入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 xml:space="preserve"> → 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以行動電話認證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 xml:space="preserve"> → 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依照規定填寫並手機驗證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 xml:space="preserve"> (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記得使用手機電信網路、準備身分證和健保卡</w:t>
            </w:r>
            <w:proofErr w:type="gramStart"/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卡</w:t>
            </w:r>
            <w:proofErr w:type="gramEnd"/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號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 xml:space="preserve">) → 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點選「勞工保險」旁的三個點圖示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 xml:space="preserve"> → 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選擇「異動查詢」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 xml:space="preserve">→ 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選擇查詢日期並送出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 xml:space="preserve"> → 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B408B8"/>
                <w:kern w:val="0"/>
                <w:szCs w:val="24"/>
                <w:u w:val="single"/>
              </w:rPr>
              <w:t>下方可以選擇「列印」</w:t>
            </w:r>
          </w:p>
        </w:tc>
      </w:tr>
      <w:tr w:rsidR="00794400" w:rsidRPr="00E561E4" w14:paraId="31215A8A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99A57A5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561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4400" w:rsidRPr="00E561E4" w14:paraId="48485FEC" w14:textId="77777777" w:rsidTr="00794400">
        <w:trPr>
          <w:trHeight w:val="345"/>
        </w:trPr>
        <w:tc>
          <w:tcPr>
            <w:tcW w:w="828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79B34E0" w14:textId="77777777" w:rsidR="00794400" w:rsidRPr="00E561E4" w:rsidRDefault="00794400" w:rsidP="0079440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FF0000"/>
                <w:kern w:val="0"/>
                <w:szCs w:val="24"/>
                <w:u w:val="single"/>
              </w:rPr>
            </w:pPr>
            <w:r w:rsidRPr="00E561E4">
              <w:rPr>
                <w:rFonts w:ascii="Times New Roman" w:eastAsia="標楷體" w:hAnsi="Times New Roman" w:cs="Times New Roman"/>
                <w:b/>
                <w:bCs/>
                <w:color w:val="FF0000"/>
                <w:kern w:val="0"/>
                <w:szCs w:val="24"/>
                <w:u w:val="single"/>
              </w:rPr>
              <w:t>查詢日期</w:t>
            </w:r>
            <w:proofErr w:type="gramStart"/>
            <w:r w:rsidRPr="00E561E4">
              <w:rPr>
                <w:rFonts w:ascii="Times New Roman" w:eastAsia="標楷體" w:hAnsi="Times New Roman" w:cs="Times New Roman"/>
                <w:b/>
                <w:bCs/>
                <w:color w:val="FF0000"/>
                <w:kern w:val="0"/>
                <w:szCs w:val="24"/>
                <w:u w:val="single"/>
              </w:rPr>
              <w:t>起迄</w:t>
            </w:r>
            <w:proofErr w:type="gramEnd"/>
            <w:r w:rsidRPr="00E561E4">
              <w:rPr>
                <w:rFonts w:ascii="Times New Roman" w:eastAsia="標楷體" w:hAnsi="Times New Roman" w:cs="Times New Roman"/>
                <w:b/>
                <w:bCs/>
                <w:color w:val="FF0000"/>
                <w:kern w:val="0"/>
                <w:szCs w:val="24"/>
                <w:u w:val="single"/>
              </w:rPr>
              <w:t>:114.1.1-</w:t>
            </w:r>
            <w:r w:rsidRPr="00E561E4">
              <w:rPr>
                <w:rFonts w:ascii="Times New Roman" w:eastAsia="標楷體" w:hAnsi="Times New Roman" w:cs="Times New Roman"/>
                <w:b/>
                <w:bCs/>
                <w:color w:val="FF0000"/>
                <w:kern w:val="0"/>
                <w:szCs w:val="24"/>
                <w:u w:val="single"/>
              </w:rPr>
              <w:t>至今</w:t>
            </w:r>
          </w:p>
        </w:tc>
      </w:tr>
    </w:tbl>
    <w:p w14:paraId="195406D5" w14:textId="462E4C56" w:rsidR="00794400" w:rsidRDefault="00794400" w:rsidP="0055694B">
      <w:pPr>
        <w:widowControl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</w:p>
    <w:p w14:paraId="7933631E" w14:textId="77777777" w:rsidR="00794400" w:rsidRPr="0055694B" w:rsidRDefault="00794400" w:rsidP="0055694B">
      <w:pPr>
        <w:widowControl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</w:p>
    <w:sectPr w:rsidR="00794400" w:rsidRPr="00556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9BBB" w14:textId="77777777" w:rsidR="007D14D6" w:rsidRDefault="007D14D6" w:rsidP="00C63465">
      <w:r>
        <w:separator/>
      </w:r>
    </w:p>
  </w:endnote>
  <w:endnote w:type="continuationSeparator" w:id="0">
    <w:p w14:paraId="1083A48C" w14:textId="77777777" w:rsidR="007D14D6" w:rsidRDefault="007D14D6" w:rsidP="00C6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AF28" w14:textId="77777777" w:rsidR="007D14D6" w:rsidRDefault="007D14D6" w:rsidP="00C63465">
      <w:r>
        <w:separator/>
      </w:r>
    </w:p>
  </w:footnote>
  <w:footnote w:type="continuationSeparator" w:id="0">
    <w:p w14:paraId="592E2C98" w14:textId="77777777" w:rsidR="007D14D6" w:rsidRDefault="007D14D6" w:rsidP="00C6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7C4"/>
    <w:multiLevelType w:val="hybridMultilevel"/>
    <w:tmpl w:val="3BBAA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B302C3"/>
    <w:multiLevelType w:val="hybridMultilevel"/>
    <w:tmpl w:val="9AF4F188"/>
    <w:lvl w:ilvl="0" w:tplc="FE00D9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1B6F8C"/>
    <w:multiLevelType w:val="hybridMultilevel"/>
    <w:tmpl w:val="3A8EB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7E76DE"/>
    <w:multiLevelType w:val="hybridMultilevel"/>
    <w:tmpl w:val="FD16E5D0"/>
    <w:lvl w:ilvl="0" w:tplc="DAE2A9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D46CF5"/>
    <w:multiLevelType w:val="hybridMultilevel"/>
    <w:tmpl w:val="643A72C2"/>
    <w:lvl w:ilvl="0" w:tplc="39D4D2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765C16"/>
    <w:multiLevelType w:val="hybridMultilevel"/>
    <w:tmpl w:val="BFB03C5C"/>
    <w:lvl w:ilvl="0" w:tplc="1FC671FE">
      <w:start w:val="1"/>
      <w:numFmt w:val="taiwaneseCountingThousand"/>
      <w:lvlText w:val="%1、"/>
      <w:lvlJc w:val="left"/>
      <w:pPr>
        <w:ind w:left="1004" w:hanging="720"/>
      </w:pPr>
      <w:rPr>
        <w:rFonts w:ascii="微軟正黑體" w:eastAsia="微軟正黑體" w:hAnsi="微軟正黑體"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6C3BCC"/>
    <w:multiLevelType w:val="hybridMultilevel"/>
    <w:tmpl w:val="05A0415C"/>
    <w:lvl w:ilvl="0" w:tplc="90162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414F79"/>
    <w:multiLevelType w:val="hybridMultilevel"/>
    <w:tmpl w:val="40B4AA0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3A731C87"/>
    <w:multiLevelType w:val="hybridMultilevel"/>
    <w:tmpl w:val="1E4224C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448A1533"/>
    <w:multiLevelType w:val="hybridMultilevel"/>
    <w:tmpl w:val="F52C438E"/>
    <w:lvl w:ilvl="0" w:tplc="BEC2AC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9133926"/>
    <w:multiLevelType w:val="hybridMultilevel"/>
    <w:tmpl w:val="5A62B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2A4509D"/>
    <w:multiLevelType w:val="hybridMultilevel"/>
    <w:tmpl w:val="BD2E47FE"/>
    <w:lvl w:ilvl="0" w:tplc="DCFE7A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D1"/>
    <w:rsid w:val="00045115"/>
    <w:rsid w:val="00057CD9"/>
    <w:rsid w:val="00065743"/>
    <w:rsid w:val="00072742"/>
    <w:rsid w:val="000B754E"/>
    <w:rsid w:val="000C6550"/>
    <w:rsid w:val="000F55C7"/>
    <w:rsid w:val="000F675A"/>
    <w:rsid w:val="0011656A"/>
    <w:rsid w:val="00125157"/>
    <w:rsid w:val="00143D21"/>
    <w:rsid w:val="00151A7E"/>
    <w:rsid w:val="00152514"/>
    <w:rsid w:val="00191119"/>
    <w:rsid w:val="00196849"/>
    <w:rsid w:val="001E0745"/>
    <w:rsid w:val="001F7584"/>
    <w:rsid w:val="002140CC"/>
    <w:rsid w:val="002260DD"/>
    <w:rsid w:val="00253E07"/>
    <w:rsid w:val="002747AC"/>
    <w:rsid w:val="002A267E"/>
    <w:rsid w:val="002B5BA4"/>
    <w:rsid w:val="002C4DD1"/>
    <w:rsid w:val="00341A3C"/>
    <w:rsid w:val="003A5B94"/>
    <w:rsid w:val="003C7957"/>
    <w:rsid w:val="003D13E2"/>
    <w:rsid w:val="003E3CC3"/>
    <w:rsid w:val="003F709A"/>
    <w:rsid w:val="004174DB"/>
    <w:rsid w:val="00427136"/>
    <w:rsid w:val="004402BC"/>
    <w:rsid w:val="00495339"/>
    <w:rsid w:val="005512A1"/>
    <w:rsid w:val="0055694B"/>
    <w:rsid w:val="005829DF"/>
    <w:rsid w:val="005E7C6F"/>
    <w:rsid w:val="0060396E"/>
    <w:rsid w:val="0069178A"/>
    <w:rsid w:val="006A1193"/>
    <w:rsid w:val="006A7A21"/>
    <w:rsid w:val="006D656C"/>
    <w:rsid w:val="006F4851"/>
    <w:rsid w:val="006F4D6F"/>
    <w:rsid w:val="00741143"/>
    <w:rsid w:val="007902C0"/>
    <w:rsid w:val="00790393"/>
    <w:rsid w:val="00794400"/>
    <w:rsid w:val="007D14D6"/>
    <w:rsid w:val="0080351F"/>
    <w:rsid w:val="008201A7"/>
    <w:rsid w:val="0082322A"/>
    <w:rsid w:val="00856DC8"/>
    <w:rsid w:val="008645D3"/>
    <w:rsid w:val="008C2C9D"/>
    <w:rsid w:val="008C6295"/>
    <w:rsid w:val="0090381E"/>
    <w:rsid w:val="00946D5A"/>
    <w:rsid w:val="00977CF4"/>
    <w:rsid w:val="0099025A"/>
    <w:rsid w:val="009A39CE"/>
    <w:rsid w:val="009F2814"/>
    <w:rsid w:val="009F47D3"/>
    <w:rsid w:val="009F7070"/>
    <w:rsid w:val="00A67F4C"/>
    <w:rsid w:val="00A87953"/>
    <w:rsid w:val="00AD2D88"/>
    <w:rsid w:val="00B676F3"/>
    <w:rsid w:val="00BA63D0"/>
    <w:rsid w:val="00C63465"/>
    <w:rsid w:val="00C729B9"/>
    <w:rsid w:val="00D1132B"/>
    <w:rsid w:val="00D54CA8"/>
    <w:rsid w:val="00D74913"/>
    <w:rsid w:val="00DA5D75"/>
    <w:rsid w:val="00DD6BD2"/>
    <w:rsid w:val="00DE2426"/>
    <w:rsid w:val="00E2659B"/>
    <w:rsid w:val="00E279DF"/>
    <w:rsid w:val="00E561E4"/>
    <w:rsid w:val="00E56C88"/>
    <w:rsid w:val="00E76908"/>
    <w:rsid w:val="00ED50E0"/>
    <w:rsid w:val="00EE773B"/>
    <w:rsid w:val="00EF2E7E"/>
    <w:rsid w:val="00F6300A"/>
    <w:rsid w:val="00F82579"/>
    <w:rsid w:val="00F9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21704"/>
  <w15:chartTrackingRefBased/>
  <w15:docId w15:val="{63DC16A3-43E9-41E8-9039-E69CFC7A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C4D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C4DD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C4D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634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34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34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3465"/>
    <w:rPr>
      <w:sz w:val="20"/>
      <w:szCs w:val="20"/>
    </w:rPr>
  </w:style>
  <w:style w:type="table" w:styleId="a7">
    <w:name w:val="Table Grid"/>
    <w:basedOn w:val="a1"/>
    <w:uiPriority w:val="39"/>
    <w:rsid w:val="0097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56DC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56DC8"/>
  </w:style>
  <w:style w:type="character" w:customStyle="1" w:styleId="aa">
    <w:name w:val="註解文字 字元"/>
    <w:basedOn w:val="a0"/>
    <w:link w:val="a9"/>
    <w:uiPriority w:val="99"/>
    <w:semiHidden/>
    <w:rsid w:val="00856DC8"/>
  </w:style>
  <w:style w:type="paragraph" w:styleId="ab">
    <w:name w:val="annotation subject"/>
    <w:basedOn w:val="a9"/>
    <w:next w:val="a9"/>
    <w:link w:val="ac"/>
    <w:uiPriority w:val="99"/>
    <w:semiHidden/>
    <w:unhideWhenUsed/>
    <w:rsid w:val="00856DC8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56DC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56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856DC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34"/>
    <w:qFormat/>
    <w:rsid w:val="00152514"/>
    <w:pPr>
      <w:ind w:leftChars="200" w:left="480"/>
    </w:pPr>
  </w:style>
  <w:style w:type="character" w:styleId="af0">
    <w:name w:val="Strong"/>
    <w:basedOn w:val="a0"/>
    <w:uiPriority w:val="22"/>
    <w:qFormat/>
    <w:rsid w:val="008201A7"/>
    <w:rPr>
      <w:b/>
      <w:bCs/>
    </w:rPr>
  </w:style>
  <w:style w:type="character" w:styleId="af1">
    <w:name w:val="Hyperlink"/>
    <w:basedOn w:val="a0"/>
    <w:uiPriority w:val="99"/>
    <w:semiHidden/>
    <w:unhideWhenUsed/>
    <w:rsid w:val="007944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1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3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5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2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4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BqOhTkxqu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esk.bli.gov.tw/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BqOhTkxqu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TFUSER</cp:lastModifiedBy>
  <cp:revision>2</cp:revision>
  <cp:lastPrinted>2025-05-09T08:48:00Z</cp:lastPrinted>
  <dcterms:created xsi:type="dcterms:W3CDTF">2025-05-16T09:06:00Z</dcterms:created>
  <dcterms:modified xsi:type="dcterms:W3CDTF">2025-05-16T09:06:00Z</dcterms:modified>
</cp:coreProperties>
</file>