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8ADC96" w14:textId="7B3D3D7B" w:rsidR="00776CAE" w:rsidRDefault="00776CAE" w:rsidP="00554358">
      <w:pPr>
        <w:suppressAutoHyphens/>
        <w:jc w:val="both"/>
        <w:rPr>
          <w:rFonts w:ascii="Arial" w:hAnsi="Arial" w:cs="Arial"/>
          <w:b/>
          <w:bCs/>
          <w:spacing w:val="-3"/>
          <w:sz w:val="24"/>
          <w:szCs w:val="24"/>
          <w:lang w:val="ca-ES"/>
        </w:rPr>
      </w:pPr>
      <w:r>
        <w:rPr>
          <w:rFonts w:ascii="Arial" w:hAnsi="Arial" w:cs="Arial"/>
          <w:b/>
          <w:bCs/>
          <w:noProof/>
          <w:spacing w:val="-3"/>
          <w:sz w:val="24"/>
          <w:szCs w:val="24"/>
          <w:lang w:val="ca-ES"/>
        </w:rPr>
        <w:drawing>
          <wp:inline distT="0" distB="0" distL="0" distR="0" wp14:anchorId="776C9376" wp14:editId="1B6218C5">
            <wp:extent cx="1714500" cy="564388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400" cy="5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FE66" w14:textId="77777777" w:rsidR="00776CAE" w:rsidRDefault="00776CAE" w:rsidP="00554358">
      <w:pPr>
        <w:suppressAutoHyphens/>
        <w:jc w:val="both"/>
        <w:rPr>
          <w:rFonts w:ascii="Arial" w:hAnsi="Arial" w:cs="Arial"/>
          <w:b/>
          <w:bCs/>
          <w:spacing w:val="-3"/>
          <w:sz w:val="24"/>
          <w:szCs w:val="24"/>
          <w:lang w:val="ca-ES"/>
        </w:rPr>
      </w:pPr>
    </w:p>
    <w:p w14:paraId="6F10834A" w14:textId="77777777" w:rsidR="00554358" w:rsidRPr="00D55E90" w:rsidRDefault="00554358" w:rsidP="00554358">
      <w:pPr>
        <w:suppressAutoHyphens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67899A31" w14:textId="77777777" w:rsidR="00554358" w:rsidRPr="00D55E90" w:rsidRDefault="00554358" w:rsidP="009649C9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</w:p>
    <w:p w14:paraId="24ED260A" w14:textId="77777777" w:rsidR="00554358" w:rsidRPr="00D55E90" w:rsidRDefault="00554358" w:rsidP="009649C9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</w:p>
    <w:p w14:paraId="7B1207B5" w14:textId="12933893" w:rsidR="00776CAE" w:rsidRPr="00F52768" w:rsidRDefault="00776CAE" w:rsidP="00776CAE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...................... </w:t>
      </w:r>
      <w:r w:rsidR="00F84854">
        <w:rPr>
          <w:rFonts w:ascii="Arial" w:hAnsi="Arial" w:cs="Arial"/>
          <w:spacing w:val="-3"/>
          <w:sz w:val="24"/>
          <w:szCs w:val="24"/>
          <w:lang w:val="ca-ES"/>
        </w:rPr>
        <w:t xml:space="preserve">núm. ....... </w:t>
      </w:r>
      <w:r>
        <w:rPr>
          <w:rFonts w:ascii="Arial" w:hAnsi="Arial" w:cs="Arial"/>
          <w:spacing w:val="-3"/>
          <w:sz w:val="24"/>
          <w:szCs w:val="24"/>
          <w:lang w:val="ca-ES"/>
        </w:rPr>
        <w:t>de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 ......................</w:t>
      </w:r>
      <w:r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Pr="00DF21B7">
        <w:rPr>
          <w:rFonts w:ascii="Arial" w:hAnsi="Arial" w:cs="Arial"/>
          <w:i/>
          <w:iCs/>
          <w:spacing w:val="-3"/>
          <w:sz w:val="24"/>
          <w:szCs w:val="24"/>
          <w:lang w:val="ca-ES"/>
        </w:rPr>
        <w:t>(indiqueu el jutjat)</w:t>
      </w:r>
    </w:p>
    <w:p w14:paraId="7DBEAFD3" w14:textId="4D95C03A" w:rsidR="00776CAE" w:rsidRPr="00F52768" w:rsidRDefault="00776CAE" w:rsidP="00776CAE">
      <w:pPr>
        <w:suppressAutoHyphens/>
        <w:rPr>
          <w:rFonts w:ascii="Arial" w:hAnsi="Arial" w:cs="Arial"/>
          <w:spacing w:val="-3"/>
          <w:sz w:val="24"/>
          <w:szCs w:val="24"/>
          <w:lang w:val="ca-ES"/>
        </w:rPr>
      </w:pPr>
      <w:r w:rsidRPr="00F52768">
        <w:rPr>
          <w:rFonts w:ascii="Arial" w:hAnsi="Arial" w:cs="Arial"/>
          <w:spacing w:val="-3"/>
          <w:sz w:val="24"/>
          <w:szCs w:val="24"/>
          <w:lang w:val="ca-ES"/>
        </w:rPr>
        <w:t xml:space="preserve">...................... </w:t>
      </w:r>
      <w:r w:rsidR="00C312B2">
        <w:rPr>
          <w:rFonts w:ascii="Arial" w:hAnsi="Arial" w:cs="Arial"/>
          <w:spacing w:val="-3"/>
          <w:sz w:val="24"/>
          <w:szCs w:val="24"/>
          <w:lang w:val="ca-ES"/>
        </w:rPr>
        <w:t>n</w:t>
      </w:r>
      <w:r>
        <w:rPr>
          <w:rFonts w:ascii="Arial" w:hAnsi="Arial" w:cs="Arial"/>
          <w:spacing w:val="-3"/>
          <w:sz w:val="24"/>
          <w:szCs w:val="24"/>
          <w:lang w:val="ca-ES"/>
        </w:rPr>
        <w:t xml:space="preserve">úm. 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</w:t>
      </w:r>
      <w:r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Pr="00DF21B7">
        <w:rPr>
          <w:rFonts w:ascii="Arial" w:hAnsi="Arial" w:cs="Arial"/>
          <w:i/>
          <w:iCs/>
          <w:spacing w:val="-3"/>
          <w:sz w:val="24"/>
          <w:szCs w:val="24"/>
          <w:lang w:val="ca-ES"/>
        </w:rPr>
        <w:t xml:space="preserve">(indiqueu el </w:t>
      </w:r>
      <w:r>
        <w:rPr>
          <w:rFonts w:ascii="Arial" w:hAnsi="Arial" w:cs="Arial"/>
          <w:i/>
          <w:iCs/>
          <w:spacing w:val="-3"/>
          <w:sz w:val="24"/>
          <w:szCs w:val="24"/>
          <w:lang w:val="ca-ES"/>
        </w:rPr>
        <w:t>procediment</w:t>
      </w:r>
      <w:r w:rsidRPr="00DF21B7">
        <w:rPr>
          <w:rFonts w:ascii="Arial" w:hAnsi="Arial" w:cs="Arial"/>
          <w:i/>
          <w:iCs/>
          <w:spacing w:val="-3"/>
          <w:sz w:val="24"/>
          <w:szCs w:val="24"/>
          <w:lang w:val="ca-ES"/>
        </w:rPr>
        <w:t>)</w:t>
      </w:r>
    </w:p>
    <w:p w14:paraId="4C5D144B" w14:textId="77777777" w:rsidR="00554358" w:rsidRPr="00D55E90" w:rsidRDefault="00554358" w:rsidP="009649C9">
      <w:pPr>
        <w:suppressAutoHyphens/>
        <w:ind w:left="567"/>
        <w:rPr>
          <w:rFonts w:ascii="Arial" w:hAnsi="Arial" w:cs="Arial"/>
          <w:spacing w:val="-3"/>
          <w:sz w:val="24"/>
          <w:szCs w:val="24"/>
          <w:lang w:val="ca-ES"/>
        </w:rPr>
      </w:pPr>
    </w:p>
    <w:p w14:paraId="0ABCC835" w14:textId="77777777" w:rsidR="00554358" w:rsidRPr="00D55E90" w:rsidRDefault="00554358" w:rsidP="00F93D35">
      <w:pPr>
        <w:suppressAutoHyphens/>
        <w:ind w:left="567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07595367" w14:textId="77777777" w:rsidR="00554358" w:rsidRPr="00D55E90" w:rsidRDefault="00554358" w:rsidP="00F93D35">
      <w:pPr>
        <w:suppressAutoHyphens/>
        <w:ind w:left="567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08E14819" w14:textId="1B591979" w:rsidR="00554358" w:rsidRPr="00776CAE" w:rsidRDefault="00554358" w:rsidP="00776CAE">
      <w:pPr>
        <w:tabs>
          <w:tab w:val="center" w:pos="4513"/>
        </w:tabs>
        <w:suppressAutoHyphens/>
        <w:spacing w:line="276" w:lineRule="auto"/>
        <w:jc w:val="center"/>
        <w:rPr>
          <w:rFonts w:ascii="Arial" w:hAnsi="Arial" w:cs="Arial"/>
          <w:b/>
          <w:bCs/>
          <w:spacing w:val="-3"/>
          <w:sz w:val="28"/>
          <w:szCs w:val="28"/>
          <w:lang w:val="ca-ES"/>
        </w:rPr>
      </w:pPr>
      <w:r w:rsidRPr="00776CAE">
        <w:rPr>
          <w:rFonts w:ascii="Arial" w:hAnsi="Arial" w:cs="Arial"/>
          <w:b/>
          <w:bCs/>
          <w:spacing w:val="-3"/>
          <w:sz w:val="28"/>
          <w:szCs w:val="28"/>
          <w:lang w:val="ca-ES"/>
        </w:rPr>
        <w:t xml:space="preserve">AL JUTJAT  </w:t>
      </w:r>
    </w:p>
    <w:p w14:paraId="4597AAF8" w14:textId="77777777" w:rsidR="00554358" w:rsidRPr="00D55E90" w:rsidRDefault="00554358" w:rsidP="00776CAE">
      <w:pPr>
        <w:tabs>
          <w:tab w:val="left" w:pos="-720"/>
        </w:tabs>
        <w:suppressAutoHyphens/>
        <w:spacing w:line="276" w:lineRule="auto"/>
        <w:ind w:left="567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6686B54C" w14:textId="77777777" w:rsidR="00554358" w:rsidRPr="00D55E90" w:rsidRDefault="00554358" w:rsidP="00776CAE">
      <w:pPr>
        <w:tabs>
          <w:tab w:val="left" w:pos="-720"/>
        </w:tabs>
        <w:suppressAutoHyphens/>
        <w:spacing w:line="276" w:lineRule="auto"/>
        <w:ind w:left="567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58E61035" w14:textId="72F7284A" w:rsidR="00554358" w:rsidRPr="00D55E90" w:rsidRDefault="00776CAE" w:rsidP="00776CAE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r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F93D35" w:rsidRPr="00D55E90">
        <w:rPr>
          <w:rFonts w:ascii="Arial" w:hAnsi="Arial" w:cs="Arial"/>
          <w:spacing w:val="-3"/>
          <w:sz w:val="24"/>
          <w:szCs w:val="24"/>
          <w:lang w:val="ca-ES"/>
        </w:rPr>
        <w:t>i</w:t>
      </w:r>
      <w:r w:rsidR="00D55E90"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r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554358"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procuradors dels tribunals, en nom i representació de </w:t>
      </w:r>
      <w:r w:rsidR="00D55E90"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>
        <w:rPr>
          <w:rFonts w:ascii="Arial" w:hAnsi="Arial" w:cs="Arial"/>
          <w:spacing w:val="-3"/>
          <w:sz w:val="24"/>
          <w:szCs w:val="24"/>
          <w:lang w:val="ca-ES"/>
        </w:rPr>
        <w:t xml:space="preserve">i </w:t>
      </w:r>
      <w:r w:rsidRPr="00F52768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D55E90" w:rsidRPr="00D55E90">
        <w:rPr>
          <w:rFonts w:ascii="Arial" w:hAnsi="Arial" w:cs="Arial"/>
          <w:spacing w:val="-3"/>
          <w:sz w:val="24"/>
          <w:szCs w:val="24"/>
          <w:lang w:val="ca-ES"/>
        </w:rPr>
        <w:t>(</w:t>
      </w:r>
      <w:r w:rsidR="00D55E90" w:rsidRPr="00D55E90">
        <w:rPr>
          <w:rFonts w:ascii="Arial" w:hAnsi="Arial" w:cs="Arial"/>
          <w:i/>
          <w:iCs/>
          <w:spacing w:val="-3"/>
          <w:sz w:val="24"/>
          <w:szCs w:val="24"/>
          <w:lang w:val="ca-ES"/>
        </w:rPr>
        <w:t>indi</w:t>
      </w:r>
      <w:r>
        <w:rPr>
          <w:rFonts w:ascii="Arial" w:hAnsi="Arial" w:cs="Arial"/>
          <w:i/>
          <w:iCs/>
          <w:spacing w:val="-3"/>
          <w:sz w:val="24"/>
          <w:szCs w:val="24"/>
          <w:lang w:val="ca-ES"/>
        </w:rPr>
        <w:t xml:space="preserve">queu els </w:t>
      </w:r>
      <w:r w:rsidR="00D55E90" w:rsidRPr="00D55E90">
        <w:rPr>
          <w:rFonts w:ascii="Arial" w:hAnsi="Arial" w:cs="Arial"/>
          <w:i/>
          <w:iCs/>
          <w:spacing w:val="-3"/>
          <w:sz w:val="24"/>
          <w:szCs w:val="24"/>
          <w:lang w:val="ca-ES"/>
        </w:rPr>
        <w:t xml:space="preserve">noms </w:t>
      </w:r>
      <w:r>
        <w:rPr>
          <w:rFonts w:ascii="Arial" w:hAnsi="Arial" w:cs="Arial"/>
          <w:i/>
          <w:iCs/>
          <w:spacing w:val="-3"/>
          <w:sz w:val="24"/>
          <w:szCs w:val="24"/>
          <w:lang w:val="ca-ES"/>
        </w:rPr>
        <w:t xml:space="preserve">de la </w:t>
      </w:r>
      <w:r w:rsidR="00D55E90" w:rsidRPr="00D55E90">
        <w:rPr>
          <w:rFonts w:ascii="Arial" w:hAnsi="Arial" w:cs="Arial"/>
          <w:i/>
          <w:iCs/>
          <w:spacing w:val="-3"/>
          <w:sz w:val="24"/>
          <w:szCs w:val="24"/>
          <w:lang w:val="ca-ES"/>
        </w:rPr>
        <w:t xml:space="preserve">part actora i </w:t>
      </w:r>
      <w:r>
        <w:rPr>
          <w:rFonts w:ascii="Arial" w:hAnsi="Arial" w:cs="Arial"/>
          <w:i/>
          <w:iCs/>
          <w:spacing w:val="-3"/>
          <w:sz w:val="24"/>
          <w:szCs w:val="24"/>
          <w:lang w:val="ca-ES"/>
        </w:rPr>
        <w:t xml:space="preserve">la </w:t>
      </w:r>
      <w:r w:rsidR="00D55E90" w:rsidRPr="00D55E90">
        <w:rPr>
          <w:rFonts w:ascii="Arial" w:hAnsi="Arial" w:cs="Arial"/>
          <w:i/>
          <w:iCs/>
          <w:spacing w:val="-3"/>
          <w:sz w:val="24"/>
          <w:szCs w:val="24"/>
          <w:lang w:val="ca-ES"/>
        </w:rPr>
        <w:t>part demandada)</w:t>
      </w:r>
      <w:r>
        <w:rPr>
          <w:rFonts w:ascii="Arial" w:hAnsi="Arial" w:cs="Arial"/>
          <w:spacing w:val="-3"/>
          <w:sz w:val="24"/>
          <w:szCs w:val="24"/>
          <w:lang w:val="ca-ES"/>
        </w:rPr>
        <w:t xml:space="preserve">, </w:t>
      </w:r>
      <w:r w:rsidR="00554358"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respectivament, segons consta acreditat  en el procediment </w:t>
      </w:r>
      <w:r>
        <w:rPr>
          <w:rFonts w:ascii="Arial" w:hAnsi="Arial" w:cs="Arial"/>
          <w:spacing w:val="-3"/>
          <w:sz w:val="24"/>
          <w:szCs w:val="24"/>
          <w:lang w:val="ca-ES"/>
        </w:rPr>
        <w:t>a dalt indicat</w:t>
      </w:r>
      <w:r w:rsidR="00554358"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, davant el Jutjat compareixem i </w:t>
      </w:r>
    </w:p>
    <w:p w14:paraId="7CB82B2A" w14:textId="3B585CE8" w:rsidR="00D55E90" w:rsidRPr="00D55E90" w:rsidRDefault="00776CAE" w:rsidP="00776CAE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</w:p>
    <w:p w14:paraId="44DB4260" w14:textId="257AA369" w:rsidR="00D55E90" w:rsidRPr="00776CAE" w:rsidRDefault="00D55E90" w:rsidP="00776CAE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b/>
          <w:bCs/>
          <w:spacing w:val="-3"/>
          <w:sz w:val="24"/>
          <w:szCs w:val="24"/>
          <w:lang w:val="ca-ES"/>
        </w:rPr>
      </w:pPr>
      <w:r w:rsidRPr="00776CAE">
        <w:rPr>
          <w:rFonts w:ascii="Arial" w:hAnsi="Arial" w:cs="Arial"/>
          <w:b/>
          <w:bCs/>
          <w:spacing w:val="-3"/>
          <w:sz w:val="24"/>
          <w:szCs w:val="24"/>
          <w:lang w:val="ca-ES"/>
        </w:rPr>
        <w:t>EXPOSEM:</w:t>
      </w:r>
    </w:p>
    <w:p w14:paraId="0D0894CD" w14:textId="77777777" w:rsidR="00554358" w:rsidRPr="00D55E90" w:rsidRDefault="00554358" w:rsidP="00776CAE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1D414442" w14:textId="5E1C7852" w:rsidR="00554358" w:rsidRPr="00D55E90" w:rsidRDefault="00554358" w:rsidP="00776CAE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D55E90">
        <w:rPr>
          <w:rFonts w:ascii="Arial" w:hAnsi="Arial" w:cs="Arial"/>
          <w:spacing w:val="-3"/>
          <w:sz w:val="24"/>
          <w:szCs w:val="24"/>
          <w:lang w:val="ca-ES"/>
        </w:rPr>
        <w:t>Que, de conformitat amb el qu</w:t>
      </w:r>
      <w:r w:rsidR="00776CAE">
        <w:rPr>
          <w:rFonts w:ascii="Arial" w:hAnsi="Arial" w:cs="Arial"/>
          <w:spacing w:val="-3"/>
          <w:sz w:val="24"/>
          <w:szCs w:val="24"/>
          <w:lang w:val="ca-ES"/>
        </w:rPr>
        <w:t>e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estableix l’art</w:t>
      </w:r>
      <w:r w:rsidR="00776CAE">
        <w:rPr>
          <w:rFonts w:ascii="Arial" w:hAnsi="Arial" w:cs="Arial"/>
          <w:spacing w:val="-3"/>
          <w:sz w:val="24"/>
          <w:szCs w:val="24"/>
          <w:lang w:val="ca-ES"/>
        </w:rPr>
        <w:t>icle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770.5 de la Llei d’</w:t>
      </w:r>
      <w:r w:rsidR="00776CAE">
        <w:rPr>
          <w:rFonts w:ascii="Arial" w:hAnsi="Arial" w:cs="Arial"/>
          <w:spacing w:val="-3"/>
          <w:sz w:val="24"/>
          <w:szCs w:val="24"/>
          <w:lang w:val="ca-ES"/>
        </w:rPr>
        <w:t>e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njudiciament </w:t>
      </w:r>
      <w:r w:rsidR="00776CAE">
        <w:rPr>
          <w:rFonts w:ascii="Arial" w:hAnsi="Arial" w:cs="Arial"/>
          <w:spacing w:val="-3"/>
          <w:sz w:val="24"/>
          <w:szCs w:val="24"/>
          <w:lang w:val="ca-ES"/>
        </w:rPr>
        <w:t>c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ivil, les dues parts conjuntament sol·licitem la </w:t>
      </w:r>
      <w:r w:rsidR="00776CAE" w:rsidRPr="00776CAE">
        <w:rPr>
          <w:rFonts w:ascii="Arial" w:hAnsi="Arial" w:cs="Arial"/>
          <w:b/>
          <w:bCs/>
          <w:spacing w:val="-3"/>
          <w:sz w:val="24"/>
          <w:szCs w:val="24"/>
          <w:lang w:val="ca-ES"/>
        </w:rPr>
        <w:t>reconversió del procediment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a fi i efecte que les actuacions es tramitin pel </w:t>
      </w:r>
      <w:r w:rsidR="00776CAE" w:rsidRPr="00D55E90">
        <w:rPr>
          <w:rFonts w:ascii="Arial" w:hAnsi="Arial" w:cs="Arial"/>
          <w:b/>
          <w:spacing w:val="-3"/>
          <w:sz w:val="24"/>
          <w:szCs w:val="24"/>
          <w:lang w:val="ca-ES"/>
        </w:rPr>
        <w:t>procediment de mutu acord</w:t>
      </w:r>
      <w:r w:rsidR="00776CAE"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>de l’art</w:t>
      </w:r>
      <w:r w:rsidR="00776CAE">
        <w:rPr>
          <w:rFonts w:ascii="Arial" w:hAnsi="Arial" w:cs="Arial"/>
          <w:spacing w:val="-3"/>
          <w:sz w:val="24"/>
          <w:szCs w:val="24"/>
          <w:lang w:val="ca-ES"/>
        </w:rPr>
        <w:t>icle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777 de la Llei d’</w:t>
      </w:r>
      <w:r w:rsidR="00776CAE">
        <w:rPr>
          <w:rFonts w:ascii="Arial" w:hAnsi="Arial" w:cs="Arial"/>
          <w:spacing w:val="-3"/>
          <w:sz w:val="24"/>
          <w:szCs w:val="24"/>
          <w:lang w:val="ca-ES"/>
        </w:rPr>
        <w:t>e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njudiciament </w:t>
      </w:r>
      <w:r w:rsidR="00776CAE">
        <w:rPr>
          <w:rFonts w:ascii="Arial" w:hAnsi="Arial" w:cs="Arial"/>
          <w:spacing w:val="-3"/>
          <w:sz w:val="24"/>
          <w:szCs w:val="24"/>
          <w:lang w:val="ca-ES"/>
        </w:rPr>
        <w:t>c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ivil, i es dicti </w:t>
      </w:r>
      <w:r w:rsidR="00DA5A1E">
        <w:rPr>
          <w:rFonts w:ascii="Arial" w:hAnsi="Arial" w:cs="Arial"/>
          <w:spacing w:val="-3"/>
          <w:sz w:val="24"/>
          <w:szCs w:val="24"/>
          <w:lang w:val="ca-ES"/>
        </w:rPr>
        <w:t xml:space="preserve">una 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>sentència que aprovi el conveni regulador de divorci que aport</w:t>
      </w:r>
      <w:r w:rsidR="00776CAE">
        <w:rPr>
          <w:rFonts w:ascii="Arial" w:hAnsi="Arial" w:cs="Arial"/>
          <w:spacing w:val="-3"/>
          <w:sz w:val="24"/>
          <w:szCs w:val="24"/>
          <w:lang w:val="ca-ES"/>
        </w:rPr>
        <w:t>em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amb aquest escrit, signat per les dues parts, </w:t>
      </w:r>
      <w:r w:rsidR="00DA5A1E">
        <w:rPr>
          <w:rFonts w:ascii="Arial" w:hAnsi="Arial" w:cs="Arial"/>
          <w:spacing w:val="-3"/>
          <w:sz w:val="24"/>
          <w:szCs w:val="24"/>
          <w:lang w:val="ca-ES"/>
        </w:rPr>
        <w:t xml:space="preserve">un cop efectuada 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la seva ratificació </w:t>
      </w:r>
      <w:r w:rsidR="00DA5A1E">
        <w:rPr>
          <w:rFonts w:ascii="Arial" w:hAnsi="Arial" w:cs="Arial"/>
          <w:spacing w:val="-3"/>
          <w:sz w:val="24"/>
          <w:szCs w:val="24"/>
          <w:lang w:val="ca-ES"/>
        </w:rPr>
        <w:t>en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presència judicial.</w:t>
      </w:r>
    </w:p>
    <w:p w14:paraId="6BE44BE6" w14:textId="77777777" w:rsidR="00554358" w:rsidRPr="00D55E90" w:rsidRDefault="00554358" w:rsidP="00776CAE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3CFAEA4C" w14:textId="77777777" w:rsidR="00554358" w:rsidRPr="00D55E90" w:rsidRDefault="00554358" w:rsidP="00776CAE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D55E90">
        <w:rPr>
          <w:rFonts w:ascii="Arial" w:hAnsi="Arial" w:cs="Arial"/>
          <w:spacing w:val="-3"/>
          <w:sz w:val="24"/>
          <w:szCs w:val="24"/>
          <w:lang w:val="ca-ES"/>
        </w:rPr>
        <w:t>Per tot això,</w:t>
      </w:r>
    </w:p>
    <w:p w14:paraId="00FB3616" w14:textId="77777777" w:rsidR="00554358" w:rsidRPr="00D55E90" w:rsidRDefault="00554358" w:rsidP="00776CAE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4056A09D" w14:textId="0C256CC1" w:rsidR="00554358" w:rsidRPr="00D55E90" w:rsidRDefault="00BD10A3" w:rsidP="00776CAE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D55E90">
        <w:rPr>
          <w:rFonts w:ascii="Arial" w:hAnsi="Arial" w:cs="Arial"/>
          <w:b/>
          <w:spacing w:val="-3"/>
          <w:sz w:val="24"/>
          <w:szCs w:val="24"/>
          <w:lang w:val="ca-ES"/>
        </w:rPr>
        <w:t>SOL·LICITEM</w:t>
      </w:r>
      <w:r w:rsidR="00554358" w:rsidRPr="00D55E90">
        <w:rPr>
          <w:rFonts w:ascii="Arial" w:hAnsi="Arial" w:cs="Arial"/>
          <w:b/>
          <w:spacing w:val="-3"/>
          <w:sz w:val="24"/>
          <w:szCs w:val="24"/>
          <w:lang w:val="ca-ES"/>
        </w:rPr>
        <w:t xml:space="preserve"> AL JUTJAT:</w:t>
      </w:r>
      <w:r w:rsidR="00554358"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Que tingui per presentat aquest escrit, acordi unir-lo a les actuacions</w:t>
      </w:r>
      <w:r w:rsidR="000333E6" w:rsidRPr="00D55E90">
        <w:rPr>
          <w:rFonts w:ascii="Arial" w:hAnsi="Arial" w:cs="Arial"/>
          <w:spacing w:val="-3"/>
          <w:sz w:val="24"/>
          <w:szCs w:val="24"/>
          <w:lang w:val="ca-ES"/>
        </w:rPr>
        <w:t>,</w:t>
      </w:r>
      <w:r w:rsidR="00554358"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  <w:r w:rsidR="000333E6"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acordi reconvertir el procediment pels tràmits de mutu acord i, en el moment que correspongui, dicti sentència </w:t>
      </w:r>
      <w:r w:rsidR="00776CAE">
        <w:rPr>
          <w:rFonts w:ascii="Arial" w:hAnsi="Arial" w:cs="Arial"/>
          <w:spacing w:val="-3"/>
          <w:sz w:val="24"/>
          <w:szCs w:val="24"/>
          <w:lang w:val="ca-ES"/>
        </w:rPr>
        <w:t xml:space="preserve">per la qual </w:t>
      </w:r>
      <w:r w:rsidR="000333E6" w:rsidRPr="00D55E90">
        <w:rPr>
          <w:rFonts w:ascii="Arial" w:hAnsi="Arial" w:cs="Arial"/>
          <w:spacing w:val="-3"/>
          <w:sz w:val="24"/>
          <w:szCs w:val="24"/>
          <w:lang w:val="ca-ES"/>
        </w:rPr>
        <w:t>aprov</w:t>
      </w:r>
      <w:r w:rsidR="00776CAE">
        <w:rPr>
          <w:rFonts w:ascii="Arial" w:hAnsi="Arial" w:cs="Arial"/>
          <w:spacing w:val="-3"/>
          <w:sz w:val="24"/>
          <w:szCs w:val="24"/>
          <w:lang w:val="ca-ES"/>
        </w:rPr>
        <w:t>i</w:t>
      </w:r>
      <w:r w:rsidR="000333E6"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el conveni regulador de divorci al qual han arribat les dues parts.</w:t>
      </w:r>
    </w:p>
    <w:p w14:paraId="565C90D6" w14:textId="77777777" w:rsidR="000333E6" w:rsidRPr="00D55E90" w:rsidRDefault="000333E6" w:rsidP="00776CAE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</w:p>
    <w:p w14:paraId="382D32F7" w14:textId="45F0F2B8" w:rsidR="00554358" w:rsidRPr="00D55E90" w:rsidRDefault="00D55E90" w:rsidP="00776CAE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spacing w:val="-3"/>
          <w:sz w:val="24"/>
          <w:szCs w:val="24"/>
          <w:lang w:val="ca-ES"/>
        </w:rPr>
      </w:pPr>
      <w:r w:rsidRPr="00D55E90">
        <w:rPr>
          <w:rFonts w:ascii="Arial" w:hAnsi="Arial" w:cs="Arial"/>
          <w:spacing w:val="-3"/>
          <w:sz w:val="24"/>
          <w:szCs w:val="24"/>
          <w:lang w:val="ca-ES"/>
        </w:rPr>
        <w:t>..........................</w:t>
      </w:r>
      <w:r w:rsidR="00554358" w:rsidRPr="00D55E90">
        <w:rPr>
          <w:rFonts w:ascii="Arial" w:hAnsi="Arial" w:cs="Arial"/>
          <w:spacing w:val="-3"/>
          <w:sz w:val="24"/>
          <w:szCs w:val="24"/>
          <w:lang w:val="ca-ES"/>
        </w:rPr>
        <w:t>,</w:t>
      </w:r>
      <w:r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....... de/d’............................... de .....................</w:t>
      </w:r>
      <w:r w:rsidR="00554358" w:rsidRPr="00D55E90">
        <w:rPr>
          <w:rFonts w:ascii="Arial" w:hAnsi="Arial" w:cs="Arial"/>
          <w:spacing w:val="-3"/>
          <w:sz w:val="24"/>
          <w:szCs w:val="24"/>
          <w:lang w:val="ca-ES"/>
        </w:rPr>
        <w:t xml:space="preserve"> </w:t>
      </w:r>
    </w:p>
    <w:p w14:paraId="390903AD" w14:textId="77777777" w:rsidR="00554358" w:rsidRPr="00D55E90" w:rsidRDefault="00554358" w:rsidP="00F93D35">
      <w:pPr>
        <w:ind w:left="567"/>
        <w:rPr>
          <w:rFonts w:ascii="Arial" w:hAnsi="Arial" w:cs="Arial"/>
          <w:sz w:val="24"/>
          <w:szCs w:val="24"/>
        </w:rPr>
      </w:pPr>
    </w:p>
    <w:p w14:paraId="29DEC470" w14:textId="17024197" w:rsidR="0029543D" w:rsidRPr="00D55E90" w:rsidRDefault="0029543D" w:rsidP="00F93D35">
      <w:pPr>
        <w:ind w:left="567"/>
        <w:rPr>
          <w:rFonts w:ascii="Arial" w:hAnsi="Arial" w:cs="Arial"/>
          <w:sz w:val="24"/>
          <w:szCs w:val="24"/>
        </w:rPr>
      </w:pPr>
    </w:p>
    <w:p w14:paraId="4C9AF2AE" w14:textId="5A41870E" w:rsidR="00D55E90" w:rsidRDefault="00776CAE" w:rsidP="00F93D35">
      <w:pPr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776CAE">
        <w:rPr>
          <w:rFonts w:ascii="Arial" w:hAnsi="Arial" w:cs="Arial"/>
          <w:i/>
          <w:iCs/>
          <w:sz w:val="24"/>
          <w:szCs w:val="24"/>
        </w:rPr>
        <w:t>signatures</w:t>
      </w:r>
      <w:r>
        <w:rPr>
          <w:rFonts w:ascii="Arial" w:hAnsi="Arial" w:cs="Arial"/>
          <w:sz w:val="24"/>
          <w:szCs w:val="24"/>
        </w:rPr>
        <w:t>)</w:t>
      </w:r>
    </w:p>
    <w:p w14:paraId="1EE71801" w14:textId="229091C4" w:rsidR="00776CAE" w:rsidRDefault="00776CAE" w:rsidP="00F93D35">
      <w:pPr>
        <w:ind w:left="567"/>
        <w:rPr>
          <w:rFonts w:ascii="Arial" w:hAnsi="Arial" w:cs="Arial"/>
          <w:sz w:val="24"/>
          <w:szCs w:val="24"/>
        </w:rPr>
      </w:pPr>
    </w:p>
    <w:p w14:paraId="49255FCB" w14:textId="77777777" w:rsidR="00776CAE" w:rsidRDefault="00776CAE" w:rsidP="00776CAE">
      <w:pPr>
        <w:rPr>
          <w:rFonts w:ascii="Arial" w:hAnsi="Arial" w:cs="Arial"/>
          <w:lang w:val="ca-ES"/>
        </w:rPr>
      </w:pPr>
    </w:p>
    <w:p w14:paraId="684A2B03" w14:textId="19E18D48" w:rsidR="00D55E90" w:rsidRPr="00260F48" w:rsidRDefault="00776CAE" w:rsidP="00776CAE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30336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A30336">
        <w:rPr>
          <w:i/>
          <w:iCs/>
          <w:sz w:val="18"/>
          <w:szCs w:val="18"/>
          <w:lang w:val="ca-ES"/>
        </w:rPr>
        <w:t xml:space="preserve"> </w:t>
      </w:r>
      <w:r w:rsidRPr="00A30336">
        <w:rPr>
          <w:rFonts w:ascii="Arial" w:hAnsi="Arial" w:cs="Arial"/>
          <w:i/>
          <w:iCs/>
          <w:sz w:val="18"/>
          <w:szCs w:val="18"/>
          <w:lang w:val="ca-ES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>
        <w:rPr>
          <w:rFonts w:ascii="Arial" w:hAnsi="Arial" w:cs="Arial"/>
          <w:i/>
          <w:iCs/>
          <w:sz w:val="18"/>
          <w:szCs w:val="18"/>
        </w:rPr>
        <w:t xml:space="preserve">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sectPr w:rsidR="00D55E90" w:rsidRPr="00260F48" w:rsidSect="00776CAE">
      <w:pgSz w:w="11906" w:h="16838"/>
      <w:pgMar w:top="567" w:right="170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6DFA6F" w14:textId="77777777" w:rsidR="001F0C64" w:rsidRDefault="001F0C64" w:rsidP="00554358">
      <w:r>
        <w:separator/>
      </w:r>
    </w:p>
  </w:endnote>
  <w:endnote w:type="continuationSeparator" w:id="0">
    <w:p w14:paraId="482A4FC1" w14:textId="77777777" w:rsidR="001F0C64" w:rsidRDefault="001F0C64" w:rsidP="00554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2B2BA8" w14:textId="77777777" w:rsidR="001F0C64" w:rsidRDefault="001F0C64" w:rsidP="00554358">
      <w:r>
        <w:separator/>
      </w:r>
    </w:p>
  </w:footnote>
  <w:footnote w:type="continuationSeparator" w:id="0">
    <w:p w14:paraId="6E602179" w14:textId="77777777" w:rsidR="001F0C64" w:rsidRDefault="001F0C64" w:rsidP="005543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13D"/>
    <w:rsid w:val="000333E6"/>
    <w:rsid w:val="00086FA1"/>
    <w:rsid w:val="000F27EF"/>
    <w:rsid w:val="001725AE"/>
    <w:rsid w:val="001F0C64"/>
    <w:rsid w:val="00260F48"/>
    <w:rsid w:val="0029543D"/>
    <w:rsid w:val="002C4C99"/>
    <w:rsid w:val="002C70D2"/>
    <w:rsid w:val="00300A80"/>
    <w:rsid w:val="003D27F8"/>
    <w:rsid w:val="00554358"/>
    <w:rsid w:val="00561A5D"/>
    <w:rsid w:val="00684ACC"/>
    <w:rsid w:val="006F3C9B"/>
    <w:rsid w:val="00776CAE"/>
    <w:rsid w:val="0079513D"/>
    <w:rsid w:val="007E5132"/>
    <w:rsid w:val="00962AEC"/>
    <w:rsid w:val="009649C9"/>
    <w:rsid w:val="00976A25"/>
    <w:rsid w:val="009C6E33"/>
    <w:rsid w:val="00AD7B91"/>
    <w:rsid w:val="00B310CE"/>
    <w:rsid w:val="00BD10A3"/>
    <w:rsid w:val="00C312B2"/>
    <w:rsid w:val="00CC093C"/>
    <w:rsid w:val="00CD09BC"/>
    <w:rsid w:val="00D55E90"/>
    <w:rsid w:val="00DA5A1E"/>
    <w:rsid w:val="00F02D43"/>
    <w:rsid w:val="00F704E1"/>
    <w:rsid w:val="00F84854"/>
    <w:rsid w:val="00F93D35"/>
    <w:rsid w:val="00FC0F07"/>
    <w:rsid w:val="00FD4A23"/>
    <w:rsid w:val="00FE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926D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358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54358"/>
    <w:pPr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54358"/>
  </w:style>
  <w:style w:type="paragraph" w:styleId="Piedepgina">
    <w:name w:val="footer"/>
    <w:basedOn w:val="Normal"/>
    <w:link w:val="PiedepginaCar"/>
    <w:uiPriority w:val="99"/>
    <w:semiHidden/>
    <w:unhideWhenUsed/>
    <w:rsid w:val="00554358"/>
    <w:pPr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54358"/>
  </w:style>
  <w:style w:type="paragraph" w:styleId="Textodeglobo">
    <w:name w:val="Balloon Text"/>
    <w:basedOn w:val="Normal"/>
    <w:link w:val="TextodegloboCar"/>
    <w:uiPriority w:val="99"/>
    <w:semiHidden/>
    <w:unhideWhenUsed/>
    <w:rsid w:val="0055435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4358"/>
    <w:rPr>
      <w:rFonts w:ascii="Tahoma" w:eastAsia="Times New Roman" w:hAnsi="Tahoma" w:cs="Tahoma"/>
      <w:sz w:val="16"/>
      <w:szCs w:val="1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2022-03-27T17:32:00Z</dcterms:created>
  <dcterms:modified xsi:type="dcterms:W3CDTF">2022-03-27T17:32:00Z</dcterms:modified>
</cp:coreProperties>
</file>