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11602" w14:textId="0876A4B4" w:rsidR="00A57A63" w:rsidRDefault="00A57A63" w:rsidP="00AC5C3F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  <w:r>
        <w:rPr>
          <w:rFonts w:ascii="Arial" w:eastAsia="Times New Roman" w:hAnsi="Arial" w:cs="Times New Roman"/>
          <w:b/>
          <w:bCs/>
          <w:noProof/>
          <w:sz w:val="28"/>
          <w:szCs w:val="28"/>
          <w:lang w:val="ca-ES"/>
        </w:rPr>
        <w:drawing>
          <wp:anchor distT="0" distB="0" distL="114300" distR="114300" simplePos="0" relativeHeight="251659264" behindDoc="1" locked="0" layoutInCell="1" allowOverlap="1" wp14:anchorId="4A994EA7" wp14:editId="13E28130">
            <wp:simplePos x="0" y="0"/>
            <wp:positionH relativeFrom="column">
              <wp:posOffset>-130175</wp:posOffset>
            </wp:positionH>
            <wp:positionV relativeFrom="paragraph">
              <wp:posOffset>-645720</wp:posOffset>
            </wp:positionV>
            <wp:extent cx="1121490" cy="859809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90" cy="859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BD210" w14:textId="0B4A7D10" w:rsidR="00A57A63" w:rsidRDefault="00A57A63" w:rsidP="00AC5C3F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</w:p>
    <w:p w14:paraId="34280303" w14:textId="13D754A5" w:rsidR="00AC5C3F" w:rsidRPr="00A57A63" w:rsidRDefault="00AC5C3F" w:rsidP="00435716">
      <w:pPr>
        <w:pStyle w:val="Prrafodelista"/>
        <w:spacing w:after="0"/>
        <w:ind w:left="0"/>
        <w:jc w:val="both"/>
        <w:rPr>
          <w:rFonts w:ascii="Arial" w:eastAsia="Times New Roman" w:hAnsi="Arial" w:cs="Times New Roman"/>
          <w:b/>
          <w:bCs/>
          <w:sz w:val="28"/>
          <w:szCs w:val="28"/>
          <w:lang w:val="ca-ES"/>
        </w:rPr>
      </w:pPr>
      <w:r w:rsidRPr="00A57A63">
        <w:rPr>
          <w:rFonts w:ascii="Arial" w:eastAsia="Times New Roman" w:hAnsi="Arial" w:cs="Times New Roman"/>
          <w:b/>
          <w:bCs/>
          <w:sz w:val="28"/>
          <w:szCs w:val="28"/>
          <w:lang w:val="ca-ES"/>
        </w:rPr>
        <w:t>Contestació a la demanda arbitral (art. 29 LA)</w:t>
      </w:r>
    </w:p>
    <w:p w14:paraId="08981F0D" w14:textId="77777777" w:rsidR="00A57A63" w:rsidRPr="00C65D75" w:rsidRDefault="00A57A63" w:rsidP="00435716">
      <w:pPr>
        <w:spacing w:after="0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  <w:r w:rsidRPr="00C65D75">
        <w:rPr>
          <w:rFonts w:ascii="Arial" w:eastAsia="Times New Roman" w:hAnsi="Arial" w:cs="Times New Roman"/>
          <w:b/>
          <w:bCs/>
          <w:sz w:val="24"/>
          <w:szCs w:val="24"/>
          <w:lang w:val="ca-ES"/>
        </w:rPr>
        <w:t>Autor: Frederic Munné</w:t>
      </w:r>
      <w:r>
        <w:rPr>
          <w:rFonts w:ascii="Arial" w:eastAsia="Times New Roman" w:hAnsi="Arial" w:cs="Times New Roman"/>
          <w:b/>
          <w:bCs/>
          <w:sz w:val="24"/>
          <w:szCs w:val="24"/>
          <w:lang w:val="ca-ES"/>
        </w:rPr>
        <w:t xml:space="preserve"> (advocat)</w:t>
      </w:r>
    </w:p>
    <w:p w14:paraId="3936DBB9" w14:textId="77777777" w:rsidR="00A57A63" w:rsidRDefault="00A57A63" w:rsidP="00435716">
      <w:pPr>
        <w:spacing w:after="0"/>
        <w:jc w:val="both"/>
        <w:rPr>
          <w:rFonts w:ascii="Arial" w:hAnsi="Arial" w:cs="Arial"/>
          <w:bCs/>
          <w:sz w:val="24"/>
          <w:szCs w:val="24"/>
          <w:highlight w:val="yellow"/>
          <w:lang w:val="ca-ES"/>
        </w:rPr>
      </w:pPr>
    </w:p>
    <w:p w14:paraId="061253AB" w14:textId="77777777" w:rsidR="00AC5C3F" w:rsidRPr="007412B7" w:rsidRDefault="00AC5C3F" w:rsidP="00435716">
      <w:pPr>
        <w:spacing w:after="0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</w:p>
    <w:p w14:paraId="08206ACA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Expedient d’arbitratge núm. .../...</w:t>
      </w:r>
    </w:p>
    <w:p w14:paraId="5EAD8C8A" w14:textId="16738458" w:rsidR="00AC5C3F" w:rsidRPr="007412B7" w:rsidRDefault="006D6789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245AE2">
        <w:rPr>
          <w:rFonts w:ascii="Arial" w:hAnsi="Arial" w:cs="Arial"/>
          <w:sz w:val="24"/>
          <w:szCs w:val="24"/>
        </w:rPr>
        <w:t>..............</w:t>
      </w:r>
      <w:r>
        <w:rPr>
          <w:rFonts w:ascii="Arial" w:hAnsi="Arial" w:cs="Arial"/>
          <w:sz w:val="24"/>
          <w:szCs w:val="24"/>
        </w:rPr>
        <w:t xml:space="preserve"> 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v/ </w:t>
      </w:r>
      <w:r w:rsidRPr="00245AE2">
        <w:rPr>
          <w:rFonts w:ascii="Arial" w:hAnsi="Arial" w:cs="Arial"/>
          <w:sz w:val="24"/>
          <w:szCs w:val="24"/>
        </w:rPr>
        <w:t>..............</w:t>
      </w:r>
    </w:p>
    <w:p w14:paraId="42F57D13" w14:textId="77777777" w:rsidR="00AC5C3F" w:rsidRPr="007412B7" w:rsidRDefault="00AC5C3F" w:rsidP="00435716">
      <w:pPr>
        <w:spacing w:after="0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</w:p>
    <w:p w14:paraId="5ECC0DCE" w14:textId="1A46D43F" w:rsidR="00AC5C3F" w:rsidRPr="00A57A63" w:rsidRDefault="00AC5C3F" w:rsidP="00435716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A57A63">
        <w:rPr>
          <w:rFonts w:ascii="Arial" w:hAnsi="Arial" w:cs="Arial"/>
          <w:b/>
          <w:bCs/>
          <w:sz w:val="24"/>
          <w:szCs w:val="24"/>
          <w:lang w:val="ca-ES"/>
        </w:rPr>
        <w:t>A L'</w:t>
      </w:r>
      <w:r w:rsidR="00A57A63">
        <w:rPr>
          <w:rFonts w:ascii="Arial" w:hAnsi="Arial" w:cs="Arial"/>
          <w:b/>
          <w:bCs/>
          <w:sz w:val="24"/>
          <w:szCs w:val="24"/>
          <w:lang w:val="ca-ES"/>
        </w:rPr>
        <w:t>ÀRBITRE/A</w:t>
      </w:r>
    </w:p>
    <w:p w14:paraId="553A71C0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3E2AAB64" w14:textId="23A7DECB" w:rsidR="00AC5C3F" w:rsidRPr="007412B7" w:rsidRDefault="00A57A63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245AE2">
        <w:rPr>
          <w:rFonts w:ascii="Arial" w:hAnsi="Arial" w:cs="Arial"/>
          <w:sz w:val="24"/>
          <w:szCs w:val="24"/>
        </w:rPr>
        <w:t>..............</w:t>
      </w:r>
      <w:r w:rsidR="00F3494C">
        <w:rPr>
          <w:rFonts w:ascii="Arial" w:hAnsi="Arial" w:cs="Arial"/>
          <w:sz w:val="24"/>
          <w:szCs w:val="24"/>
        </w:rPr>
        <w:t>,</w:t>
      </w:r>
      <w:r w:rsidRPr="00245AE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</w:t>
      </w:r>
      <w:r w:rsidR="00AC5C3F" w:rsidRPr="007412B7">
        <w:rPr>
          <w:rFonts w:ascii="Arial" w:hAnsi="Arial" w:cs="Arial"/>
          <w:sz w:val="24"/>
          <w:szCs w:val="24"/>
          <w:lang w:val="ca-ES"/>
        </w:rPr>
        <w:t>letrat</w:t>
      </w:r>
      <w:r>
        <w:rPr>
          <w:rFonts w:ascii="Arial" w:hAnsi="Arial" w:cs="Arial"/>
          <w:sz w:val="24"/>
          <w:szCs w:val="24"/>
          <w:lang w:val="ca-ES"/>
        </w:rPr>
        <w:t>/da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, actuant en representació de la part </w:t>
      </w:r>
      <w:r w:rsidRPr="00245AE2">
        <w:rPr>
          <w:rFonts w:ascii="Arial" w:hAnsi="Arial" w:cs="Arial"/>
          <w:sz w:val="24"/>
          <w:szCs w:val="24"/>
        </w:rPr>
        <w:t>..............</w:t>
      </w:r>
      <w:r w:rsidR="00F3494C">
        <w:rPr>
          <w:rFonts w:ascii="Arial" w:hAnsi="Arial" w:cs="Arial"/>
          <w:sz w:val="24"/>
          <w:szCs w:val="24"/>
        </w:rPr>
        <w:t>,</w:t>
      </w:r>
      <w:r w:rsidRPr="00245AE2">
        <w:rPr>
          <w:rFonts w:ascii="Arial" w:hAnsi="Arial" w:cs="Arial"/>
          <w:sz w:val="24"/>
          <w:szCs w:val="24"/>
        </w:rPr>
        <w:t xml:space="preserve"> 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en virtut del poder </w:t>
      </w:r>
      <w:r w:rsidRPr="00245AE2">
        <w:rPr>
          <w:rFonts w:ascii="Arial" w:hAnsi="Arial" w:cs="Arial"/>
          <w:sz w:val="24"/>
          <w:szCs w:val="24"/>
        </w:rPr>
        <w:t>..............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, mitjançant el present escrit </w:t>
      </w:r>
      <w:r w:rsidR="00AC5C3F" w:rsidRPr="006D6789">
        <w:rPr>
          <w:rFonts w:ascii="Arial" w:hAnsi="Arial" w:cs="Arial"/>
          <w:sz w:val="24"/>
          <w:szCs w:val="24"/>
          <w:lang w:val="ca-ES"/>
        </w:rPr>
        <w:t>formul</w:t>
      </w:r>
      <w:r w:rsidR="00715C33" w:rsidRPr="006D6789">
        <w:rPr>
          <w:rFonts w:ascii="Arial" w:hAnsi="Arial" w:cs="Arial"/>
          <w:sz w:val="24"/>
          <w:szCs w:val="24"/>
          <w:lang w:val="ca-ES"/>
        </w:rPr>
        <w:t>o</w:t>
      </w:r>
      <w:r w:rsidR="00AC5C3F" w:rsidRPr="006D6789">
        <w:rPr>
          <w:rFonts w:ascii="Arial" w:hAnsi="Arial" w:cs="Arial"/>
          <w:sz w:val="24"/>
          <w:szCs w:val="24"/>
          <w:lang w:val="ca-ES"/>
        </w:rPr>
        <w:t xml:space="preserve"> </w:t>
      </w:r>
      <w:r w:rsidRPr="006D6789">
        <w:rPr>
          <w:rFonts w:ascii="Arial" w:hAnsi="Arial" w:cs="Arial"/>
          <w:b/>
          <w:bCs/>
          <w:sz w:val="24"/>
          <w:szCs w:val="24"/>
          <w:lang w:val="ca-ES"/>
        </w:rPr>
        <w:t>contestació</w:t>
      </w:r>
      <w:r w:rsidRPr="00A57A63">
        <w:rPr>
          <w:rFonts w:ascii="Arial" w:hAnsi="Arial" w:cs="Arial"/>
          <w:b/>
          <w:bCs/>
          <w:sz w:val="24"/>
          <w:szCs w:val="24"/>
          <w:lang w:val="ca-ES"/>
        </w:rPr>
        <w:t xml:space="preserve"> i oposició a la demanda arbitral 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en el procediment </w:t>
      </w:r>
      <w:r w:rsidR="00F3494C">
        <w:rPr>
          <w:rFonts w:ascii="Arial" w:hAnsi="Arial" w:cs="Arial"/>
          <w:sz w:val="24"/>
          <w:szCs w:val="24"/>
          <w:lang w:val="ca-ES"/>
        </w:rPr>
        <w:t>a dalt indicat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 seguit entre </w:t>
      </w:r>
      <w:r w:rsidRPr="00245AE2">
        <w:rPr>
          <w:rFonts w:ascii="Arial" w:hAnsi="Arial" w:cs="Arial"/>
          <w:sz w:val="24"/>
          <w:szCs w:val="24"/>
        </w:rPr>
        <w:t xml:space="preserve">.............. 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i </w:t>
      </w:r>
      <w:r w:rsidRPr="00245AE2">
        <w:rPr>
          <w:rFonts w:ascii="Arial" w:hAnsi="Arial" w:cs="Arial"/>
          <w:sz w:val="24"/>
          <w:szCs w:val="24"/>
        </w:rPr>
        <w:t xml:space="preserve">.............. </w:t>
      </w:r>
      <w:r w:rsidR="00AC5C3F" w:rsidRPr="007412B7">
        <w:rPr>
          <w:rFonts w:ascii="Arial" w:hAnsi="Arial" w:cs="Arial"/>
          <w:sz w:val="24"/>
          <w:szCs w:val="24"/>
          <w:lang w:val="ca-ES"/>
        </w:rPr>
        <w:t>davant l'</w:t>
      </w:r>
      <w:r>
        <w:rPr>
          <w:rFonts w:ascii="Arial" w:hAnsi="Arial" w:cs="Arial"/>
          <w:sz w:val="24"/>
          <w:szCs w:val="24"/>
          <w:lang w:val="ca-ES"/>
        </w:rPr>
        <w:t xml:space="preserve">àrbitre/a </w:t>
      </w:r>
      <w:r w:rsidRPr="00245AE2">
        <w:rPr>
          <w:rFonts w:ascii="Arial" w:hAnsi="Arial" w:cs="Arial"/>
          <w:sz w:val="24"/>
          <w:szCs w:val="24"/>
        </w:rPr>
        <w:t>..............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, </w:t>
      </w:r>
      <w:r>
        <w:rPr>
          <w:rFonts w:ascii="Arial" w:hAnsi="Arial" w:cs="Arial"/>
          <w:sz w:val="24"/>
          <w:szCs w:val="24"/>
          <w:lang w:val="ca-ES"/>
        </w:rPr>
        <w:t>sobre la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 base </w:t>
      </w:r>
      <w:r>
        <w:rPr>
          <w:rFonts w:ascii="Arial" w:hAnsi="Arial" w:cs="Arial"/>
          <w:sz w:val="24"/>
          <w:szCs w:val="24"/>
          <w:lang w:val="ca-ES"/>
        </w:rPr>
        <w:t>d</w:t>
      </w:r>
      <w:r w:rsidR="00AC5C3F" w:rsidRPr="007412B7">
        <w:rPr>
          <w:rFonts w:ascii="Arial" w:hAnsi="Arial" w:cs="Arial"/>
          <w:sz w:val="24"/>
          <w:szCs w:val="24"/>
          <w:lang w:val="ca-ES"/>
        </w:rPr>
        <w:t>els següents:</w:t>
      </w:r>
    </w:p>
    <w:p w14:paraId="05FDF09A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7A03EC2E" w14:textId="308095A6" w:rsidR="00AC5C3F" w:rsidRPr="00A57A63" w:rsidRDefault="00AC5C3F" w:rsidP="00435716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A57A63">
        <w:rPr>
          <w:rFonts w:ascii="Arial" w:hAnsi="Arial" w:cs="Arial"/>
          <w:b/>
          <w:bCs/>
          <w:sz w:val="24"/>
          <w:szCs w:val="24"/>
          <w:lang w:val="ca-ES"/>
        </w:rPr>
        <w:t>FETS</w:t>
      </w:r>
      <w:r w:rsidR="00A57A63" w:rsidRPr="00A57A63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</w:p>
    <w:p w14:paraId="03888F4F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28EE8113" w14:textId="04C91E11" w:rsidR="00AC5C3F" w:rsidRPr="007412B7" w:rsidRDefault="00A57A63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1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. Les parts van acordar la submissió a arbitratge de les controvèrsies derivades de la relació jurídica que va néixer de </w:t>
      </w:r>
      <w:r w:rsidRPr="00245AE2">
        <w:rPr>
          <w:rFonts w:ascii="Arial" w:hAnsi="Arial" w:cs="Arial"/>
          <w:sz w:val="24"/>
          <w:szCs w:val="24"/>
        </w:rPr>
        <w:t xml:space="preserve">.............. </w:t>
      </w:r>
      <w:r>
        <w:rPr>
          <w:rFonts w:ascii="Arial" w:hAnsi="Arial" w:cs="Arial"/>
          <w:sz w:val="24"/>
          <w:szCs w:val="24"/>
        </w:rPr>
        <w:t xml:space="preserve">. </w:t>
      </w:r>
      <w:r w:rsidR="00AC5C3F" w:rsidRPr="007412B7">
        <w:rPr>
          <w:rFonts w:ascii="Arial" w:hAnsi="Arial" w:cs="Arial"/>
          <w:sz w:val="24"/>
          <w:szCs w:val="24"/>
          <w:lang w:val="ca-ES"/>
        </w:rPr>
        <w:t>No obstant</w:t>
      </w:r>
      <w:r>
        <w:rPr>
          <w:rFonts w:ascii="Arial" w:hAnsi="Arial" w:cs="Arial"/>
          <w:sz w:val="24"/>
          <w:szCs w:val="24"/>
          <w:lang w:val="ca-ES"/>
        </w:rPr>
        <w:t xml:space="preserve"> això,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 aquest conveni arbitral és nul per </w:t>
      </w:r>
      <w:r w:rsidRPr="00245AE2">
        <w:rPr>
          <w:rFonts w:ascii="Arial" w:hAnsi="Arial" w:cs="Arial"/>
          <w:sz w:val="24"/>
          <w:szCs w:val="24"/>
        </w:rPr>
        <w:t>..............</w:t>
      </w:r>
      <w:r w:rsidR="00AC5C3F" w:rsidRPr="007412B7">
        <w:rPr>
          <w:rFonts w:ascii="Arial" w:hAnsi="Arial" w:cs="Arial"/>
          <w:sz w:val="24"/>
          <w:szCs w:val="24"/>
          <w:lang w:val="ca-ES"/>
        </w:rPr>
        <w:t>, per la qual cosa l'</w:t>
      </w:r>
      <w:r>
        <w:rPr>
          <w:rFonts w:ascii="Arial" w:hAnsi="Arial" w:cs="Arial"/>
          <w:sz w:val="24"/>
          <w:szCs w:val="24"/>
          <w:lang w:val="ca-ES"/>
        </w:rPr>
        <w:t>àrbitre/a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 no té jurisdicció per resoldre la controvèrsia que pretenia sotmetre al seu coneixement la part demandant.</w:t>
      </w:r>
    </w:p>
    <w:p w14:paraId="60DA724B" w14:textId="20A43B0D" w:rsidR="00AC5C3F" w:rsidRPr="007412B7" w:rsidRDefault="00A57A63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375F9085" w14:textId="3C56311E" w:rsidR="00AC5C3F" w:rsidRPr="007412B7" w:rsidRDefault="00A57A63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bookmarkStart w:id="0" w:name="_Hlk97298900"/>
      <w:r>
        <w:rPr>
          <w:rFonts w:ascii="Arial" w:hAnsi="Arial" w:cs="Arial"/>
          <w:sz w:val="24"/>
          <w:szCs w:val="24"/>
          <w:lang w:val="ca-ES"/>
        </w:rPr>
        <w:t>2</w:t>
      </w:r>
      <w:r w:rsidR="00AC5C3F" w:rsidRPr="007412B7">
        <w:rPr>
          <w:rFonts w:ascii="Arial" w:hAnsi="Arial" w:cs="Arial"/>
          <w:sz w:val="24"/>
          <w:szCs w:val="24"/>
          <w:lang w:val="ca-ES"/>
        </w:rPr>
        <w:t>. No obstant</w:t>
      </w:r>
      <w:r>
        <w:rPr>
          <w:rFonts w:ascii="Arial" w:hAnsi="Arial" w:cs="Arial"/>
          <w:sz w:val="24"/>
          <w:szCs w:val="24"/>
          <w:lang w:val="ca-ES"/>
        </w:rPr>
        <w:t xml:space="preserve"> això</w:t>
      </w:r>
      <w:r w:rsidR="00AC5C3F" w:rsidRPr="007412B7">
        <w:rPr>
          <w:rFonts w:ascii="Arial" w:hAnsi="Arial" w:cs="Arial"/>
          <w:sz w:val="24"/>
          <w:szCs w:val="24"/>
          <w:lang w:val="ca-ES"/>
        </w:rPr>
        <w:t>, per a l'improbable supòsit que l'</w:t>
      </w:r>
      <w:r>
        <w:rPr>
          <w:rFonts w:ascii="Arial" w:hAnsi="Arial" w:cs="Arial"/>
          <w:sz w:val="24"/>
          <w:szCs w:val="24"/>
          <w:lang w:val="ca-ES"/>
        </w:rPr>
        <w:t>àrbitre/a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 desestimés l'excepció formulada i considera</w:t>
      </w:r>
      <w:r>
        <w:rPr>
          <w:rFonts w:ascii="Arial" w:hAnsi="Arial" w:cs="Arial"/>
          <w:sz w:val="24"/>
          <w:szCs w:val="24"/>
          <w:lang w:val="ca-ES"/>
        </w:rPr>
        <w:t>nt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 que té jurisdicció per conèixer de la litis plantejada, a reserva de les </w:t>
      </w:r>
      <w:r w:rsidR="00AC5C3F" w:rsidRPr="006D6789">
        <w:rPr>
          <w:rFonts w:ascii="Arial" w:hAnsi="Arial" w:cs="Arial"/>
          <w:sz w:val="24"/>
          <w:szCs w:val="24"/>
          <w:lang w:val="ca-ES"/>
        </w:rPr>
        <w:t>accions legals contra el laude que es dicti, es f</w:t>
      </w:r>
      <w:r w:rsidR="00A23CC9" w:rsidRPr="006D6789">
        <w:rPr>
          <w:rFonts w:ascii="Arial" w:hAnsi="Arial" w:cs="Arial"/>
          <w:sz w:val="24"/>
          <w:szCs w:val="24"/>
          <w:lang w:val="ca-ES"/>
        </w:rPr>
        <w:t>o</w:t>
      </w:r>
      <w:r w:rsidR="00AC5C3F" w:rsidRPr="006D6789">
        <w:rPr>
          <w:rFonts w:ascii="Arial" w:hAnsi="Arial" w:cs="Arial"/>
          <w:sz w:val="24"/>
          <w:szCs w:val="24"/>
          <w:lang w:val="ca-ES"/>
        </w:rPr>
        <w:t xml:space="preserve">rmula </w:t>
      </w:r>
      <w:r w:rsidR="00AC5C3F" w:rsidRPr="00435716">
        <w:rPr>
          <w:rFonts w:ascii="Arial" w:hAnsi="Arial" w:cs="Arial"/>
          <w:i/>
          <w:iCs/>
          <w:sz w:val="24"/>
          <w:szCs w:val="24"/>
          <w:lang w:val="ca-ES"/>
        </w:rPr>
        <w:t>ad cautelam</w:t>
      </w:r>
      <w:r w:rsidR="00AC5C3F" w:rsidRPr="006D6789">
        <w:rPr>
          <w:rFonts w:ascii="Arial" w:hAnsi="Arial" w:cs="Arial"/>
          <w:sz w:val="24"/>
          <w:szCs w:val="24"/>
          <w:lang w:val="ca-ES"/>
        </w:rPr>
        <w:t xml:space="preserve"> contestació al fons de la controvèrsia plantejada </w:t>
      </w:r>
      <w:r w:rsidR="006D6789" w:rsidRPr="006D6789">
        <w:rPr>
          <w:rFonts w:ascii="Arial" w:hAnsi="Arial" w:cs="Arial"/>
          <w:sz w:val="24"/>
          <w:szCs w:val="24"/>
          <w:lang w:val="ca-ES"/>
        </w:rPr>
        <w:t>per</w:t>
      </w:r>
      <w:r w:rsidR="006D6789">
        <w:rPr>
          <w:rFonts w:ascii="Arial" w:hAnsi="Arial" w:cs="Arial"/>
          <w:sz w:val="24"/>
          <w:szCs w:val="24"/>
          <w:lang w:val="ca-ES"/>
        </w:rPr>
        <w:t xml:space="preserve"> la</w:t>
      </w:r>
      <w:r w:rsidR="006D6789" w:rsidRPr="006D6789">
        <w:rPr>
          <w:rFonts w:ascii="Arial" w:hAnsi="Arial" w:cs="Arial"/>
          <w:sz w:val="24"/>
          <w:szCs w:val="24"/>
          <w:lang w:val="ca-ES"/>
        </w:rPr>
        <w:t xml:space="preserve"> part </w:t>
      </w:r>
      <w:r w:rsidR="00AC5C3F" w:rsidRPr="006D6789">
        <w:rPr>
          <w:rFonts w:ascii="Arial" w:hAnsi="Arial" w:cs="Arial"/>
          <w:sz w:val="24"/>
          <w:szCs w:val="24"/>
          <w:lang w:val="ca-ES"/>
        </w:rPr>
        <w:t>advers</w:t>
      </w:r>
      <w:r w:rsidR="006D6789" w:rsidRPr="006D6789">
        <w:rPr>
          <w:rFonts w:ascii="Arial" w:hAnsi="Arial" w:cs="Arial"/>
          <w:sz w:val="24"/>
          <w:szCs w:val="24"/>
          <w:lang w:val="ca-ES"/>
        </w:rPr>
        <w:t>a</w:t>
      </w:r>
      <w:r w:rsidR="00AC5C3F" w:rsidRPr="006D6789">
        <w:rPr>
          <w:rFonts w:ascii="Arial" w:hAnsi="Arial" w:cs="Arial"/>
          <w:sz w:val="24"/>
          <w:szCs w:val="24"/>
          <w:lang w:val="ca-ES"/>
        </w:rPr>
        <w:t>.</w:t>
      </w:r>
    </w:p>
    <w:bookmarkEnd w:id="0"/>
    <w:p w14:paraId="68382005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4C315AA0" w14:textId="14E4C492" w:rsidR="00AC5C3F" w:rsidRPr="007412B7" w:rsidRDefault="00A57A63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3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. Neguem els fets exposats </w:t>
      </w:r>
      <w:r>
        <w:rPr>
          <w:rFonts w:ascii="Arial" w:hAnsi="Arial" w:cs="Arial"/>
          <w:sz w:val="24"/>
          <w:szCs w:val="24"/>
          <w:lang w:val="ca-ES"/>
        </w:rPr>
        <w:t>en el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 correlatiu de la demanda quant a 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 .</w:t>
      </w:r>
    </w:p>
    <w:p w14:paraId="1C6E7ACD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5569D9AC" w14:textId="2036CA6C" w:rsidR="00AC5C3F" w:rsidRPr="007412B7" w:rsidRDefault="00A57A63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4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. Neguem els fets exposats </w:t>
      </w:r>
      <w:r>
        <w:rPr>
          <w:rFonts w:ascii="Arial" w:hAnsi="Arial" w:cs="Arial"/>
          <w:sz w:val="24"/>
          <w:szCs w:val="24"/>
          <w:lang w:val="ca-ES"/>
        </w:rPr>
        <w:t>en el</w:t>
      </w:r>
      <w:r w:rsidR="00AC5C3F" w:rsidRPr="007412B7">
        <w:rPr>
          <w:rFonts w:ascii="Arial" w:hAnsi="Arial" w:cs="Arial"/>
          <w:sz w:val="24"/>
          <w:szCs w:val="24"/>
          <w:lang w:val="ca-ES"/>
        </w:rPr>
        <w:t xml:space="preserve"> correlatiu de la demanda quant a 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 .</w:t>
      </w:r>
    </w:p>
    <w:p w14:paraId="58D07519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50292336" w14:textId="3A91EC4B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Dels fets exposats se'n despr</w:t>
      </w:r>
      <w:r w:rsidR="00435716">
        <w:rPr>
          <w:rFonts w:ascii="Arial" w:hAnsi="Arial" w:cs="Arial"/>
          <w:sz w:val="24"/>
          <w:szCs w:val="24"/>
          <w:lang w:val="ca-ES"/>
        </w:rPr>
        <w:t>èn la controvèrsia següent</w:t>
      </w:r>
      <w:r w:rsidRPr="007412B7">
        <w:rPr>
          <w:rFonts w:ascii="Arial" w:hAnsi="Arial" w:cs="Arial"/>
          <w:sz w:val="24"/>
          <w:szCs w:val="24"/>
          <w:lang w:val="ca-ES"/>
        </w:rPr>
        <w:t>:</w:t>
      </w:r>
    </w:p>
    <w:p w14:paraId="5538B45E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7B6C6D9C" w14:textId="7B1CFDEF" w:rsidR="00AC5C3F" w:rsidRPr="00A57A63" w:rsidRDefault="00AC5C3F" w:rsidP="00435716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A57A63">
        <w:rPr>
          <w:rFonts w:ascii="Arial" w:hAnsi="Arial" w:cs="Arial"/>
          <w:b/>
          <w:bCs/>
          <w:sz w:val="24"/>
          <w:szCs w:val="24"/>
          <w:lang w:val="ca-ES"/>
        </w:rPr>
        <w:t>NATURALESA I CIRCUMSTÀNCIES DE LA CONTROVÈRSIA</w:t>
      </w:r>
    </w:p>
    <w:p w14:paraId="09B5F65B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24B8BE21" w14:textId="32015D9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I. La controvèrsia sorgida entre les parts consisteix en la decisió</w:t>
      </w:r>
      <w:r w:rsidR="006D6789">
        <w:rPr>
          <w:rFonts w:ascii="Arial" w:hAnsi="Arial" w:cs="Arial"/>
          <w:sz w:val="24"/>
          <w:szCs w:val="24"/>
          <w:lang w:val="ca-ES"/>
        </w:rPr>
        <w:t xml:space="preserve"> sobre la competència </w:t>
      </w:r>
      <w:r w:rsidRPr="007412B7">
        <w:rPr>
          <w:rFonts w:ascii="Arial" w:hAnsi="Arial" w:cs="Arial"/>
          <w:sz w:val="24"/>
          <w:szCs w:val="24"/>
          <w:lang w:val="ca-ES"/>
        </w:rPr>
        <w:t>de l'</w:t>
      </w:r>
      <w:r w:rsidR="00A57A63">
        <w:rPr>
          <w:rFonts w:ascii="Arial" w:hAnsi="Arial" w:cs="Arial"/>
          <w:sz w:val="24"/>
          <w:szCs w:val="24"/>
          <w:lang w:val="ca-ES"/>
        </w:rPr>
        <w:t>àrbitre/a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per resoldre </w:t>
      </w:r>
      <w:r w:rsidR="00A57A63" w:rsidRPr="007412B7">
        <w:rPr>
          <w:rFonts w:ascii="Arial" w:hAnsi="Arial" w:cs="Arial"/>
          <w:sz w:val="24"/>
          <w:szCs w:val="24"/>
          <w:lang w:val="ca-ES"/>
        </w:rPr>
        <w:t>...</w:t>
      </w:r>
      <w:r w:rsidR="00A57A63">
        <w:rPr>
          <w:rFonts w:ascii="Arial" w:hAnsi="Arial" w:cs="Arial"/>
          <w:sz w:val="24"/>
          <w:szCs w:val="24"/>
          <w:lang w:val="ca-ES"/>
        </w:rPr>
        <w:t>............ .</w:t>
      </w:r>
    </w:p>
    <w:p w14:paraId="5E62ACE3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0A8F6373" w14:textId="2D882472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II. El dret aplicable al present procediment és la Llei 60/2003</w:t>
      </w:r>
      <w:r w:rsidR="00A57A63">
        <w:rPr>
          <w:rFonts w:ascii="Arial" w:hAnsi="Arial" w:cs="Arial"/>
          <w:sz w:val="24"/>
          <w:szCs w:val="24"/>
          <w:lang w:val="ca-ES"/>
        </w:rPr>
        <w:t>, de 23 de desembre,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d’</w:t>
      </w:r>
      <w:r w:rsidR="00A57A63">
        <w:rPr>
          <w:rFonts w:ascii="Arial" w:hAnsi="Arial" w:cs="Arial"/>
          <w:sz w:val="24"/>
          <w:szCs w:val="24"/>
          <w:lang w:val="ca-ES"/>
        </w:rPr>
        <w:t>a</w:t>
      </w:r>
      <w:r w:rsidRPr="007412B7">
        <w:rPr>
          <w:rFonts w:ascii="Arial" w:hAnsi="Arial" w:cs="Arial"/>
          <w:sz w:val="24"/>
          <w:szCs w:val="24"/>
          <w:lang w:val="ca-ES"/>
        </w:rPr>
        <w:t>rbitratge.</w:t>
      </w:r>
    </w:p>
    <w:p w14:paraId="39E6E43B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69CE80C6" w14:textId="30D0E95F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III. El dret material d'aplicació als fets exposats és el següent:</w:t>
      </w:r>
    </w:p>
    <w:p w14:paraId="6E2CF4E2" w14:textId="77777777" w:rsidR="00A57A63" w:rsidRPr="007412B7" w:rsidRDefault="00A57A63" w:rsidP="00435716">
      <w:pPr>
        <w:spacing w:after="0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lastRenderedPageBreak/>
        <w:t>a)</w:t>
      </w: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</w:p>
    <w:p w14:paraId="4DBB7FFB" w14:textId="77777777" w:rsidR="00A57A63" w:rsidRPr="007412B7" w:rsidRDefault="00A57A63" w:rsidP="00435716">
      <w:pPr>
        <w:spacing w:after="0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b)</w:t>
      </w: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</w:p>
    <w:p w14:paraId="2D29A005" w14:textId="77777777" w:rsidR="00A57A63" w:rsidRPr="007412B7" w:rsidRDefault="00A57A63" w:rsidP="00435716">
      <w:pPr>
        <w:spacing w:after="0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c)</w:t>
      </w: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</w:p>
    <w:p w14:paraId="679BCCB4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5F09106C" w14:textId="6EE3D280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bookmarkStart w:id="1" w:name="_Hlk97213941"/>
      <w:r w:rsidRPr="007412B7">
        <w:rPr>
          <w:rFonts w:ascii="Arial" w:hAnsi="Arial" w:cs="Arial"/>
          <w:sz w:val="24"/>
          <w:szCs w:val="24"/>
          <w:lang w:val="ca-ES"/>
        </w:rPr>
        <w:t>IV. Quant a les costes de l'arbitratge, conforme a l'art</w:t>
      </w:r>
      <w:r w:rsidR="00A57A63">
        <w:rPr>
          <w:rFonts w:ascii="Arial" w:hAnsi="Arial" w:cs="Arial"/>
          <w:sz w:val="24"/>
          <w:szCs w:val="24"/>
          <w:lang w:val="ca-ES"/>
        </w:rPr>
        <w:t>icle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37.6 LA, han de ser imposades a la part demandant</w:t>
      </w:r>
      <w:r w:rsidR="00A57A63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atès que</w:t>
      </w:r>
      <w:r w:rsidR="00987A60">
        <w:rPr>
          <w:rFonts w:ascii="Arial" w:hAnsi="Arial" w:cs="Arial"/>
          <w:sz w:val="24"/>
          <w:szCs w:val="24"/>
          <w:lang w:val="ca-ES"/>
        </w:rPr>
        <w:t xml:space="preserve"> </w:t>
      </w:r>
      <w:r w:rsidR="00987A60" w:rsidRPr="007412B7">
        <w:rPr>
          <w:rFonts w:ascii="Arial" w:hAnsi="Arial" w:cs="Arial"/>
          <w:sz w:val="24"/>
          <w:szCs w:val="24"/>
          <w:lang w:val="ca-ES"/>
        </w:rPr>
        <w:t>...</w:t>
      </w:r>
      <w:r w:rsidR="00987A60">
        <w:rPr>
          <w:rFonts w:ascii="Arial" w:hAnsi="Arial" w:cs="Arial"/>
          <w:sz w:val="24"/>
          <w:szCs w:val="24"/>
          <w:lang w:val="ca-ES"/>
        </w:rPr>
        <w:t>............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(</w:t>
      </w:r>
      <w:r w:rsidRPr="00A57A63">
        <w:rPr>
          <w:rFonts w:ascii="Arial" w:hAnsi="Arial" w:cs="Arial"/>
          <w:i/>
          <w:iCs/>
          <w:sz w:val="24"/>
          <w:szCs w:val="24"/>
          <w:lang w:val="ca-ES"/>
        </w:rPr>
        <w:t>en defecte de pacte no hi ha un criteri legal, cosa que exigeix ​​</w:t>
      </w:r>
      <w:r w:rsidR="006D6789">
        <w:rPr>
          <w:rFonts w:ascii="Arial" w:hAnsi="Arial" w:cs="Arial"/>
          <w:i/>
          <w:iCs/>
          <w:sz w:val="24"/>
          <w:szCs w:val="24"/>
          <w:lang w:val="ca-ES"/>
        </w:rPr>
        <w:t xml:space="preserve">fonamentar-ne </w:t>
      </w:r>
      <w:r w:rsidRPr="006D6789">
        <w:rPr>
          <w:rFonts w:ascii="Arial" w:hAnsi="Arial" w:cs="Arial"/>
          <w:i/>
          <w:iCs/>
          <w:sz w:val="24"/>
          <w:szCs w:val="24"/>
          <w:lang w:val="ca-ES"/>
        </w:rPr>
        <w:t xml:space="preserve">la </w:t>
      </w:r>
      <w:r w:rsidR="006D6789" w:rsidRPr="006D6789">
        <w:rPr>
          <w:rFonts w:ascii="Arial" w:hAnsi="Arial" w:cs="Arial"/>
          <w:i/>
          <w:iCs/>
          <w:sz w:val="24"/>
          <w:szCs w:val="24"/>
          <w:lang w:val="ca-ES"/>
        </w:rPr>
        <w:t>petició</w:t>
      </w:r>
      <w:r w:rsidRPr="006D6789">
        <w:rPr>
          <w:rFonts w:ascii="Arial" w:hAnsi="Arial" w:cs="Arial"/>
          <w:sz w:val="24"/>
          <w:szCs w:val="24"/>
          <w:lang w:val="ca-ES"/>
        </w:rPr>
        <w:t>).</w:t>
      </w:r>
    </w:p>
    <w:bookmarkEnd w:id="1"/>
    <w:p w14:paraId="4F59C393" w14:textId="77777777" w:rsidR="00435716" w:rsidRDefault="00435716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79C7E2D0" w14:textId="0B22C12E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Les al·legacions anteriors se sustenten tant en els mitjans de prova que es proposaran en el moment acord</w:t>
      </w:r>
      <w:r w:rsidRPr="006D6789">
        <w:rPr>
          <w:rFonts w:ascii="Arial" w:hAnsi="Arial" w:cs="Arial"/>
          <w:sz w:val="24"/>
          <w:szCs w:val="24"/>
          <w:lang w:val="ca-ES"/>
        </w:rPr>
        <w:t>at a aquest efecte, així com en els que a</w:t>
      </w:r>
      <w:r w:rsidR="00715C33" w:rsidRPr="006D6789">
        <w:rPr>
          <w:rFonts w:ascii="Arial" w:hAnsi="Arial" w:cs="Arial"/>
          <w:sz w:val="24"/>
          <w:szCs w:val="24"/>
          <w:lang w:val="ca-ES"/>
        </w:rPr>
        <w:t xml:space="preserve">djunto </w:t>
      </w:r>
      <w:r w:rsidRPr="006D6789">
        <w:rPr>
          <w:rFonts w:ascii="Arial" w:hAnsi="Arial" w:cs="Arial"/>
          <w:sz w:val="24"/>
          <w:szCs w:val="24"/>
          <w:lang w:val="ca-ES"/>
        </w:rPr>
        <w:t>al present escrit i relacion</w:t>
      </w:r>
      <w:r w:rsidR="00715C33" w:rsidRPr="006D6789">
        <w:rPr>
          <w:rFonts w:ascii="Arial" w:hAnsi="Arial" w:cs="Arial"/>
          <w:sz w:val="24"/>
          <w:szCs w:val="24"/>
          <w:lang w:val="ca-ES"/>
        </w:rPr>
        <w:t>o</w:t>
      </w:r>
      <w:r w:rsidRPr="006D6789">
        <w:rPr>
          <w:rFonts w:ascii="Arial" w:hAnsi="Arial" w:cs="Arial"/>
          <w:sz w:val="24"/>
          <w:szCs w:val="24"/>
          <w:lang w:val="ca-ES"/>
        </w:rPr>
        <w:t xml:space="preserve"> a continuació</w:t>
      </w:r>
      <w:r w:rsidR="00A23CC9">
        <w:rPr>
          <w:rFonts w:ascii="Arial" w:hAnsi="Arial" w:cs="Arial"/>
          <w:sz w:val="24"/>
          <w:szCs w:val="24"/>
          <w:lang w:val="ca-ES"/>
        </w:rPr>
        <w:t xml:space="preserve"> com a:</w:t>
      </w:r>
    </w:p>
    <w:p w14:paraId="04552EC4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52EFC994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15C33">
        <w:rPr>
          <w:rFonts w:ascii="Arial" w:hAnsi="Arial" w:cs="Arial"/>
          <w:b/>
          <w:bCs/>
          <w:sz w:val="24"/>
          <w:szCs w:val="24"/>
          <w:lang w:val="ca-ES"/>
        </w:rPr>
        <w:t>DOCUMENTS</w:t>
      </w:r>
    </w:p>
    <w:p w14:paraId="54150B54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33691C64" w14:textId="4E83CF7C" w:rsidR="00715C33" w:rsidRPr="007412B7" w:rsidRDefault="00715C33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1. </w:t>
      </w:r>
      <w:r w:rsidRPr="001A5F82">
        <w:rPr>
          <w:rFonts w:ascii="Arial" w:hAnsi="Arial" w:cs="Arial"/>
          <w:b/>
          <w:bCs/>
          <w:sz w:val="24"/>
          <w:szCs w:val="24"/>
          <w:lang w:val="ca-ES"/>
        </w:rPr>
        <w:t>N</w:t>
      </w:r>
      <w:r w:rsidR="00F3494C">
        <w:rPr>
          <w:rFonts w:ascii="Arial" w:hAnsi="Arial" w:cs="Arial"/>
          <w:b/>
          <w:bCs/>
          <w:sz w:val="24"/>
          <w:szCs w:val="24"/>
          <w:lang w:val="ca-ES"/>
        </w:rPr>
        <w:t>ú</w:t>
      </w:r>
      <w:r w:rsidRPr="001A5F82">
        <w:rPr>
          <w:rFonts w:ascii="Arial" w:hAnsi="Arial" w:cs="Arial"/>
          <w:b/>
          <w:bCs/>
          <w:sz w:val="24"/>
          <w:szCs w:val="24"/>
          <w:lang w:val="ca-ES"/>
        </w:rPr>
        <w:t>m. 1</w:t>
      </w:r>
      <w:r w:rsidRPr="007412B7">
        <w:rPr>
          <w:rFonts w:ascii="Arial" w:hAnsi="Arial" w:cs="Arial"/>
          <w:sz w:val="24"/>
          <w:szCs w:val="24"/>
          <w:lang w:val="ca-ES"/>
        </w:rPr>
        <w:t>. consistent en ...</w:t>
      </w:r>
      <w:r>
        <w:rPr>
          <w:rFonts w:ascii="Arial" w:hAnsi="Arial" w:cs="Arial"/>
          <w:sz w:val="24"/>
          <w:szCs w:val="24"/>
          <w:lang w:val="ca-ES"/>
        </w:rPr>
        <w:t>............</w:t>
      </w:r>
    </w:p>
    <w:p w14:paraId="6272E445" w14:textId="77777777" w:rsidR="00715C33" w:rsidRPr="007412B7" w:rsidRDefault="00715C33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2. </w:t>
      </w:r>
      <w:r w:rsidRPr="001A5F82">
        <w:rPr>
          <w:rFonts w:ascii="Arial" w:hAnsi="Arial" w:cs="Arial"/>
          <w:b/>
          <w:bCs/>
          <w:sz w:val="24"/>
          <w:szCs w:val="24"/>
          <w:lang w:val="ca-ES"/>
        </w:rPr>
        <w:t>Núm. 2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consistent en ...</w:t>
      </w:r>
      <w:r>
        <w:rPr>
          <w:rFonts w:ascii="Arial" w:hAnsi="Arial" w:cs="Arial"/>
          <w:sz w:val="24"/>
          <w:szCs w:val="24"/>
          <w:lang w:val="ca-ES"/>
        </w:rPr>
        <w:t>............</w:t>
      </w:r>
    </w:p>
    <w:p w14:paraId="6CAC10E4" w14:textId="77777777" w:rsidR="00715C33" w:rsidRDefault="00715C33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3. </w:t>
      </w:r>
      <w:r w:rsidRPr="001A5F82">
        <w:rPr>
          <w:rFonts w:ascii="Arial" w:hAnsi="Arial" w:cs="Arial"/>
          <w:b/>
          <w:bCs/>
          <w:sz w:val="24"/>
          <w:szCs w:val="24"/>
          <w:lang w:val="ca-ES"/>
        </w:rPr>
        <w:t>N</w:t>
      </w:r>
      <w:r>
        <w:rPr>
          <w:rFonts w:ascii="Arial" w:hAnsi="Arial" w:cs="Arial"/>
          <w:b/>
          <w:bCs/>
          <w:sz w:val="24"/>
          <w:szCs w:val="24"/>
          <w:lang w:val="ca-ES"/>
        </w:rPr>
        <w:t>ú</w:t>
      </w:r>
      <w:r w:rsidRPr="001A5F82">
        <w:rPr>
          <w:rFonts w:ascii="Arial" w:hAnsi="Arial" w:cs="Arial"/>
          <w:b/>
          <w:bCs/>
          <w:sz w:val="24"/>
          <w:szCs w:val="24"/>
          <w:lang w:val="ca-ES"/>
        </w:rPr>
        <w:t>m. 3 a 7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consistents en ...</w:t>
      </w:r>
      <w:r>
        <w:rPr>
          <w:rFonts w:ascii="Arial" w:hAnsi="Arial" w:cs="Arial"/>
          <w:sz w:val="24"/>
          <w:szCs w:val="24"/>
          <w:lang w:val="ca-ES"/>
        </w:rPr>
        <w:t>............</w:t>
      </w:r>
    </w:p>
    <w:p w14:paraId="2010F543" w14:textId="77777777" w:rsidR="00715C33" w:rsidRPr="007412B7" w:rsidRDefault="00715C33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4. 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</w:p>
    <w:p w14:paraId="35C7A8F8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47AA0E8E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Per la qual cosa,</w:t>
      </w:r>
    </w:p>
    <w:p w14:paraId="61FD3CF8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4B18D8B3" w14:textId="7269B6C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15C33">
        <w:rPr>
          <w:rFonts w:ascii="Arial" w:hAnsi="Arial" w:cs="Arial"/>
          <w:b/>
          <w:bCs/>
          <w:sz w:val="24"/>
          <w:szCs w:val="24"/>
          <w:lang w:val="ca-ES"/>
        </w:rPr>
        <w:t>SOL·LICITO A L'</w:t>
      </w:r>
      <w:r w:rsidR="00A57A63" w:rsidRPr="00715C33">
        <w:rPr>
          <w:rFonts w:ascii="Arial" w:hAnsi="Arial" w:cs="Arial"/>
          <w:b/>
          <w:bCs/>
          <w:sz w:val="24"/>
          <w:szCs w:val="24"/>
          <w:lang w:val="ca-ES"/>
        </w:rPr>
        <w:t>ÀRBITRE/A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: Que dicti laude en què declari </w:t>
      </w:r>
      <w:r w:rsidR="00715C33" w:rsidRPr="007412B7">
        <w:rPr>
          <w:rFonts w:ascii="Arial" w:hAnsi="Arial" w:cs="Arial"/>
          <w:sz w:val="24"/>
          <w:szCs w:val="24"/>
          <w:lang w:val="ca-ES"/>
        </w:rPr>
        <w:t>...</w:t>
      </w:r>
      <w:r w:rsidR="00715C33">
        <w:rPr>
          <w:rFonts w:ascii="Arial" w:hAnsi="Arial" w:cs="Arial"/>
          <w:sz w:val="24"/>
          <w:szCs w:val="24"/>
          <w:lang w:val="ca-ES"/>
        </w:rPr>
        <w:t>............</w:t>
      </w:r>
      <w:r w:rsidR="00715C33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i</w:t>
      </w:r>
      <w:r w:rsidR="00715C33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en conseqüència</w:t>
      </w:r>
      <w:r w:rsidR="00715C33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condemni </w:t>
      </w:r>
      <w:r w:rsidR="00715C33" w:rsidRPr="007412B7">
        <w:rPr>
          <w:rFonts w:ascii="Arial" w:hAnsi="Arial" w:cs="Arial"/>
          <w:sz w:val="24"/>
          <w:szCs w:val="24"/>
          <w:lang w:val="ca-ES"/>
        </w:rPr>
        <w:t>...</w:t>
      </w:r>
      <w:r w:rsidR="00715C33">
        <w:rPr>
          <w:rFonts w:ascii="Arial" w:hAnsi="Arial" w:cs="Arial"/>
          <w:sz w:val="24"/>
          <w:szCs w:val="24"/>
          <w:lang w:val="ca-ES"/>
        </w:rPr>
        <w:t>............;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715C33">
        <w:rPr>
          <w:rFonts w:ascii="Arial" w:hAnsi="Arial" w:cs="Arial"/>
          <w:sz w:val="24"/>
          <w:szCs w:val="24"/>
          <w:lang w:val="ca-ES"/>
        </w:rPr>
        <w:t>t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ot això amb expressa condemna al pagament dels </w:t>
      </w:r>
      <w:r w:rsidRPr="006D6789">
        <w:rPr>
          <w:rFonts w:ascii="Arial" w:hAnsi="Arial" w:cs="Arial"/>
          <w:sz w:val="24"/>
          <w:szCs w:val="24"/>
          <w:lang w:val="ca-ES"/>
        </w:rPr>
        <w:t xml:space="preserve">interessos (pactats </w:t>
      </w:r>
      <w:r w:rsidR="006D6789" w:rsidRPr="006D6789">
        <w:rPr>
          <w:rFonts w:ascii="Arial" w:hAnsi="Arial" w:cs="Arial"/>
          <w:sz w:val="24"/>
          <w:szCs w:val="24"/>
          <w:lang w:val="ca-ES"/>
        </w:rPr>
        <w:t xml:space="preserve">i </w:t>
      </w:r>
      <w:r w:rsidRPr="006D6789">
        <w:rPr>
          <w:rFonts w:ascii="Arial" w:hAnsi="Arial" w:cs="Arial"/>
          <w:sz w:val="24"/>
          <w:szCs w:val="24"/>
          <w:lang w:val="ca-ES"/>
        </w:rPr>
        <w:t>legals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) </w:t>
      </w:r>
      <w:r w:rsidR="00435716">
        <w:rPr>
          <w:rFonts w:ascii="Arial" w:hAnsi="Arial" w:cs="Arial"/>
          <w:sz w:val="24"/>
          <w:szCs w:val="24"/>
          <w:lang w:val="ca-ES"/>
        </w:rPr>
        <w:t xml:space="preserve">meritats </w:t>
      </w:r>
      <w:r w:rsidRPr="007412B7">
        <w:rPr>
          <w:rFonts w:ascii="Arial" w:hAnsi="Arial" w:cs="Arial"/>
          <w:sz w:val="24"/>
          <w:szCs w:val="24"/>
          <w:lang w:val="ca-ES"/>
        </w:rPr>
        <w:t>des de la data de l'inici de l'arbitratge, així com al pagament de totes les costes a la part demandant.</w:t>
      </w:r>
    </w:p>
    <w:p w14:paraId="133E265E" w14:textId="77777777" w:rsidR="00AC5C3F" w:rsidRPr="007412B7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5252A7BC" w14:textId="62A66D4F" w:rsidR="00AC5C3F" w:rsidRDefault="00AC5C3F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.............., ...... de/d’.................</w:t>
      </w:r>
      <w:r w:rsidR="00987A60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de</w:t>
      </w:r>
      <w:r w:rsidR="00987A60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............</w:t>
      </w:r>
      <w:r w:rsidR="00987A60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39168DBA" w14:textId="77777777" w:rsidR="00715C33" w:rsidRPr="007412B7" w:rsidRDefault="00715C33" w:rsidP="00435716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14:paraId="6B61D5EE" w14:textId="3147F329" w:rsidR="00A57A63" w:rsidRPr="00715C33" w:rsidRDefault="00A57A63" w:rsidP="00435716">
      <w:pPr>
        <w:rPr>
          <w:rFonts w:ascii="Arial" w:hAnsi="Arial" w:cs="Arial"/>
          <w:sz w:val="24"/>
          <w:szCs w:val="24"/>
        </w:rPr>
      </w:pPr>
      <w:r w:rsidRPr="00715C33">
        <w:rPr>
          <w:rFonts w:ascii="Arial" w:hAnsi="Arial" w:cs="Arial"/>
          <w:sz w:val="24"/>
          <w:szCs w:val="24"/>
        </w:rPr>
        <w:t>(</w:t>
      </w:r>
      <w:r w:rsidRPr="00715C33">
        <w:rPr>
          <w:rFonts w:ascii="Arial" w:hAnsi="Arial" w:cs="Arial"/>
          <w:i/>
          <w:iCs/>
          <w:sz w:val="24"/>
          <w:szCs w:val="24"/>
        </w:rPr>
        <w:t>signatura</w:t>
      </w:r>
      <w:r w:rsidRPr="00715C33">
        <w:rPr>
          <w:rFonts w:ascii="Arial" w:hAnsi="Arial" w:cs="Arial"/>
          <w:sz w:val="24"/>
          <w:szCs w:val="24"/>
        </w:rPr>
        <w:t>)</w:t>
      </w:r>
    </w:p>
    <w:p w14:paraId="30483686" w14:textId="1CCBB5F6" w:rsidR="00715C33" w:rsidRDefault="00715C33" w:rsidP="00435716">
      <w:pPr>
        <w:rPr>
          <w:sz w:val="24"/>
          <w:szCs w:val="24"/>
        </w:rPr>
      </w:pPr>
    </w:p>
    <w:p w14:paraId="4E1064B9" w14:textId="65F4FC8C" w:rsidR="00435716" w:rsidRDefault="00435716" w:rsidP="00435716">
      <w:pPr>
        <w:rPr>
          <w:sz w:val="24"/>
          <w:szCs w:val="24"/>
        </w:rPr>
      </w:pPr>
    </w:p>
    <w:p w14:paraId="028983EB" w14:textId="48787DFF" w:rsidR="00435716" w:rsidRDefault="00435716" w:rsidP="00435716">
      <w:pPr>
        <w:rPr>
          <w:sz w:val="24"/>
          <w:szCs w:val="24"/>
        </w:rPr>
      </w:pPr>
    </w:p>
    <w:p w14:paraId="51867EB8" w14:textId="2FB845F1" w:rsidR="00435716" w:rsidRDefault="00435716" w:rsidP="00435716">
      <w:pPr>
        <w:rPr>
          <w:sz w:val="24"/>
          <w:szCs w:val="24"/>
        </w:rPr>
      </w:pPr>
    </w:p>
    <w:p w14:paraId="4B5FF402" w14:textId="77777777" w:rsidR="00435716" w:rsidRDefault="00435716" w:rsidP="00435716">
      <w:pPr>
        <w:rPr>
          <w:sz w:val="24"/>
          <w:szCs w:val="24"/>
        </w:rPr>
      </w:pPr>
    </w:p>
    <w:p w14:paraId="59E90908" w14:textId="77777777" w:rsidR="00435716" w:rsidRPr="00A57A63" w:rsidRDefault="00435716" w:rsidP="00435716">
      <w:pPr>
        <w:rPr>
          <w:sz w:val="24"/>
          <w:szCs w:val="24"/>
        </w:rPr>
      </w:pPr>
    </w:p>
    <w:p w14:paraId="7E92C6F4" w14:textId="3B20D92D" w:rsidR="00A57A63" w:rsidRPr="00A57A63" w:rsidRDefault="00A57A63" w:rsidP="00435716">
      <w:pPr>
        <w:jc w:val="both"/>
        <w:rPr>
          <w:color w:val="FF0000"/>
        </w:rPr>
      </w:pPr>
      <w:r w:rsidRPr="002D7FC2">
        <w:rPr>
          <w:rFonts w:ascii="Arial" w:hAnsi="Arial" w:cs="Arial"/>
          <w:i/>
          <w:iCs/>
          <w:sz w:val="20"/>
          <w:szCs w:val="20"/>
        </w:rPr>
        <w:t>Nota:</w:t>
      </w:r>
      <w:r w:rsidRPr="002D7FC2">
        <w:rPr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l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’autor </w:t>
      </w:r>
      <w:r>
        <w:rPr>
          <w:rFonts w:ascii="Arial" w:hAnsi="Arial" w:cs="Arial"/>
          <w:i/>
          <w:iCs/>
          <w:sz w:val="20"/>
          <w:szCs w:val="20"/>
        </w:rPr>
        <w:t>ha cedit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els drets </w:t>
      </w:r>
      <w:r>
        <w:rPr>
          <w:rFonts w:ascii="Arial" w:hAnsi="Arial" w:cs="Arial"/>
          <w:i/>
          <w:iCs/>
          <w:sz w:val="20"/>
          <w:szCs w:val="20"/>
        </w:rPr>
        <w:t>d’aquest model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per tal que</w:t>
      </w:r>
      <w:r>
        <w:rPr>
          <w:rFonts w:ascii="Arial" w:hAnsi="Arial" w:cs="Arial"/>
          <w:i/>
          <w:iCs/>
          <w:sz w:val="20"/>
          <w:szCs w:val="20"/>
        </w:rPr>
        <w:t>, de forma gratuïta,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una tercera persona </w:t>
      </w:r>
      <w:r>
        <w:rPr>
          <w:rFonts w:ascii="Arial" w:hAnsi="Arial" w:cs="Arial"/>
          <w:i/>
          <w:iCs/>
          <w:sz w:val="20"/>
          <w:szCs w:val="20"/>
        </w:rPr>
        <w:t>el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pugui descarregar</w:t>
      </w:r>
      <w:r>
        <w:rPr>
          <w:rFonts w:ascii="Arial" w:hAnsi="Arial" w:cs="Arial"/>
          <w:i/>
          <w:iCs/>
          <w:sz w:val="20"/>
          <w:szCs w:val="20"/>
        </w:rPr>
        <w:t>,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copiar</w:t>
      </w:r>
      <w:r>
        <w:rPr>
          <w:rFonts w:ascii="Arial" w:hAnsi="Arial" w:cs="Arial"/>
          <w:i/>
          <w:iCs/>
          <w:sz w:val="20"/>
          <w:szCs w:val="20"/>
        </w:rPr>
        <w:t xml:space="preserve">, </w:t>
      </w:r>
      <w:r w:rsidRPr="002D7FC2">
        <w:rPr>
          <w:rFonts w:ascii="Arial" w:hAnsi="Arial" w:cs="Arial"/>
          <w:i/>
          <w:iCs/>
          <w:sz w:val="20"/>
          <w:szCs w:val="20"/>
        </w:rPr>
        <w:t>modificar</w:t>
      </w:r>
      <w:r>
        <w:rPr>
          <w:rFonts w:ascii="Arial" w:hAnsi="Arial" w:cs="Arial"/>
          <w:i/>
          <w:iCs/>
          <w:sz w:val="20"/>
          <w:szCs w:val="20"/>
        </w:rPr>
        <w:t xml:space="preserve"> i </w:t>
      </w:r>
      <w:r w:rsidRPr="002D7FC2">
        <w:rPr>
          <w:rFonts w:ascii="Arial" w:hAnsi="Arial" w:cs="Arial"/>
          <w:i/>
          <w:iCs/>
          <w:sz w:val="20"/>
          <w:szCs w:val="20"/>
        </w:rPr>
        <w:t>utilitzar sense mencionar l’autoria ni la font,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2D7FC2">
        <w:rPr>
          <w:rFonts w:ascii="Arial" w:hAnsi="Arial" w:cs="Arial"/>
          <w:i/>
          <w:iCs/>
          <w:sz w:val="20"/>
          <w:szCs w:val="20"/>
        </w:rPr>
        <w:t>tant amb caràcter professional com amb caràcter no comercial</w:t>
      </w:r>
      <w:r>
        <w:rPr>
          <w:rFonts w:ascii="Arial" w:hAnsi="Arial" w:cs="Arial"/>
          <w:i/>
          <w:iCs/>
          <w:sz w:val="20"/>
          <w:szCs w:val="20"/>
        </w:rPr>
        <w:t>,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sense limitació temporal</w:t>
      </w:r>
      <w:r>
        <w:rPr>
          <w:rFonts w:ascii="Arial" w:hAnsi="Arial" w:cs="Arial"/>
          <w:i/>
          <w:iCs/>
          <w:sz w:val="20"/>
          <w:szCs w:val="20"/>
        </w:rPr>
        <w:t xml:space="preserve"> ni territorial. No n’és permesa </w:t>
      </w:r>
      <w:r w:rsidRPr="002D7FC2">
        <w:rPr>
          <w:rFonts w:ascii="Arial" w:hAnsi="Arial" w:cs="Arial"/>
          <w:i/>
          <w:iCs/>
          <w:sz w:val="20"/>
          <w:szCs w:val="20"/>
        </w:rPr>
        <w:t>la traducció</w:t>
      </w:r>
      <w:r>
        <w:rPr>
          <w:rFonts w:ascii="Arial" w:hAnsi="Arial" w:cs="Arial"/>
          <w:i/>
          <w:iCs/>
          <w:sz w:val="20"/>
          <w:szCs w:val="20"/>
        </w:rPr>
        <w:t xml:space="preserve">, atès que es tracta d’un </w:t>
      </w:r>
      <w:r w:rsidR="00F3494C">
        <w:rPr>
          <w:rFonts w:ascii="Arial" w:hAnsi="Arial" w:cs="Arial"/>
          <w:i/>
          <w:iCs/>
          <w:sz w:val="20"/>
          <w:szCs w:val="20"/>
        </w:rPr>
        <w:t>model</w:t>
      </w:r>
      <w:r>
        <w:rPr>
          <w:rFonts w:ascii="Arial" w:hAnsi="Arial" w:cs="Arial"/>
          <w:i/>
          <w:iCs/>
          <w:sz w:val="20"/>
          <w:szCs w:val="20"/>
        </w:rPr>
        <w:t xml:space="preserve"> creat per al foment del català a l’àmbit del dret.</w:t>
      </w:r>
    </w:p>
    <w:sectPr w:rsidR="00A57A63" w:rsidRPr="00A57A63" w:rsidSect="00435716">
      <w:pgSz w:w="11906" w:h="16838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481665" w14:textId="77777777" w:rsidR="008B4B57" w:rsidRDefault="008B4B57" w:rsidP="005472E6">
      <w:pPr>
        <w:spacing w:after="0" w:line="240" w:lineRule="auto"/>
      </w:pPr>
      <w:r>
        <w:separator/>
      </w:r>
    </w:p>
  </w:endnote>
  <w:endnote w:type="continuationSeparator" w:id="0">
    <w:p w14:paraId="7CF7E924" w14:textId="77777777" w:rsidR="008B4B57" w:rsidRDefault="008B4B57" w:rsidP="00547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D616B3" w14:textId="77777777" w:rsidR="008B4B57" w:rsidRDefault="008B4B57" w:rsidP="005472E6">
      <w:pPr>
        <w:spacing w:after="0" w:line="240" w:lineRule="auto"/>
      </w:pPr>
      <w:r>
        <w:separator/>
      </w:r>
    </w:p>
  </w:footnote>
  <w:footnote w:type="continuationSeparator" w:id="0">
    <w:p w14:paraId="0A2A9E37" w14:textId="77777777" w:rsidR="008B4B57" w:rsidRDefault="008B4B57" w:rsidP="00547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436160"/>
    <w:multiLevelType w:val="hybridMultilevel"/>
    <w:tmpl w:val="1F50C4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3F"/>
    <w:rsid w:val="000D1733"/>
    <w:rsid w:val="00114D0E"/>
    <w:rsid w:val="001A351C"/>
    <w:rsid w:val="00245FDA"/>
    <w:rsid w:val="004002A7"/>
    <w:rsid w:val="00435716"/>
    <w:rsid w:val="005472E6"/>
    <w:rsid w:val="00566D19"/>
    <w:rsid w:val="006D6789"/>
    <w:rsid w:val="00715C33"/>
    <w:rsid w:val="008A542A"/>
    <w:rsid w:val="008B4B57"/>
    <w:rsid w:val="00987A60"/>
    <w:rsid w:val="00A23CC9"/>
    <w:rsid w:val="00A57A63"/>
    <w:rsid w:val="00AC5C3F"/>
    <w:rsid w:val="00D02608"/>
    <w:rsid w:val="00F3494C"/>
    <w:rsid w:val="00F4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8DEF4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C3F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5C3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57A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7A63"/>
    <w:rPr>
      <w:rFonts w:ascii="Segoe UI" w:eastAsiaTheme="minorEastAsia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472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2E6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472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2E6"/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2022-03-17T17:07:00Z</dcterms:created>
  <dcterms:modified xsi:type="dcterms:W3CDTF">2022-03-17T17:07:00Z</dcterms:modified>
</cp:coreProperties>
</file>