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7EBA" w14:textId="30271C89" w:rsidR="00C6430D" w:rsidRPr="002C5A17" w:rsidRDefault="007E156A">
      <w:pPr>
        <w:rPr>
          <w:noProof/>
          <w:sz w:val="24"/>
          <w:szCs w:val="24"/>
        </w:rPr>
      </w:pPr>
      <w:r w:rsidRPr="002C5A17">
        <w:rPr>
          <w:noProof/>
          <w:sz w:val="24"/>
          <w:szCs w:val="24"/>
        </w:rPr>
        <w:t xml:space="preserve">The purpose of this document is to </w:t>
      </w:r>
      <w:r w:rsidR="0050371E" w:rsidRPr="002C5A17">
        <w:rPr>
          <w:noProof/>
          <w:sz w:val="24"/>
          <w:szCs w:val="24"/>
        </w:rPr>
        <w:t xml:space="preserve">descript the steps to copy </w:t>
      </w:r>
      <w:r w:rsidR="00467579" w:rsidRPr="002C5A17">
        <w:rPr>
          <w:noProof/>
          <w:sz w:val="24"/>
          <w:szCs w:val="24"/>
        </w:rPr>
        <w:t xml:space="preserve">Auzre </w:t>
      </w:r>
      <w:r w:rsidR="000734C3" w:rsidRPr="002C5A17">
        <w:rPr>
          <w:noProof/>
          <w:sz w:val="24"/>
          <w:szCs w:val="24"/>
        </w:rPr>
        <w:t xml:space="preserve">SQL server </w:t>
      </w:r>
      <w:r w:rsidR="0050371E" w:rsidRPr="002C5A17">
        <w:rPr>
          <w:noProof/>
          <w:sz w:val="24"/>
          <w:szCs w:val="24"/>
        </w:rPr>
        <w:t xml:space="preserve">database </w:t>
      </w:r>
      <w:r w:rsidR="006D16F1" w:rsidRPr="002C5A17">
        <w:rPr>
          <w:noProof/>
          <w:sz w:val="24"/>
          <w:szCs w:val="24"/>
        </w:rPr>
        <w:t>between</w:t>
      </w:r>
      <w:r w:rsidR="000734C3" w:rsidRPr="002C5A17">
        <w:rPr>
          <w:noProof/>
          <w:sz w:val="24"/>
          <w:szCs w:val="24"/>
        </w:rPr>
        <w:t xml:space="preserve"> </w:t>
      </w:r>
      <w:r w:rsidR="00BC5B18">
        <w:rPr>
          <w:noProof/>
          <w:sz w:val="24"/>
          <w:szCs w:val="24"/>
        </w:rPr>
        <w:t>different type</w:t>
      </w:r>
      <w:r w:rsidR="00D4791E">
        <w:rPr>
          <w:noProof/>
          <w:sz w:val="24"/>
          <w:szCs w:val="24"/>
        </w:rPr>
        <w:t>s of</w:t>
      </w:r>
      <w:r w:rsidR="00BC5B18">
        <w:rPr>
          <w:noProof/>
          <w:sz w:val="24"/>
          <w:szCs w:val="24"/>
        </w:rPr>
        <w:t xml:space="preserve"> </w:t>
      </w:r>
      <w:r w:rsidR="000734C3" w:rsidRPr="002C5A17">
        <w:rPr>
          <w:noProof/>
          <w:sz w:val="24"/>
          <w:szCs w:val="24"/>
        </w:rPr>
        <w:t>Azure DB</w:t>
      </w:r>
      <w:r w:rsidR="00731700" w:rsidRPr="002C5A17">
        <w:rPr>
          <w:noProof/>
          <w:sz w:val="24"/>
          <w:szCs w:val="24"/>
        </w:rPr>
        <w:t xml:space="preserve"> </w:t>
      </w:r>
      <w:r w:rsidR="00467579" w:rsidRPr="002C5A17">
        <w:rPr>
          <w:noProof/>
          <w:sz w:val="24"/>
          <w:szCs w:val="24"/>
        </w:rPr>
        <w:t>Instance</w:t>
      </w:r>
      <w:r w:rsidR="00BC5B18">
        <w:rPr>
          <w:noProof/>
          <w:sz w:val="24"/>
          <w:szCs w:val="24"/>
        </w:rPr>
        <w:t xml:space="preserve"> ( in terms of Dev/UAT or Prod environment)</w:t>
      </w:r>
      <w:r w:rsidR="00467579" w:rsidRPr="002C5A17">
        <w:rPr>
          <w:noProof/>
          <w:sz w:val="24"/>
          <w:szCs w:val="24"/>
        </w:rPr>
        <w:t xml:space="preserve"> by using </w:t>
      </w:r>
      <w:r w:rsidR="00D96F03">
        <w:rPr>
          <w:noProof/>
          <w:sz w:val="24"/>
          <w:szCs w:val="24"/>
        </w:rPr>
        <w:t>“</w:t>
      </w:r>
      <w:r w:rsidR="00467579" w:rsidRPr="002C5A17">
        <w:rPr>
          <w:noProof/>
          <w:sz w:val="24"/>
          <w:szCs w:val="24"/>
        </w:rPr>
        <w:t>Export/Import</w:t>
      </w:r>
      <w:r w:rsidR="00743743" w:rsidRPr="002C5A17">
        <w:rPr>
          <w:noProof/>
          <w:sz w:val="24"/>
          <w:szCs w:val="24"/>
        </w:rPr>
        <w:t xml:space="preserve"> </w:t>
      </w:r>
      <w:r w:rsidR="004F602B">
        <w:rPr>
          <w:noProof/>
          <w:sz w:val="24"/>
          <w:szCs w:val="24"/>
        </w:rPr>
        <w:t>Data-Tier Application</w:t>
      </w:r>
      <w:r w:rsidR="00D96F03">
        <w:rPr>
          <w:noProof/>
          <w:sz w:val="24"/>
          <w:szCs w:val="24"/>
        </w:rPr>
        <w:t>” (to/from .bacpac backup file)</w:t>
      </w:r>
      <w:r w:rsidR="004F602B">
        <w:rPr>
          <w:noProof/>
          <w:sz w:val="24"/>
          <w:szCs w:val="24"/>
        </w:rPr>
        <w:t xml:space="preserve"> task </w:t>
      </w:r>
      <w:r w:rsidR="003F50AA" w:rsidRPr="002C5A17">
        <w:rPr>
          <w:noProof/>
          <w:sz w:val="24"/>
          <w:szCs w:val="24"/>
        </w:rPr>
        <w:t xml:space="preserve">through </w:t>
      </w:r>
      <w:r w:rsidR="00C811FB" w:rsidRPr="002C5A17">
        <w:rPr>
          <w:noProof/>
          <w:sz w:val="24"/>
          <w:szCs w:val="24"/>
        </w:rPr>
        <w:t>SSMS or Azure Data Studio</w:t>
      </w:r>
      <w:r w:rsidR="003F50AA" w:rsidRPr="002C5A17">
        <w:rPr>
          <w:noProof/>
          <w:sz w:val="24"/>
          <w:szCs w:val="24"/>
        </w:rPr>
        <w:t>.</w:t>
      </w:r>
    </w:p>
    <w:p w14:paraId="0D13E5DD" w14:textId="57F7C1C3" w:rsidR="007E156A" w:rsidRPr="0054584C" w:rsidRDefault="00577393">
      <w:pPr>
        <w:rPr>
          <w:noProof/>
          <w:sz w:val="24"/>
          <w:szCs w:val="24"/>
        </w:rPr>
      </w:pPr>
      <w:r w:rsidRPr="003305F5">
        <w:rPr>
          <w:noProof/>
          <w:sz w:val="24"/>
          <w:szCs w:val="24"/>
        </w:rPr>
        <w:t xml:space="preserve">Normally we can just use </w:t>
      </w:r>
      <w:r w:rsidR="00561780">
        <w:rPr>
          <w:noProof/>
          <w:sz w:val="24"/>
          <w:szCs w:val="24"/>
        </w:rPr>
        <w:t xml:space="preserve">SQL </w:t>
      </w:r>
      <w:r w:rsidRPr="003305F5">
        <w:rPr>
          <w:noProof/>
          <w:sz w:val="24"/>
          <w:szCs w:val="24"/>
        </w:rPr>
        <w:t xml:space="preserve">database copy in Azure Portal, but sometimes </w:t>
      </w:r>
      <w:r w:rsidR="00B9725D" w:rsidRPr="003305F5">
        <w:rPr>
          <w:noProof/>
          <w:sz w:val="24"/>
          <w:szCs w:val="24"/>
        </w:rPr>
        <w:t>the Azure DB instance security setting o</w:t>
      </w:r>
      <w:r w:rsidR="005611FF" w:rsidRPr="003305F5">
        <w:rPr>
          <w:noProof/>
          <w:sz w:val="24"/>
          <w:szCs w:val="24"/>
        </w:rPr>
        <w:t xml:space="preserve">r the other setting compitable issue prevent us to </w:t>
      </w:r>
      <w:r w:rsidR="007E6A48">
        <w:rPr>
          <w:noProof/>
          <w:sz w:val="24"/>
          <w:szCs w:val="24"/>
        </w:rPr>
        <w:t xml:space="preserve">copy </w:t>
      </w:r>
      <w:r w:rsidR="005611FF" w:rsidRPr="003305F5">
        <w:rPr>
          <w:noProof/>
          <w:sz w:val="24"/>
          <w:szCs w:val="24"/>
        </w:rPr>
        <w:t>direct</w:t>
      </w:r>
      <w:r w:rsidR="007E6A48">
        <w:rPr>
          <w:noProof/>
          <w:sz w:val="24"/>
          <w:szCs w:val="24"/>
        </w:rPr>
        <w:t>ly</w:t>
      </w:r>
      <w:r w:rsidR="00C6430D" w:rsidRPr="003305F5">
        <w:rPr>
          <w:noProof/>
          <w:sz w:val="24"/>
          <w:szCs w:val="24"/>
        </w:rPr>
        <w:t>.</w:t>
      </w:r>
    </w:p>
    <w:p w14:paraId="59C43808" w14:textId="532049BE" w:rsidR="002774CD" w:rsidRDefault="00871834">
      <w:pPr>
        <w:rPr>
          <w:noProof/>
          <w:sz w:val="24"/>
          <w:szCs w:val="24"/>
        </w:rPr>
      </w:pPr>
      <w:r w:rsidRPr="004D3D0E">
        <w:rPr>
          <w:noProof/>
          <w:sz w:val="24"/>
          <w:szCs w:val="24"/>
        </w:rPr>
        <w:t xml:space="preserve">We can first </w:t>
      </w:r>
      <w:r w:rsidR="00910817" w:rsidRPr="004D3D0E">
        <w:rPr>
          <w:noProof/>
          <w:sz w:val="24"/>
          <w:szCs w:val="24"/>
        </w:rPr>
        <w:t xml:space="preserve">copy the database to </w:t>
      </w:r>
      <w:r w:rsidR="00D904C2">
        <w:rPr>
          <w:noProof/>
          <w:sz w:val="24"/>
          <w:szCs w:val="24"/>
        </w:rPr>
        <w:t>a different database name (prevent intefer</w:t>
      </w:r>
      <w:r w:rsidR="0080111F">
        <w:rPr>
          <w:noProof/>
          <w:sz w:val="24"/>
          <w:szCs w:val="24"/>
        </w:rPr>
        <w:t>ing</w:t>
      </w:r>
      <w:r w:rsidR="00D904C2">
        <w:rPr>
          <w:noProof/>
          <w:sz w:val="24"/>
          <w:szCs w:val="24"/>
        </w:rPr>
        <w:t xml:space="preserve"> with live database)</w:t>
      </w:r>
      <w:r w:rsidR="00910817" w:rsidRPr="004D3D0E">
        <w:rPr>
          <w:noProof/>
          <w:sz w:val="24"/>
          <w:szCs w:val="24"/>
        </w:rPr>
        <w:t xml:space="preserve"> </w:t>
      </w:r>
      <w:r w:rsidR="00220114">
        <w:rPr>
          <w:b/>
          <w:bCs/>
          <w:noProof/>
          <w:sz w:val="24"/>
          <w:szCs w:val="24"/>
        </w:rPr>
        <w:t>and add to the Hyperscale elastic</w:t>
      </w:r>
      <w:r w:rsidR="001A15BB">
        <w:rPr>
          <w:b/>
          <w:bCs/>
          <w:noProof/>
          <w:sz w:val="24"/>
          <w:szCs w:val="24"/>
        </w:rPr>
        <w:t xml:space="preserve"> pool</w:t>
      </w:r>
      <w:r w:rsidR="00F85C32">
        <w:rPr>
          <w:b/>
          <w:bCs/>
          <w:noProof/>
          <w:sz w:val="24"/>
          <w:szCs w:val="24"/>
        </w:rPr>
        <w:t xml:space="preserve">. </w:t>
      </w:r>
      <w:r w:rsidR="0080111F">
        <w:rPr>
          <w:b/>
          <w:bCs/>
          <w:noProof/>
          <w:sz w:val="24"/>
          <w:szCs w:val="24"/>
        </w:rPr>
        <w:t xml:space="preserve"> The insta</w:t>
      </w:r>
      <w:r w:rsidR="00E85232">
        <w:rPr>
          <w:b/>
          <w:bCs/>
          <w:noProof/>
          <w:sz w:val="24"/>
          <w:szCs w:val="24"/>
        </w:rPr>
        <w:t xml:space="preserve">nce should be close to your location. </w:t>
      </w:r>
      <w:r w:rsidR="005F3640">
        <w:rPr>
          <w:noProof/>
          <w:sz w:val="24"/>
          <w:szCs w:val="24"/>
        </w:rPr>
        <w:t xml:space="preserve">The copy through </w:t>
      </w:r>
      <w:r w:rsidR="00D904C2">
        <w:rPr>
          <w:noProof/>
          <w:sz w:val="24"/>
          <w:szCs w:val="24"/>
        </w:rPr>
        <w:t xml:space="preserve">Azure Portal </w:t>
      </w:r>
      <w:r w:rsidR="00F85C32" w:rsidRPr="002C5A17">
        <w:rPr>
          <w:noProof/>
          <w:sz w:val="24"/>
          <w:szCs w:val="24"/>
        </w:rPr>
        <w:t>will work if</w:t>
      </w:r>
      <w:r w:rsidR="00F85C32">
        <w:rPr>
          <w:b/>
          <w:bCs/>
          <w:noProof/>
          <w:sz w:val="24"/>
          <w:szCs w:val="24"/>
        </w:rPr>
        <w:t xml:space="preserve"> </w:t>
      </w:r>
      <w:r w:rsidR="00F85C32">
        <w:rPr>
          <w:noProof/>
          <w:sz w:val="24"/>
          <w:szCs w:val="24"/>
        </w:rPr>
        <w:t>it’s on</w:t>
      </w:r>
      <w:r w:rsidR="00C73ED2">
        <w:rPr>
          <w:noProof/>
          <w:sz w:val="24"/>
          <w:szCs w:val="24"/>
        </w:rPr>
        <w:t xml:space="preserve"> same type of instance (Dev/UAT on Dev/UAT, Prod on Prod)</w:t>
      </w:r>
      <w:r w:rsidR="00E77EF4">
        <w:rPr>
          <w:noProof/>
          <w:sz w:val="24"/>
          <w:szCs w:val="24"/>
        </w:rPr>
        <w:t xml:space="preserve">. </w:t>
      </w:r>
    </w:p>
    <w:p w14:paraId="1206AF34" w14:textId="268A7DA7" w:rsidR="00871834" w:rsidRDefault="002774C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Most likely</w:t>
      </w:r>
      <w:r w:rsidR="00C73ED2">
        <w:rPr>
          <w:noProof/>
          <w:sz w:val="24"/>
          <w:szCs w:val="24"/>
        </w:rPr>
        <w:t xml:space="preserve"> it will run into time-out error whenever the table is large (&gt; millions records), we must make sure the </w:t>
      </w:r>
      <w:r w:rsidR="00300BBF">
        <w:rPr>
          <w:noProof/>
          <w:sz w:val="24"/>
          <w:szCs w:val="24"/>
        </w:rPr>
        <w:t xml:space="preserve">copy </w:t>
      </w:r>
      <w:r w:rsidR="00C73ED2">
        <w:rPr>
          <w:noProof/>
          <w:sz w:val="24"/>
          <w:szCs w:val="24"/>
        </w:rPr>
        <w:t>performance is fast enough</w:t>
      </w:r>
      <w:r w:rsidR="006B0D24">
        <w:rPr>
          <w:noProof/>
          <w:sz w:val="24"/>
          <w:szCs w:val="24"/>
        </w:rPr>
        <w:t xml:space="preserve"> and the database in in Hyperscale elastic pool</w:t>
      </w:r>
      <w:r w:rsidR="00C73ED2">
        <w:rPr>
          <w:noProof/>
          <w:sz w:val="24"/>
          <w:szCs w:val="24"/>
        </w:rPr>
        <w:t xml:space="preserve">. </w:t>
      </w:r>
      <w:r w:rsidR="000803D0">
        <w:rPr>
          <w:noProof/>
          <w:sz w:val="24"/>
          <w:szCs w:val="24"/>
        </w:rPr>
        <w:t xml:space="preserve">The Time-out erro mainly depends on specific tables, not the total database size. </w:t>
      </w:r>
      <w:r w:rsidR="00C73ED2">
        <w:rPr>
          <w:noProof/>
          <w:sz w:val="24"/>
          <w:szCs w:val="24"/>
        </w:rPr>
        <w:t xml:space="preserve">Time-out issue only happens on export process. </w:t>
      </w:r>
      <w:r w:rsidR="000803D0">
        <w:rPr>
          <w:noProof/>
          <w:sz w:val="24"/>
          <w:szCs w:val="24"/>
        </w:rPr>
        <w:t xml:space="preserve"> </w:t>
      </w:r>
    </w:p>
    <w:p w14:paraId="2EAEF6E2" w14:textId="3B4B73C5" w:rsidR="007D548D" w:rsidRDefault="007D548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For 5 GB database, the whole process will take 2 hours. For 50</w:t>
      </w:r>
      <w:r w:rsidR="00EC6D52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GB database, it will take </w:t>
      </w:r>
      <w:r w:rsidR="00A33844">
        <w:rPr>
          <w:noProof/>
          <w:sz w:val="24"/>
          <w:szCs w:val="24"/>
        </w:rPr>
        <w:t>more than 10 hours.</w:t>
      </w:r>
      <w:r w:rsidR="00EB734A">
        <w:rPr>
          <w:noProof/>
          <w:sz w:val="24"/>
          <w:szCs w:val="24"/>
        </w:rPr>
        <w:t xml:space="preserve"> The normal database copy through </w:t>
      </w:r>
      <w:r w:rsidR="00832746">
        <w:rPr>
          <w:noProof/>
          <w:sz w:val="24"/>
          <w:szCs w:val="24"/>
        </w:rPr>
        <w:t>Azure Portal will take less than an hour.</w:t>
      </w:r>
    </w:p>
    <w:p w14:paraId="33BCE543" w14:textId="2FF822A1" w:rsidR="0054584C" w:rsidRDefault="0054584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process will ONLY work </w:t>
      </w:r>
      <w:r w:rsidR="002267D9">
        <w:rPr>
          <w:noProof/>
          <w:sz w:val="24"/>
          <w:szCs w:val="24"/>
        </w:rPr>
        <w:t>by using</w:t>
      </w:r>
      <w:r w:rsidR="00DA73EE">
        <w:rPr>
          <w:noProof/>
          <w:sz w:val="24"/>
          <w:szCs w:val="24"/>
        </w:rPr>
        <w:t xml:space="preserve"> SSMS or Azure Data Studio, I’ll discuss the reason at the end of this document. </w:t>
      </w:r>
    </w:p>
    <w:p w14:paraId="6254EE14" w14:textId="77777777" w:rsidR="001408C2" w:rsidRDefault="001408C2">
      <w:pPr>
        <w:rPr>
          <w:b/>
          <w:bCs/>
          <w:noProof/>
          <w:sz w:val="36"/>
          <w:szCs w:val="36"/>
        </w:rPr>
      </w:pPr>
    </w:p>
    <w:p w14:paraId="1A618E10" w14:textId="77777777" w:rsidR="00E4199C" w:rsidRDefault="00E4199C">
      <w:pPr>
        <w:rPr>
          <w:b/>
          <w:bCs/>
          <w:noProof/>
          <w:sz w:val="36"/>
          <w:szCs w:val="36"/>
        </w:rPr>
      </w:pPr>
    </w:p>
    <w:p w14:paraId="5B2BA1E4" w14:textId="77777777" w:rsidR="00E4199C" w:rsidRDefault="00E4199C">
      <w:pPr>
        <w:rPr>
          <w:b/>
          <w:bCs/>
          <w:noProof/>
          <w:sz w:val="36"/>
          <w:szCs w:val="36"/>
        </w:rPr>
      </w:pPr>
    </w:p>
    <w:p w14:paraId="61641E1C" w14:textId="77777777" w:rsidR="00E4199C" w:rsidRDefault="00E4199C">
      <w:pPr>
        <w:rPr>
          <w:b/>
          <w:bCs/>
          <w:noProof/>
          <w:sz w:val="36"/>
          <w:szCs w:val="36"/>
        </w:rPr>
      </w:pPr>
    </w:p>
    <w:p w14:paraId="3C88C619" w14:textId="77777777" w:rsidR="00E4199C" w:rsidRDefault="00E4199C">
      <w:pPr>
        <w:rPr>
          <w:b/>
          <w:bCs/>
          <w:noProof/>
          <w:sz w:val="36"/>
          <w:szCs w:val="36"/>
        </w:rPr>
      </w:pPr>
    </w:p>
    <w:p w14:paraId="21254B3F" w14:textId="77777777" w:rsidR="00E4199C" w:rsidRDefault="00E4199C">
      <w:pPr>
        <w:rPr>
          <w:b/>
          <w:bCs/>
          <w:noProof/>
          <w:sz w:val="36"/>
          <w:szCs w:val="36"/>
        </w:rPr>
      </w:pPr>
    </w:p>
    <w:p w14:paraId="41EAB884" w14:textId="77777777" w:rsidR="00E4199C" w:rsidRDefault="00E4199C">
      <w:pPr>
        <w:rPr>
          <w:b/>
          <w:bCs/>
          <w:noProof/>
          <w:sz w:val="36"/>
          <w:szCs w:val="36"/>
        </w:rPr>
      </w:pPr>
    </w:p>
    <w:p w14:paraId="1DEC3681" w14:textId="77777777" w:rsidR="00E4199C" w:rsidRDefault="00E4199C">
      <w:pPr>
        <w:rPr>
          <w:b/>
          <w:bCs/>
          <w:noProof/>
          <w:sz w:val="36"/>
          <w:szCs w:val="36"/>
        </w:rPr>
      </w:pPr>
    </w:p>
    <w:p w14:paraId="6304CBFE" w14:textId="77777777" w:rsidR="00E4199C" w:rsidRDefault="00E4199C">
      <w:pPr>
        <w:rPr>
          <w:b/>
          <w:bCs/>
          <w:noProof/>
          <w:sz w:val="36"/>
          <w:szCs w:val="36"/>
        </w:rPr>
      </w:pPr>
    </w:p>
    <w:p w14:paraId="4A55DF0A" w14:textId="77777777" w:rsidR="00E4199C" w:rsidRDefault="00E4199C">
      <w:pPr>
        <w:rPr>
          <w:b/>
          <w:bCs/>
          <w:noProof/>
          <w:sz w:val="36"/>
          <w:szCs w:val="36"/>
        </w:rPr>
      </w:pPr>
    </w:p>
    <w:p w14:paraId="37D35A83" w14:textId="77777777" w:rsidR="00E4199C" w:rsidRDefault="00E4199C">
      <w:pPr>
        <w:rPr>
          <w:b/>
          <w:bCs/>
          <w:noProof/>
          <w:sz w:val="36"/>
          <w:szCs w:val="36"/>
        </w:rPr>
      </w:pPr>
    </w:p>
    <w:p w14:paraId="4D787C28" w14:textId="77777777" w:rsidR="00E4199C" w:rsidRDefault="00E4199C">
      <w:pPr>
        <w:rPr>
          <w:b/>
          <w:bCs/>
          <w:noProof/>
          <w:sz w:val="36"/>
          <w:szCs w:val="36"/>
        </w:rPr>
      </w:pPr>
    </w:p>
    <w:p w14:paraId="07F75DC2" w14:textId="42443380" w:rsidR="00C02677" w:rsidRPr="00C02677" w:rsidRDefault="00C02677">
      <w:pPr>
        <w:rPr>
          <w:b/>
          <w:bCs/>
          <w:noProof/>
          <w:sz w:val="36"/>
          <w:szCs w:val="36"/>
        </w:rPr>
      </w:pPr>
      <w:r w:rsidRPr="00C02677">
        <w:rPr>
          <w:b/>
          <w:bCs/>
          <w:noProof/>
          <w:sz w:val="36"/>
          <w:szCs w:val="36"/>
        </w:rPr>
        <w:t>Export Data:</w:t>
      </w:r>
    </w:p>
    <w:p w14:paraId="71BC09F4" w14:textId="77777777" w:rsidR="00C02677" w:rsidRDefault="00C02677">
      <w:pPr>
        <w:rPr>
          <w:noProof/>
        </w:rPr>
      </w:pPr>
    </w:p>
    <w:p w14:paraId="5371A417" w14:textId="77777777" w:rsidR="00E4199C" w:rsidRDefault="00E4199C" w:rsidP="00E4199C">
      <w:pPr>
        <w:rPr>
          <w:noProof/>
        </w:rPr>
      </w:pPr>
      <w:r>
        <w:rPr>
          <w:noProof/>
        </w:rPr>
        <w:t>First right click the source database name and choose Tasks-&gt; Export Data-tier Application</w:t>
      </w:r>
    </w:p>
    <w:p w14:paraId="49B0F83F" w14:textId="77777777" w:rsidR="00E4199C" w:rsidRDefault="00E4199C" w:rsidP="00E4199C">
      <w:pPr>
        <w:rPr>
          <w:noProof/>
        </w:rPr>
      </w:pPr>
    </w:p>
    <w:p w14:paraId="25306653" w14:textId="77777777" w:rsidR="00E4199C" w:rsidRDefault="00E4199C" w:rsidP="00E4199C">
      <w:r>
        <w:rPr>
          <w:noProof/>
        </w:rPr>
        <w:drawing>
          <wp:inline distT="0" distB="0" distL="0" distR="0" wp14:anchorId="531C7484" wp14:editId="05AEDBAD">
            <wp:extent cx="5943600" cy="3343275"/>
            <wp:effectExtent l="0" t="0" r="0" b="9525"/>
            <wp:docPr id="115545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50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4509" w14:textId="77777777" w:rsidR="00E4199C" w:rsidRDefault="00E4199C" w:rsidP="00E4199C"/>
    <w:p w14:paraId="39AF3DAA" w14:textId="77777777" w:rsidR="00E4199C" w:rsidRDefault="00E4199C" w:rsidP="00E4199C">
      <w:r w:rsidRPr="001C4EB8">
        <w:rPr>
          <w:noProof/>
        </w:rPr>
        <w:lastRenderedPageBreak/>
        <w:drawing>
          <wp:inline distT="0" distB="0" distL="0" distR="0" wp14:anchorId="202E28A8" wp14:editId="25DA8056">
            <wp:extent cx="5943600" cy="5380990"/>
            <wp:effectExtent l="0" t="0" r="0" b="0"/>
            <wp:docPr id="137379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91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82F8" w14:textId="77777777" w:rsidR="00E4199C" w:rsidRDefault="00E4199C" w:rsidP="00E4199C"/>
    <w:p w14:paraId="56F62043" w14:textId="77777777" w:rsidR="00E4199C" w:rsidRDefault="00E4199C" w:rsidP="00E4199C"/>
    <w:p w14:paraId="3B407EB6" w14:textId="77777777" w:rsidR="00E4199C" w:rsidRDefault="00E4199C" w:rsidP="00E4199C"/>
    <w:p w14:paraId="3449D3D3" w14:textId="77777777" w:rsidR="00E4199C" w:rsidRDefault="00E4199C" w:rsidP="00E4199C"/>
    <w:p w14:paraId="0F5018FA" w14:textId="77777777" w:rsidR="00E4199C" w:rsidRDefault="00E4199C" w:rsidP="00E4199C"/>
    <w:p w14:paraId="0EDAE1B3" w14:textId="77777777" w:rsidR="00E4199C" w:rsidRDefault="00E4199C" w:rsidP="00E4199C"/>
    <w:p w14:paraId="7E115050" w14:textId="77777777" w:rsidR="00E4199C" w:rsidRDefault="00E4199C" w:rsidP="00E4199C"/>
    <w:p w14:paraId="7943076B" w14:textId="77777777" w:rsidR="00E4199C" w:rsidRDefault="00E4199C" w:rsidP="00E4199C"/>
    <w:p w14:paraId="1B80858A" w14:textId="77777777" w:rsidR="00E4199C" w:rsidRDefault="00E4199C" w:rsidP="00E4199C"/>
    <w:p w14:paraId="2C8FC7BD" w14:textId="77777777" w:rsidR="00E4199C" w:rsidRDefault="00E4199C" w:rsidP="00E4199C"/>
    <w:p w14:paraId="22EE77E0" w14:textId="507ABED2" w:rsidR="00E4199C" w:rsidRDefault="00E4199C" w:rsidP="00E4199C">
      <w:r>
        <w:t xml:space="preserve">Choose </w:t>
      </w:r>
      <w:r w:rsidR="00DC0F51">
        <w:t>the</w:t>
      </w:r>
      <w:r>
        <w:t xml:space="preserve"> folder to store the backup file that will end with *.bacpac</w:t>
      </w:r>
    </w:p>
    <w:p w14:paraId="31799A87" w14:textId="77777777" w:rsidR="00E4199C" w:rsidRDefault="00E4199C" w:rsidP="00E4199C"/>
    <w:p w14:paraId="2129F1D4" w14:textId="77777777" w:rsidR="00E4199C" w:rsidRDefault="00E4199C" w:rsidP="00E4199C">
      <w:r w:rsidRPr="00C02677">
        <w:rPr>
          <w:noProof/>
        </w:rPr>
        <w:drawing>
          <wp:inline distT="0" distB="0" distL="0" distR="0" wp14:anchorId="4A7A2BC6" wp14:editId="4BEE1E2D">
            <wp:extent cx="5943600" cy="5423535"/>
            <wp:effectExtent l="0" t="0" r="0" b="5715"/>
            <wp:docPr id="63513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34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1564" w14:textId="77777777" w:rsidR="00B4093E" w:rsidRDefault="00B4093E" w:rsidP="00E4199C"/>
    <w:p w14:paraId="36654B6E" w14:textId="346CAF80" w:rsidR="00B4093E" w:rsidRDefault="00B4093E" w:rsidP="00E4199C">
      <w:r>
        <w:t>Option “Save to Microsoft Azure” will be too slow and result in timeout. So pickup “Save to local disk</w:t>
      </w:r>
      <w:r w:rsidR="00F11C13">
        <w:t>.”</w:t>
      </w:r>
    </w:p>
    <w:p w14:paraId="612F221D" w14:textId="77777777" w:rsidR="00E4199C" w:rsidRDefault="00E4199C" w:rsidP="00E4199C"/>
    <w:p w14:paraId="683C930A" w14:textId="77777777" w:rsidR="00E4199C" w:rsidRDefault="00E4199C" w:rsidP="00E4199C">
      <w:r w:rsidRPr="00C02677">
        <w:rPr>
          <w:noProof/>
        </w:rPr>
        <w:lastRenderedPageBreak/>
        <w:drawing>
          <wp:inline distT="0" distB="0" distL="0" distR="0" wp14:anchorId="0908769F" wp14:editId="24BB762C">
            <wp:extent cx="5943600" cy="5463540"/>
            <wp:effectExtent l="0" t="0" r="0" b="3810"/>
            <wp:docPr id="24624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47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E509" w14:textId="77777777" w:rsidR="00E4199C" w:rsidRDefault="00E4199C" w:rsidP="00E4199C">
      <w:r>
        <w:t>Click Finish to save the file.</w:t>
      </w:r>
    </w:p>
    <w:p w14:paraId="65FDDF37" w14:textId="77777777" w:rsidR="001C4EB8" w:rsidRDefault="001C4EB8"/>
    <w:p w14:paraId="7B3E41A7" w14:textId="588E4BC6" w:rsidR="00AF37B5" w:rsidRPr="00C02677" w:rsidRDefault="00AF37B5">
      <w:pPr>
        <w:rPr>
          <w:b/>
          <w:bCs/>
          <w:sz w:val="32"/>
          <w:szCs w:val="32"/>
        </w:rPr>
      </w:pPr>
      <w:r w:rsidRPr="00C02677">
        <w:rPr>
          <w:b/>
          <w:bCs/>
          <w:sz w:val="32"/>
          <w:szCs w:val="32"/>
        </w:rPr>
        <w:t>Import data:</w:t>
      </w:r>
    </w:p>
    <w:p w14:paraId="6A823AE0" w14:textId="60B59BCA" w:rsidR="00AF37B5" w:rsidRDefault="00AF37B5">
      <w:r>
        <w:t>Right click “Databases”</w:t>
      </w:r>
      <w:r w:rsidR="00D65903">
        <w:t xml:space="preserve"> on SSMS</w:t>
      </w:r>
      <w:r>
        <w:t>, Choose “Import Data-Tier Application” and the following windows will popup.</w:t>
      </w:r>
    </w:p>
    <w:p w14:paraId="1858C706" w14:textId="6BD8E7B7" w:rsidR="00F45B1B" w:rsidRDefault="0090768D">
      <w:r w:rsidRPr="0090768D">
        <w:rPr>
          <w:noProof/>
        </w:rPr>
        <w:lastRenderedPageBreak/>
        <w:drawing>
          <wp:inline distT="0" distB="0" distL="0" distR="0" wp14:anchorId="21CDEFAC" wp14:editId="50815C38">
            <wp:extent cx="5943600" cy="5443855"/>
            <wp:effectExtent l="0" t="0" r="0" b="4445"/>
            <wp:docPr id="1452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9E4D" w14:textId="77777777" w:rsidR="00E35361" w:rsidRDefault="00E35361"/>
    <w:p w14:paraId="795BF9D7" w14:textId="795BB5A2" w:rsidR="00E35361" w:rsidRDefault="00D95D41">
      <w:r w:rsidRPr="00D95D41">
        <w:rPr>
          <w:noProof/>
        </w:rPr>
        <w:lastRenderedPageBreak/>
        <w:drawing>
          <wp:inline distT="0" distB="0" distL="0" distR="0" wp14:anchorId="4E53EE34" wp14:editId="52C2E63B">
            <wp:extent cx="5943600" cy="5401310"/>
            <wp:effectExtent l="0" t="0" r="0" b="8890"/>
            <wp:docPr id="143819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95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1B41" w14:textId="5774E786" w:rsidR="007D2222" w:rsidRDefault="00972D46">
      <w:r w:rsidRPr="00972D46">
        <w:rPr>
          <w:noProof/>
        </w:rPr>
        <w:lastRenderedPageBreak/>
        <w:drawing>
          <wp:inline distT="0" distB="0" distL="0" distR="0" wp14:anchorId="3AE2E74E" wp14:editId="27C7332D">
            <wp:extent cx="5943600" cy="5417820"/>
            <wp:effectExtent l="0" t="0" r="0" b="0"/>
            <wp:docPr id="67072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26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72A8" w14:textId="2AF5E260" w:rsidR="00972D46" w:rsidRDefault="005A577A">
      <w:r>
        <w:t>Click Finish.</w:t>
      </w:r>
    </w:p>
    <w:p w14:paraId="5DD8136E" w14:textId="77777777" w:rsidR="005A577A" w:rsidRDefault="005A577A"/>
    <w:p w14:paraId="1B3FF3DF" w14:textId="5D124F29" w:rsidR="00972D46" w:rsidRDefault="00091B1A">
      <w:r w:rsidRPr="00091B1A">
        <w:rPr>
          <w:noProof/>
        </w:rPr>
        <w:lastRenderedPageBreak/>
        <w:drawing>
          <wp:inline distT="0" distB="0" distL="0" distR="0" wp14:anchorId="2273BED9" wp14:editId="0ABE46D6">
            <wp:extent cx="5943600" cy="5363845"/>
            <wp:effectExtent l="0" t="0" r="0" b="8255"/>
            <wp:docPr id="129159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98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16FD" w14:textId="77777777" w:rsidR="005A577A" w:rsidRDefault="005A577A" w:rsidP="005A577A">
      <w:r w:rsidRPr="00AB3ED3">
        <w:rPr>
          <w:b/>
          <w:bCs/>
        </w:rPr>
        <w:t>It takes about one hour to import 4 GB bacpac file</w:t>
      </w:r>
      <w:r>
        <w:t>.</w:t>
      </w:r>
    </w:p>
    <w:p w14:paraId="08C4C724" w14:textId="045ACE2A" w:rsidR="003C2FB8" w:rsidRDefault="003C2FB8" w:rsidP="005A577A">
      <w:r>
        <w:t xml:space="preserve">The import process will be long, but it </w:t>
      </w:r>
      <w:r w:rsidR="00EC3E77">
        <w:t>will not</w:t>
      </w:r>
      <w:r>
        <w:t xml:space="preserve"> run into time-out error.</w:t>
      </w:r>
    </w:p>
    <w:p w14:paraId="7BD68432" w14:textId="77777777" w:rsidR="007D2222" w:rsidRDefault="007D2222"/>
    <w:p w14:paraId="7E5EF8A9" w14:textId="0B4A775C" w:rsidR="00F52BF9" w:rsidRDefault="00F52BF9">
      <w:r>
        <w:t>Go to Azure Portal, add newly created database to proper elastic pool. Rename the database and active the application by changing Company.</w:t>
      </w:r>
      <w:r w:rsidR="002C12F0">
        <w:t>S</w:t>
      </w:r>
      <w:r>
        <w:t>tatus in Community database.</w:t>
      </w:r>
    </w:p>
    <w:p w14:paraId="26CD0CAE" w14:textId="77777777" w:rsidR="00DC4087" w:rsidRDefault="00DC4087"/>
    <w:p w14:paraId="32F4DDC2" w14:textId="2FBCB15E" w:rsidR="00DC4087" w:rsidRDefault="00DC4087">
      <w:r>
        <w:t>Remember to rename or delete the intermediate database</w:t>
      </w:r>
      <w:r w:rsidR="00A44EBE">
        <w:t xml:space="preserve"> (</w:t>
      </w:r>
      <w:r w:rsidR="00410B4A">
        <w:t>through Azure Portal)</w:t>
      </w:r>
      <w:r w:rsidR="00A44EBE">
        <w:t xml:space="preserve"> that copied from source database.</w:t>
      </w:r>
    </w:p>
    <w:p w14:paraId="674078F4" w14:textId="77777777" w:rsidR="00753DF2" w:rsidRDefault="00753DF2"/>
    <w:p w14:paraId="6AD58E0C" w14:textId="77777777" w:rsidR="00EB50CA" w:rsidRDefault="00EB50CA">
      <w:pPr>
        <w:rPr>
          <w:b/>
          <w:bCs/>
        </w:rPr>
      </w:pPr>
    </w:p>
    <w:p w14:paraId="08774725" w14:textId="2D029FB1" w:rsidR="00753DF2" w:rsidRDefault="00B00B28">
      <w:r>
        <w:rPr>
          <w:b/>
          <w:bCs/>
        </w:rPr>
        <w:lastRenderedPageBreak/>
        <w:t xml:space="preserve">The reason </w:t>
      </w:r>
      <w:r w:rsidR="00EC3E77">
        <w:rPr>
          <w:b/>
          <w:bCs/>
        </w:rPr>
        <w:t xml:space="preserve">that </w:t>
      </w:r>
      <w:r>
        <w:rPr>
          <w:b/>
          <w:bCs/>
        </w:rPr>
        <w:t>w</w:t>
      </w:r>
      <w:r w:rsidR="00753DF2" w:rsidRPr="003B5085">
        <w:rPr>
          <w:b/>
          <w:bCs/>
        </w:rPr>
        <w:t xml:space="preserve">hy we </w:t>
      </w:r>
      <w:r w:rsidR="00EC3E77" w:rsidRPr="003B5085">
        <w:rPr>
          <w:b/>
          <w:bCs/>
        </w:rPr>
        <w:t>cannot</w:t>
      </w:r>
      <w:r w:rsidR="00753DF2" w:rsidRPr="003B5085">
        <w:rPr>
          <w:b/>
          <w:bCs/>
        </w:rPr>
        <w:t xml:space="preserve"> use database export function in Azure Portal</w:t>
      </w:r>
      <w:r w:rsidR="004A2FBE">
        <w:t xml:space="preserve"> and only sa</w:t>
      </w:r>
      <w:r w:rsidR="0040067C">
        <w:t>v</w:t>
      </w:r>
      <w:r w:rsidR="004A2FBE">
        <w:t>e backup file in Portal container instead of local disk</w:t>
      </w:r>
      <w:r>
        <w:t>:</w:t>
      </w:r>
    </w:p>
    <w:p w14:paraId="1B38F413" w14:textId="59BB6F67" w:rsidR="0040067C" w:rsidRDefault="0040067C">
      <w:r>
        <w:t>The current security setting in Azure Portal prevent</w:t>
      </w:r>
      <w:r w:rsidR="00106BCA">
        <w:t>ing</w:t>
      </w:r>
      <w:r>
        <w:t xml:space="preserve"> us doing it.</w:t>
      </w:r>
    </w:p>
    <w:p w14:paraId="58988F5C" w14:textId="34858F86" w:rsidR="00D904A6" w:rsidRDefault="00106BCA">
      <w:r>
        <w:t xml:space="preserve">The Azure Portal database </w:t>
      </w:r>
      <w:r w:rsidR="006D2449">
        <w:t>E</w:t>
      </w:r>
      <w:r>
        <w:t xml:space="preserve">xport </w:t>
      </w:r>
      <w:r w:rsidR="00E03F63">
        <w:t xml:space="preserve">step </w:t>
      </w:r>
      <w:r>
        <w:t xml:space="preserve">only </w:t>
      </w:r>
      <w:r w:rsidR="00E03F63">
        <w:t>provide us</w:t>
      </w:r>
      <w:r>
        <w:t xml:space="preserve"> </w:t>
      </w:r>
      <w:r w:rsidR="00EC3E77">
        <w:t>two</w:t>
      </w:r>
      <w:r>
        <w:t xml:space="preserve"> </w:t>
      </w:r>
      <w:r w:rsidR="00D904A6">
        <w:t>option</w:t>
      </w:r>
      <w:r w:rsidR="00E03F63">
        <w:t>s</w:t>
      </w:r>
      <w:r w:rsidR="00D904A6">
        <w:t xml:space="preserve"> to connect to database</w:t>
      </w:r>
      <w:r w:rsidR="00FD0BD5">
        <w:t>,</w:t>
      </w:r>
      <w:r w:rsidR="00D904A6">
        <w:t xml:space="preserve"> SQL authentication</w:t>
      </w:r>
      <w:r w:rsidR="00E03F63">
        <w:t xml:space="preserve"> (with one login)</w:t>
      </w:r>
      <w:r w:rsidR="00D904A6">
        <w:t xml:space="preserve"> or Active Directory.</w:t>
      </w:r>
    </w:p>
    <w:p w14:paraId="0840216A" w14:textId="69E40BEC" w:rsidR="00D904A6" w:rsidRDefault="005145BB">
      <w:r>
        <w:t xml:space="preserve">We </w:t>
      </w:r>
      <w:r w:rsidR="00EC3E77">
        <w:t>cannot</w:t>
      </w:r>
      <w:r>
        <w:t xml:space="preserve"> use Active Director</w:t>
      </w:r>
      <w:r w:rsidR="00662D18">
        <w:t xml:space="preserve">y. Currently the only way to connect to database is using Active Directory </w:t>
      </w:r>
      <w:r w:rsidR="00EC3E77">
        <w:t>MFA, and</w:t>
      </w:r>
      <w:r w:rsidR="00662D18">
        <w:t xml:space="preserve"> Azure Portal </w:t>
      </w:r>
      <w:r w:rsidR="00977571">
        <w:t>does not</w:t>
      </w:r>
      <w:r w:rsidR="00662D18">
        <w:t xml:space="preserve"> provide the </w:t>
      </w:r>
      <w:r w:rsidR="001044A9">
        <w:t xml:space="preserve">MFA </w:t>
      </w:r>
      <w:r w:rsidR="00662D18">
        <w:t>option for us</w:t>
      </w:r>
      <w:r w:rsidR="002E6231">
        <w:t>, and i</w:t>
      </w:r>
      <w:r w:rsidR="00662D18">
        <w:t xml:space="preserve">t </w:t>
      </w:r>
      <w:r w:rsidR="00977571">
        <w:t>will not</w:t>
      </w:r>
      <w:r w:rsidR="00662D18">
        <w:t xml:space="preserve"> work by </w:t>
      </w:r>
      <w:r w:rsidR="002E6231">
        <w:t xml:space="preserve">just </w:t>
      </w:r>
      <w:r w:rsidR="00662D18">
        <w:t>using Active Directory Password.</w:t>
      </w:r>
    </w:p>
    <w:p w14:paraId="257BA622" w14:textId="0583BA66" w:rsidR="002E6231" w:rsidRDefault="002E6231">
      <w:r>
        <w:t xml:space="preserve">SQL authentication </w:t>
      </w:r>
      <w:r w:rsidR="00EC3E77">
        <w:t>will not</w:t>
      </w:r>
      <w:r>
        <w:t xml:space="preserve"> work, because the export requires to access </w:t>
      </w:r>
      <w:r w:rsidR="00C417F5">
        <w:t xml:space="preserve">both </w:t>
      </w:r>
      <w:r w:rsidR="00601D08">
        <w:t xml:space="preserve">user and master database by using one login/user, and we can’t make the same user login to access </w:t>
      </w:r>
      <w:r w:rsidR="00C417F5">
        <w:t xml:space="preserve">these 2 databases, master database prevent us to grant permission on any user. </w:t>
      </w:r>
    </w:p>
    <w:p w14:paraId="48B8A5F4" w14:textId="77777777" w:rsidR="00662D18" w:rsidRDefault="00662D18"/>
    <w:p w14:paraId="62CA3739" w14:textId="77777777" w:rsidR="004A2FBE" w:rsidRDefault="004A2FBE"/>
    <w:p w14:paraId="3C8818D1" w14:textId="77777777" w:rsidR="003B5085" w:rsidRDefault="003B5085"/>
    <w:sectPr w:rsidR="003B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61"/>
    <w:rsid w:val="0004555F"/>
    <w:rsid w:val="00051CC4"/>
    <w:rsid w:val="000734C3"/>
    <w:rsid w:val="000803D0"/>
    <w:rsid w:val="00091B1A"/>
    <w:rsid w:val="000A2D39"/>
    <w:rsid w:val="000C77CB"/>
    <w:rsid w:val="000D1053"/>
    <w:rsid w:val="000F697D"/>
    <w:rsid w:val="001044A9"/>
    <w:rsid w:val="00106BCA"/>
    <w:rsid w:val="00116113"/>
    <w:rsid w:val="001408C2"/>
    <w:rsid w:val="0015172F"/>
    <w:rsid w:val="001A15BB"/>
    <w:rsid w:val="001C4EB8"/>
    <w:rsid w:val="001D4C14"/>
    <w:rsid w:val="001E2042"/>
    <w:rsid w:val="00215A64"/>
    <w:rsid w:val="00220114"/>
    <w:rsid w:val="00223268"/>
    <w:rsid w:val="002267D9"/>
    <w:rsid w:val="00243959"/>
    <w:rsid w:val="002774CD"/>
    <w:rsid w:val="002B30C0"/>
    <w:rsid w:val="002C12F0"/>
    <w:rsid w:val="002C5A17"/>
    <w:rsid w:val="002C5AE2"/>
    <w:rsid w:val="002E6231"/>
    <w:rsid w:val="00300BBF"/>
    <w:rsid w:val="003305F5"/>
    <w:rsid w:val="003B5085"/>
    <w:rsid w:val="003C2FB8"/>
    <w:rsid w:val="003C52B8"/>
    <w:rsid w:val="003F50AA"/>
    <w:rsid w:val="0040067C"/>
    <w:rsid w:val="00410B4A"/>
    <w:rsid w:val="00467579"/>
    <w:rsid w:val="004A2FBE"/>
    <w:rsid w:val="004C1668"/>
    <w:rsid w:val="004D3D0E"/>
    <w:rsid w:val="004E5C95"/>
    <w:rsid w:val="004E5DD0"/>
    <w:rsid w:val="004F602B"/>
    <w:rsid w:val="0050371E"/>
    <w:rsid w:val="005145BB"/>
    <w:rsid w:val="005210EB"/>
    <w:rsid w:val="0054584C"/>
    <w:rsid w:val="005611FF"/>
    <w:rsid w:val="00561780"/>
    <w:rsid w:val="00577393"/>
    <w:rsid w:val="005A577A"/>
    <w:rsid w:val="005B3B77"/>
    <w:rsid w:val="005D396A"/>
    <w:rsid w:val="005F3640"/>
    <w:rsid w:val="006015D7"/>
    <w:rsid w:val="00601D08"/>
    <w:rsid w:val="006078B4"/>
    <w:rsid w:val="00634D28"/>
    <w:rsid w:val="00662D18"/>
    <w:rsid w:val="006B0D24"/>
    <w:rsid w:val="006D16F1"/>
    <w:rsid w:val="006D2449"/>
    <w:rsid w:val="006E6502"/>
    <w:rsid w:val="00731700"/>
    <w:rsid w:val="00743743"/>
    <w:rsid w:val="00753DF2"/>
    <w:rsid w:val="007D2222"/>
    <w:rsid w:val="007D548D"/>
    <w:rsid w:val="007E156A"/>
    <w:rsid w:val="007E6A48"/>
    <w:rsid w:val="007F789B"/>
    <w:rsid w:val="0080111F"/>
    <w:rsid w:val="00832746"/>
    <w:rsid w:val="008342F3"/>
    <w:rsid w:val="00871834"/>
    <w:rsid w:val="008906A9"/>
    <w:rsid w:val="009024B9"/>
    <w:rsid w:val="0090768D"/>
    <w:rsid w:val="00910817"/>
    <w:rsid w:val="00972D46"/>
    <w:rsid w:val="00977571"/>
    <w:rsid w:val="009854BF"/>
    <w:rsid w:val="009D7CD3"/>
    <w:rsid w:val="00A33844"/>
    <w:rsid w:val="00A44EBE"/>
    <w:rsid w:val="00A803EB"/>
    <w:rsid w:val="00A8059C"/>
    <w:rsid w:val="00AB0459"/>
    <w:rsid w:val="00AB3ED3"/>
    <w:rsid w:val="00AD79F5"/>
    <w:rsid w:val="00AF37B5"/>
    <w:rsid w:val="00B00B28"/>
    <w:rsid w:val="00B4093E"/>
    <w:rsid w:val="00B44242"/>
    <w:rsid w:val="00B50412"/>
    <w:rsid w:val="00B60820"/>
    <w:rsid w:val="00B651B0"/>
    <w:rsid w:val="00B753D0"/>
    <w:rsid w:val="00B9725D"/>
    <w:rsid w:val="00BC5B18"/>
    <w:rsid w:val="00C02677"/>
    <w:rsid w:val="00C232ED"/>
    <w:rsid w:val="00C417F5"/>
    <w:rsid w:val="00C6430D"/>
    <w:rsid w:val="00C73ED2"/>
    <w:rsid w:val="00C811FB"/>
    <w:rsid w:val="00C8663C"/>
    <w:rsid w:val="00CF7747"/>
    <w:rsid w:val="00CF7F64"/>
    <w:rsid w:val="00D21481"/>
    <w:rsid w:val="00D4791E"/>
    <w:rsid w:val="00D65903"/>
    <w:rsid w:val="00D77E03"/>
    <w:rsid w:val="00D904A6"/>
    <w:rsid w:val="00D904C2"/>
    <w:rsid w:val="00D95D41"/>
    <w:rsid w:val="00D96F03"/>
    <w:rsid w:val="00DA73EE"/>
    <w:rsid w:val="00DB79EC"/>
    <w:rsid w:val="00DC0F51"/>
    <w:rsid w:val="00DC4087"/>
    <w:rsid w:val="00DD39ED"/>
    <w:rsid w:val="00E03F63"/>
    <w:rsid w:val="00E060CC"/>
    <w:rsid w:val="00E34D06"/>
    <w:rsid w:val="00E35361"/>
    <w:rsid w:val="00E4199C"/>
    <w:rsid w:val="00E439A0"/>
    <w:rsid w:val="00E623DE"/>
    <w:rsid w:val="00E77EF4"/>
    <w:rsid w:val="00E85232"/>
    <w:rsid w:val="00E85FF0"/>
    <w:rsid w:val="00EA4F92"/>
    <w:rsid w:val="00EB50CA"/>
    <w:rsid w:val="00EB734A"/>
    <w:rsid w:val="00EC3E77"/>
    <w:rsid w:val="00EC6D52"/>
    <w:rsid w:val="00ED358C"/>
    <w:rsid w:val="00EE0A49"/>
    <w:rsid w:val="00F02CF2"/>
    <w:rsid w:val="00F11C13"/>
    <w:rsid w:val="00F45B1B"/>
    <w:rsid w:val="00F52BF9"/>
    <w:rsid w:val="00F65A17"/>
    <w:rsid w:val="00F85C32"/>
    <w:rsid w:val="00F954CB"/>
    <w:rsid w:val="00FD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F90B"/>
  <w15:chartTrackingRefBased/>
  <w15:docId w15:val="{6821352A-B6BF-46D7-AA3A-4D3DE9D3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4081D-C9CB-4E0D-81E8-D2056EA7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10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Jingsong Ou</dc:creator>
  <cp:keywords/>
  <dc:description/>
  <cp:lastModifiedBy>Jingsong Ou</cp:lastModifiedBy>
  <cp:revision>156</cp:revision>
  <dcterms:created xsi:type="dcterms:W3CDTF">2024-08-24T00:04:00Z</dcterms:created>
  <dcterms:modified xsi:type="dcterms:W3CDTF">2024-08-25T22:16:00Z</dcterms:modified>
</cp:coreProperties>
</file>