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39DB" w14:textId="1864B0D7" w:rsidR="00EC6AF5" w:rsidRPr="00724C97" w:rsidRDefault="0056742B" w:rsidP="00724C97">
      <w:pPr>
        <w:jc w:val="center"/>
        <w:rPr>
          <w:b/>
          <w:bCs/>
          <w:sz w:val="32"/>
          <w:szCs w:val="32"/>
        </w:rPr>
      </w:pPr>
      <w:r w:rsidRPr="00724C97">
        <w:rPr>
          <w:b/>
          <w:bCs/>
          <w:sz w:val="32"/>
          <w:szCs w:val="32"/>
        </w:rPr>
        <w:t xml:space="preserve">DMS ongoing replica for </w:t>
      </w:r>
      <w:r w:rsidR="008A2D67" w:rsidRPr="00724C97">
        <w:rPr>
          <w:b/>
          <w:bCs/>
          <w:sz w:val="32"/>
          <w:szCs w:val="32"/>
        </w:rPr>
        <w:t xml:space="preserve">RDS </w:t>
      </w:r>
      <w:r w:rsidRPr="00724C97">
        <w:rPr>
          <w:b/>
          <w:bCs/>
          <w:sz w:val="32"/>
          <w:szCs w:val="32"/>
        </w:rPr>
        <w:t>SQL Server</w:t>
      </w:r>
    </w:p>
    <w:p w14:paraId="4A061FA0" w14:textId="77777777" w:rsidR="0056742B" w:rsidRDefault="0056742B"/>
    <w:p w14:paraId="005A9AEC" w14:textId="607EE169" w:rsidR="00C0652F" w:rsidRDefault="00C3654B" w:rsidP="00492C52">
      <w:pPr>
        <w:pStyle w:val="ListParagraph"/>
        <w:numPr>
          <w:ilvl w:val="0"/>
          <w:numId w:val="8"/>
        </w:numPr>
      </w:pPr>
      <w:hyperlink w:anchor="preparation" w:history="1">
        <w:r w:rsidR="00C0652F" w:rsidRPr="00BD33A2">
          <w:rPr>
            <w:rStyle w:val="Hyperlink"/>
          </w:rPr>
          <w:t>Preparation</w:t>
        </w:r>
      </w:hyperlink>
    </w:p>
    <w:p w14:paraId="35F737FC" w14:textId="4FCB6D00" w:rsidR="0056742B" w:rsidRDefault="00C3654B" w:rsidP="00492C52">
      <w:pPr>
        <w:pStyle w:val="ListParagraph"/>
        <w:numPr>
          <w:ilvl w:val="0"/>
          <w:numId w:val="8"/>
        </w:numPr>
      </w:pPr>
      <w:hyperlink w:anchor="SourceDatabase" w:history="1">
        <w:r w:rsidR="008A2D67" w:rsidRPr="004763E7">
          <w:rPr>
            <w:rStyle w:val="Hyperlink"/>
          </w:rPr>
          <w:t xml:space="preserve">Create RDS </w:t>
        </w:r>
        <w:r w:rsidR="00387DA9" w:rsidRPr="004763E7">
          <w:rPr>
            <w:rStyle w:val="Hyperlink"/>
          </w:rPr>
          <w:t>SQL Server</w:t>
        </w:r>
        <w:r w:rsidR="004413AD" w:rsidRPr="004763E7">
          <w:rPr>
            <w:rStyle w:val="Hyperlink"/>
          </w:rPr>
          <w:t xml:space="preserve"> 2019 </w:t>
        </w:r>
        <w:r w:rsidR="00387DA9" w:rsidRPr="007B328F">
          <w:rPr>
            <w:rStyle w:val="Hyperlink"/>
            <w:rFonts w:cstheme="minorHAnsi"/>
          </w:rPr>
          <w:t>(</w:t>
        </w:r>
        <w:r w:rsidR="00387DA9" w:rsidRPr="007B328F">
          <w:rPr>
            <w:rStyle w:val="Hyperlink"/>
            <w:rFonts w:cstheme="minorHAnsi"/>
            <w:shd w:val="clear" w:color="auto" w:fill="FFFFFF"/>
          </w:rPr>
          <w:t>15.00.4365.2.v1</w:t>
        </w:r>
        <w:proofErr w:type="gramStart"/>
        <w:r w:rsidR="00387DA9" w:rsidRPr="007B328F">
          <w:rPr>
            <w:rStyle w:val="Hyperlink"/>
            <w:rFonts w:cstheme="minorHAnsi"/>
          </w:rPr>
          <w:t>)</w:t>
        </w:r>
        <w:r w:rsidR="00387DA9" w:rsidRPr="004763E7">
          <w:rPr>
            <w:rStyle w:val="Hyperlink"/>
          </w:rPr>
          <w:t xml:space="preserve">  new</w:t>
        </w:r>
        <w:proofErr w:type="gramEnd"/>
        <w:r w:rsidR="00387DA9" w:rsidRPr="004763E7">
          <w:rPr>
            <w:rStyle w:val="Hyperlink"/>
          </w:rPr>
          <w:t xml:space="preserve"> instance for source (writer) database</w:t>
        </w:r>
      </w:hyperlink>
      <w:r w:rsidR="00387DA9">
        <w:t xml:space="preserve"> </w:t>
      </w:r>
    </w:p>
    <w:p w14:paraId="63015F60" w14:textId="3E5889F9" w:rsidR="006F06F5" w:rsidRDefault="00C3654B" w:rsidP="006F06F5">
      <w:pPr>
        <w:pStyle w:val="ListParagraph"/>
      </w:pPr>
      <w:hyperlink w:anchor="EnableCDC" w:history="1">
        <w:r w:rsidR="006F06F5" w:rsidRPr="006F06F5">
          <w:rPr>
            <w:rStyle w:val="Hyperlink"/>
          </w:rPr>
          <w:t>Enable CDC</w:t>
        </w:r>
      </w:hyperlink>
    </w:p>
    <w:p w14:paraId="0A0B9F8C" w14:textId="25BA0310" w:rsidR="00387DA9" w:rsidRDefault="00C3654B" w:rsidP="00492C52">
      <w:pPr>
        <w:pStyle w:val="ListParagraph"/>
        <w:numPr>
          <w:ilvl w:val="0"/>
          <w:numId w:val="8"/>
        </w:numPr>
      </w:pPr>
      <w:hyperlink w:anchor="TargetDatabaseCreation" w:history="1">
        <w:r w:rsidR="00387DA9" w:rsidRPr="004763E7">
          <w:rPr>
            <w:rStyle w:val="Hyperlink"/>
          </w:rPr>
          <w:t>Create RDS SQL Server</w:t>
        </w:r>
        <w:r w:rsidR="004413AD" w:rsidRPr="004763E7">
          <w:rPr>
            <w:rStyle w:val="Hyperlink"/>
          </w:rPr>
          <w:t xml:space="preserve"> 2019 </w:t>
        </w:r>
        <w:r w:rsidR="00387DA9" w:rsidRPr="007B328F">
          <w:rPr>
            <w:rStyle w:val="Hyperlink"/>
            <w:rFonts w:ascii="Calibri" w:hAnsi="Calibri" w:cs="Calibri"/>
          </w:rPr>
          <w:t>(</w:t>
        </w:r>
        <w:r w:rsidR="00387DA9" w:rsidRPr="007B328F">
          <w:rPr>
            <w:rStyle w:val="Hyperlink"/>
            <w:rFonts w:ascii="Calibri" w:hAnsi="Calibri" w:cs="Calibri"/>
            <w:shd w:val="clear" w:color="auto" w:fill="FFFFFF"/>
          </w:rPr>
          <w:t>15.00.4365.2.v1</w:t>
        </w:r>
        <w:proofErr w:type="gramStart"/>
        <w:r w:rsidR="00387DA9" w:rsidRPr="007B328F">
          <w:rPr>
            <w:rStyle w:val="Hyperlink"/>
            <w:rFonts w:ascii="Calibri" w:hAnsi="Calibri" w:cs="Calibri"/>
          </w:rPr>
          <w:t>)  new</w:t>
        </w:r>
        <w:proofErr w:type="gramEnd"/>
        <w:r w:rsidR="00387DA9" w:rsidRPr="004763E7">
          <w:rPr>
            <w:rStyle w:val="Hyperlink"/>
          </w:rPr>
          <w:t xml:space="preserve"> instance for target(reader) database</w:t>
        </w:r>
      </w:hyperlink>
      <w:r w:rsidR="00387DA9">
        <w:t xml:space="preserve"> </w:t>
      </w:r>
    </w:p>
    <w:p w14:paraId="75FC8ADD" w14:textId="4F904CCC" w:rsidR="006F06F5" w:rsidRDefault="00C3654B" w:rsidP="006F06F5">
      <w:pPr>
        <w:pStyle w:val="ListParagraph"/>
      </w:pPr>
      <w:hyperlink w:anchor="CreateLinkServer" w:history="1">
        <w:r w:rsidR="006F06F5" w:rsidRPr="006F06F5">
          <w:rPr>
            <w:rStyle w:val="Hyperlink"/>
          </w:rPr>
          <w:t>Create Link Server</w:t>
        </w:r>
      </w:hyperlink>
    </w:p>
    <w:p w14:paraId="2C059AE4" w14:textId="2D6F6899" w:rsidR="006F06F5" w:rsidRDefault="00C3654B" w:rsidP="006F06F5">
      <w:pPr>
        <w:pStyle w:val="ListParagraph"/>
      </w:pPr>
      <w:hyperlink w:anchor="CreateReadOnlyLogin" w:history="1">
        <w:r w:rsidR="006F06F5" w:rsidRPr="006F06F5">
          <w:rPr>
            <w:rStyle w:val="Hyperlink"/>
          </w:rPr>
          <w:t>Create Read-Only Login</w:t>
        </w:r>
      </w:hyperlink>
    </w:p>
    <w:p w14:paraId="1CEE09E3" w14:textId="13581DE0" w:rsidR="00387DA9" w:rsidRDefault="00C3654B" w:rsidP="00492C52">
      <w:pPr>
        <w:pStyle w:val="ListParagraph"/>
        <w:numPr>
          <w:ilvl w:val="0"/>
          <w:numId w:val="8"/>
        </w:numPr>
      </w:pPr>
      <w:hyperlink w:anchor="SetupDMS" w:history="1">
        <w:r w:rsidR="00387DA9" w:rsidRPr="004763E7">
          <w:rPr>
            <w:rStyle w:val="Hyperlink"/>
          </w:rPr>
          <w:t>Setup DMS</w:t>
        </w:r>
      </w:hyperlink>
    </w:p>
    <w:p w14:paraId="2DFDF0D5" w14:textId="3EFC4C6F" w:rsidR="00481E09" w:rsidRDefault="00C3654B" w:rsidP="00492C52">
      <w:pPr>
        <w:ind w:firstLine="720"/>
      </w:pPr>
      <w:hyperlink w:anchor="References" w:history="1">
        <w:r w:rsidR="00481E09" w:rsidRPr="004763E7">
          <w:rPr>
            <w:rStyle w:val="Hyperlink"/>
          </w:rPr>
          <w:t>References</w:t>
        </w:r>
      </w:hyperlink>
    </w:p>
    <w:p w14:paraId="1C98A4A5" w14:textId="4F6EAC83" w:rsidR="00886336" w:rsidRDefault="00886336" w:rsidP="00387DA9">
      <w:r>
        <w:t xml:space="preserve">Please note that as 05/10/2024, we haven’t </w:t>
      </w:r>
      <w:r w:rsidR="005053FF">
        <w:t xml:space="preserve">been </w:t>
      </w:r>
      <w:r>
        <w:t>able to set target</w:t>
      </w:r>
      <w:r w:rsidR="00A479DC">
        <w:t xml:space="preserve">(reader) </w:t>
      </w:r>
      <w:r>
        <w:t>database Read-Only</w:t>
      </w:r>
      <w:r w:rsidR="005053FF">
        <w:t xml:space="preserve"> yet.</w:t>
      </w:r>
      <w:r w:rsidR="002C5D98">
        <w:t xml:space="preserve"> But it can be done </w:t>
      </w:r>
      <w:r w:rsidR="00E56ACF">
        <w:t xml:space="preserve">by creating login with </w:t>
      </w:r>
      <w:r w:rsidR="006E22D1">
        <w:t>R</w:t>
      </w:r>
      <w:r w:rsidR="00E56ACF">
        <w:t>ead-</w:t>
      </w:r>
      <w:r w:rsidR="006E22D1">
        <w:t>O</w:t>
      </w:r>
      <w:r w:rsidR="00E56ACF">
        <w:t>nly permission</w:t>
      </w:r>
      <w:r w:rsidR="00A479DC">
        <w:t xml:space="preserve"> meanwhile </w:t>
      </w:r>
      <w:r w:rsidR="00411E90">
        <w:t>it can write data through link server</w:t>
      </w:r>
      <w:r w:rsidR="00662FCE">
        <w:t xml:space="preserve"> point to source (writer) database.</w:t>
      </w:r>
    </w:p>
    <w:p w14:paraId="6D742133" w14:textId="0FC5370F" w:rsidR="007B7240" w:rsidRPr="00C3654B" w:rsidRDefault="00C42E3C" w:rsidP="00387DA9">
      <w:pPr>
        <w:rPr>
          <w:b/>
          <w:bCs/>
        </w:rPr>
      </w:pPr>
      <w:r w:rsidRPr="00C3654B">
        <w:rPr>
          <w:b/>
          <w:bCs/>
        </w:rPr>
        <w:t xml:space="preserve">If target(reader) database set </w:t>
      </w:r>
      <w:proofErr w:type="spellStart"/>
      <w:r w:rsidRPr="00C3654B">
        <w:rPr>
          <w:b/>
          <w:bCs/>
        </w:rPr>
        <w:t>Read-ONLY</w:t>
      </w:r>
      <w:proofErr w:type="spellEnd"/>
      <w:r w:rsidR="00C3654B" w:rsidRPr="00C3654B">
        <w:rPr>
          <w:b/>
          <w:bCs/>
        </w:rPr>
        <w:t>=true</w:t>
      </w:r>
      <w:r w:rsidRPr="00C3654B">
        <w:rPr>
          <w:b/>
          <w:bCs/>
        </w:rPr>
        <w:t xml:space="preserve">, no data change will </w:t>
      </w:r>
      <w:r w:rsidR="00BB6AEE" w:rsidRPr="00C3654B">
        <w:rPr>
          <w:b/>
          <w:bCs/>
        </w:rPr>
        <w:t>happen anymore.</w:t>
      </w:r>
    </w:p>
    <w:p w14:paraId="26943960" w14:textId="14E302E9" w:rsidR="00206B3F" w:rsidRPr="007B7240" w:rsidRDefault="00206B3F" w:rsidP="00387DA9">
      <w:pPr>
        <w:rPr>
          <w:u w:val="single"/>
        </w:rPr>
      </w:pPr>
      <w:r w:rsidRPr="007B7240">
        <w:rPr>
          <w:u w:val="single"/>
        </w:rPr>
        <w:t>Object</w:t>
      </w:r>
      <w:r w:rsidR="0087329E" w:rsidRPr="007B7240">
        <w:rPr>
          <w:u w:val="single"/>
        </w:rPr>
        <w:t>s</w:t>
      </w:r>
      <w:r w:rsidRPr="007B7240">
        <w:rPr>
          <w:u w:val="single"/>
        </w:rPr>
        <w:t xml:space="preserve"> that will </w:t>
      </w:r>
      <w:r w:rsidR="007B7240" w:rsidRPr="007B7240">
        <w:rPr>
          <w:b/>
          <w:bCs/>
          <w:u w:val="single"/>
        </w:rPr>
        <w:t>NOT</w:t>
      </w:r>
      <w:r w:rsidRPr="007B7240">
        <w:rPr>
          <w:u w:val="single"/>
        </w:rPr>
        <w:t xml:space="preserve"> </w:t>
      </w:r>
      <w:r w:rsidR="0087329E" w:rsidRPr="007B7240">
        <w:rPr>
          <w:u w:val="single"/>
        </w:rPr>
        <w:t>replicate</w:t>
      </w:r>
      <w:r w:rsidR="00E36EB3">
        <w:rPr>
          <w:u w:val="single"/>
        </w:rPr>
        <w:t xml:space="preserve"> (we can give </w:t>
      </w:r>
      <w:proofErr w:type="spellStart"/>
      <w:r w:rsidR="00E36EB3">
        <w:rPr>
          <w:u w:val="single"/>
        </w:rPr>
        <w:t>ddlamin</w:t>
      </w:r>
      <w:proofErr w:type="spellEnd"/>
      <w:r w:rsidR="00E36EB3">
        <w:rPr>
          <w:u w:val="single"/>
        </w:rPr>
        <w:t xml:space="preserve"> </w:t>
      </w:r>
      <w:proofErr w:type="spellStart"/>
      <w:r w:rsidR="00E36EB3">
        <w:rPr>
          <w:u w:val="single"/>
        </w:rPr>
        <w:t>pemission</w:t>
      </w:r>
      <w:proofErr w:type="spellEnd"/>
      <w:r w:rsidR="00E36EB3">
        <w:rPr>
          <w:u w:val="single"/>
        </w:rPr>
        <w:t xml:space="preserve"> to login to create them</w:t>
      </w:r>
      <w:r w:rsidR="00E14B37">
        <w:rPr>
          <w:u w:val="single"/>
        </w:rPr>
        <w:t>)</w:t>
      </w:r>
      <w:r w:rsidR="0087329E" w:rsidRPr="007B7240">
        <w:rPr>
          <w:u w:val="single"/>
        </w:rPr>
        <w:t>:</w:t>
      </w:r>
    </w:p>
    <w:p w14:paraId="04D1BDEE" w14:textId="675D60B2" w:rsidR="0087329E" w:rsidRPr="00A409C8" w:rsidRDefault="0087329E" w:rsidP="00D15177">
      <w:pPr>
        <w:pStyle w:val="ListParagraph"/>
        <w:numPr>
          <w:ilvl w:val="0"/>
          <w:numId w:val="9"/>
        </w:numPr>
        <w:rPr>
          <w:b/>
          <w:bCs/>
        </w:rPr>
      </w:pPr>
      <w:r w:rsidRPr="00A409C8">
        <w:rPr>
          <w:b/>
          <w:bCs/>
        </w:rPr>
        <w:t>Index</w:t>
      </w:r>
    </w:p>
    <w:p w14:paraId="13335F20" w14:textId="578086CA" w:rsidR="0087329E" w:rsidRDefault="0087329E" w:rsidP="00D15177">
      <w:pPr>
        <w:pStyle w:val="ListParagraph"/>
        <w:numPr>
          <w:ilvl w:val="0"/>
          <w:numId w:val="9"/>
        </w:numPr>
      </w:pPr>
      <w:r>
        <w:t>View</w:t>
      </w:r>
    </w:p>
    <w:p w14:paraId="0EFF4169" w14:textId="10ACB56C" w:rsidR="00996679" w:rsidRDefault="00996679" w:rsidP="00D15177">
      <w:pPr>
        <w:pStyle w:val="ListParagraph"/>
        <w:numPr>
          <w:ilvl w:val="0"/>
          <w:numId w:val="9"/>
        </w:numPr>
      </w:pPr>
      <w:r>
        <w:t>Stored Procedure</w:t>
      </w:r>
    </w:p>
    <w:p w14:paraId="39212CA2" w14:textId="6AD07FEA" w:rsidR="009260E1" w:rsidRPr="009260E1" w:rsidRDefault="009260E1" w:rsidP="00D15177">
      <w:pPr>
        <w:pStyle w:val="ListParagraph"/>
        <w:numPr>
          <w:ilvl w:val="0"/>
          <w:numId w:val="9"/>
        </w:numPr>
        <w:rPr>
          <w:b/>
          <w:bCs/>
        </w:rPr>
      </w:pPr>
      <w:r w:rsidRPr="009260E1">
        <w:rPr>
          <w:b/>
          <w:bCs/>
        </w:rPr>
        <w:t>Temp table</w:t>
      </w:r>
    </w:p>
    <w:p w14:paraId="097F04A6" w14:textId="394EC9D3" w:rsidR="00DF6C6E" w:rsidRPr="007B7240" w:rsidRDefault="00DF6C6E" w:rsidP="00387DA9">
      <w:pPr>
        <w:rPr>
          <w:u w:val="single"/>
        </w:rPr>
      </w:pPr>
      <w:r w:rsidRPr="007B7240">
        <w:rPr>
          <w:u w:val="single"/>
        </w:rPr>
        <w:t>Objects/</w:t>
      </w:r>
      <w:r w:rsidR="00252BE6" w:rsidRPr="007B7240">
        <w:rPr>
          <w:u w:val="single"/>
        </w:rPr>
        <w:t>DML will replicate:</w:t>
      </w:r>
    </w:p>
    <w:p w14:paraId="33106B31" w14:textId="74D0B3C0" w:rsidR="00252BE6" w:rsidRDefault="00252BE6" w:rsidP="00D15177">
      <w:pPr>
        <w:pStyle w:val="ListParagraph"/>
        <w:numPr>
          <w:ilvl w:val="0"/>
          <w:numId w:val="10"/>
        </w:numPr>
      </w:pPr>
      <w:r>
        <w:t>Insert/Update</w:t>
      </w:r>
    </w:p>
    <w:p w14:paraId="04606CAC" w14:textId="0B5FC8AD" w:rsidR="00252BE6" w:rsidRDefault="00252BE6" w:rsidP="00D15177">
      <w:pPr>
        <w:pStyle w:val="ListParagraph"/>
        <w:numPr>
          <w:ilvl w:val="0"/>
          <w:numId w:val="10"/>
        </w:numPr>
      </w:pPr>
      <w:r>
        <w:t xml:space="preserve">New </w:t>
      </w:r>
      <w:r w:rsidR="00E506ED">
        <w:t>t</w:t>
      </w:r>
      <w:r>
        <w:t>able</w:t>
      </w:r>
      <w:r w:rsidR="001F1EC5">
        <w:t xml:space="preserve">, drop </w:t>
      </w:r>
      <w:proofErr w:type="gramStart"/>
      <w:r w:rsidR="001F1EC5">
        <w:t>table</w:t>
      </w:r>
      <w:proofErr w:type="gramEnd"/>
    </w:p>
    <w:p w14:paraId="7469220F" w14:textId="311AB932" w:rsidR="00D15177" w:rsidRDefault="00D15177" w:rsidP="00D15177">
      <w:pPr>
        <w:pStyle w:val="ListParagraph"/>
        <w:numPr>
          <w:ilvl w:val="0"/>
          <w:numId w:val="10"/>
        </w:numPr>
      </w:pPr>
      <w:r>
        <w:t xml:space="preserve">New </w:t>
      </w:r>
      <w:r w:rsidR="00E506ED">
        <w:t>c</w:t>
      </w:r>
      <w:r>
        <w:t>olumn</w:t>
      </w:r>
      <w:r w:rsidR="00E506ED">
        <w:t xml:space="preserve">, Alter </w:t>
      </w:r>
      <w:proofErr w:type="gramStart"/>
      <w:r w:rsidR="00E506ED">
        <w:t>column</w:t>
      </w:r>
      <w:proofErr w:type="gramEnd"/>
    </w:p>
    <w:p w14:paraId="57558039" w14:textId="5011EAFC" w:rsidR="00FA4727" w:rsidRDefault="00FA4727" w:rsidP="00D15177">
      <w:pPr>
        <w:pStyle w:val="ListParagraph"/>
        <w:numPr>
          <w:ilvl w:val="0"/>
          <w:numId w:val="10"/>
        </w:numPr>
      </w:pPr>
      <w:r>
        <w:t>Primary key</w:t>
      </w:r>
    </w:p>
    <w:p w14:paraId="1645CA21" w14:textId="77777777" w:rsidR="00387DA9" w:rsidRDefault="00387DA9" w:rsidP="00387DA9"/>
    <w:p w14:paraId="51C3358D" w14:textId="77777777" w:rsidR="00C0652F" w:rsidRPr="00335C2F" w:rsidRDefault="00C0652F" w:rsidP="00555C71">
      <w:pPr>
        <w:pStyle w:val="ListParagraph"/>
        <w:numPr>
          <w:ilvl w:val="0"/>
          <w:numId w:val="3"/>
        </w:numPr>
        <w:rPr>
          <w:b/>
          <w:bCs/>
        </w:rPr>
      </w:pPr>
      <w:bookmarkStart w:id="0" w:name="preparation"/>
      <w:r w:rsidRPr="00335C2F">
        <w:rPr>
          <w:b/>
          <w:bCs/>
        </w:rPr>
        <w:t>Preparation</w:t>
      </w:r>
    </w:p>
    <w:bookmarkEnd w:id="0"/>
    <w:p w14:paraId="1EFC3864" w14:textId="47C94246" w:rsidR="00646757" w:rsidRDefault="00CE5B34" w:rsidP="005A082A">
      <w:pPr>
        <w:pStyle w:val="ListParagraph"/>
        <w:numPr>
          <w:ilvl w:val="0"/>
          <w:numId w:val="5"/>
        </w:numPr>
      </w:pPr>
      <w:r>
        <w:t xml:space="preserve">If the RDS SQL Server database already exists, then </w:t>
      </w:r>
      <w:r w:rsidR="00646757">
        <w:t xml:space="preserve">RDS snapshot </w:t>
      </w:r>
      <w:r w:rsidR="001365FD">
        <w:t xml:space="preserve">can be used </w:t>
      </w:r>
      <w:r w:rsidR="00575921">
        <w:t>for creating</w:t>
      </w:r>
      <w:r w:rsidR="00646757">
        <w:t xml:space="preserve"> the target database instance.</w:t>
      </w:r>
      <w:r w:rsidR="007C2D0A">
        <w:t xml:space="preserve"> If the instance is not the same as desired version, upgrade </w:t>
      </w:r>
      <w:r w:rsidR="005A082A">
        <w:t>both source/target to the proper version.</w:t>
      </w:r>
    </w:p>
    <w:p w14:paraId="7D2F9F9B" w14:textId="42F48CF8" w:rsidR="00387DA9" w:rsidRDefault="00646757" w:rsidP="005A082A">
      <w:pPr>
        <w:pStyle w:val="ListParagraph"/>
        <w:numPr>
          <w:ilvl w:val="0"/>
          <w:numId w:val="5"/>
        </w:numPr>
      </w:pPr>
      <w:r>
        <w:t xml:space="preserve">If it’s from on-promise SQL Server, then </w:t>
      </w:r>
      <w:r w:rsidR="001365FD">
        <w:t xml:space="preserve">take a backup of the </w:t>
      </w:r>
      <w:proofErr w:type="gramStart"/>
      <w:r w:rsidR="001365FD">
        <w:t>da</w:t>
      </w:r>
      <w:r w:rsidR="000D105E">
        <w:t>tabase</w:t>
      </w:r>
      <w:proofErr w:type="gramEnd"/>
    </w:p>
    <w:p w14:paraId="77F27F19" w14:textId="790436EE" w:rsidR="000D105E" w:rsidRDefault="000D105E" w:rsidP="002C381D">
      <w:pPr>
        <w:pStyle w:val="ListParagraph"/>
        <w:numPr>
          <w:ilvl w:val="0"/>
          <w:numId w:val="6"/>
        </w:numPr>
      </w:pPr>
      <w:r>
        <w:t xml:space="preserve">Create a S3 </w:t>
      </w:r>
      <w:r w:rsidR="000407EC">
        <w:t>bucket by using the default setting.</w:t>
      </w:r>
      <w:r w:rsidR="002C381D">
        <w:t xml:space="preserve"> </w:t>
      </w:r>
    </w:p>
    <w:p w14:paraId="3178D5EE" w14:textId="41BE1080" w:rsidR="000407EC" w:rsidRDefault="000407EC" w:rsidP="002C381D">
      <w:pPr>
        <w:pStyle w:val="ListParagraph"/>
        <w:numPr>
          <w:ilvl w:val="0"/>
          <w:numId w:val="6"/>
        </w:numPr>
      </w:pPr>
      <w:r>
        <w:t>Create</w:t>
      </w:r>
      <w:r w:rsidR="00751508">
        <w:t xml:space="preserve"> </w:t>
      </w:r>
      <w:r w:rsidR="00EA668D">
        <w:t>Policy</w:t>
      </w:r>
      <w:r w:rsidR="0026094B">
        <w:t xml:space="preserve"> (our example “</w:t>
      </w:r>
      <w:proofErr w:type="spellStart"/>
      <w:r w:rsidR="0026094B">
        <w:t>DBBackupRestore</w:t>
      </w:r>
      <w:proofErr w:type="spellEnd"/>
      <w:r w:rsidR="0026094B">
        <w:t>”)</w:t>
      </w:r>
      <w:r w:rsidR="00EA668D">
        <w:t xml:space="preserve"> to access the S3 bucket</w:t>
      </w:r>
      <w:r w:rsidR="009E4F2F">
        <w:t xml:space="preserve"> created on previous step.</w:t>
      </w:r>
      <w:r w:rsidR="004C6D1C">
        <w:t xml:space="preserve"> Replace {</w:t>
      </w:r>
      <w:proofErr w:type="spellStart"/>
      <w:r w:rsidR="004C6D1C">
        <w:t>BucketName</w:t>
      </w:r>
      <w:proofErr w:type="spellEnd"/>
      <w:r w:rsidR="004C6D1C">
        <w:t xml:space="preserve">} in </w:t>
      </w:r>
      <w:proofErr w:type="gramStart"/>
      <w:r w:rsidR="004C6D1C">
        <w:t>JSON</w:t>
      </w:r>
      <w:proofErr w:type="gramEnd"/>
      <w:r w:rsidR="0051386C">
        <w:t xml:space="preserve"> </w:t>
      </w:r>
    </w:p>
    <w:p w14:paraId="26638978" w14:textId="77777777" w:rsidR="002C381D" w:rsidRDefault="002C381D" w:rsidP="004C6D1C">
      <w:pPr>
        <w:pStyle w:val="ListParagraph"/>
        <w:ind w:left="2160"/>
      </w:pPr>
    </w:p>
    <w:p w14:paraId="5184F70F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{</w:t>
      </w:r>
    </w:p>
    <w:p w14:paraId="7506EE96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"Version"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"2012-10-17"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FBDF2A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"Statement"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</w:p>
    <w:p w14:paraId="4AAD0CAC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BCC0816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"Effect": "Allow",</w:t>
      </w:r>
    </w:p>
    <w:p w14:paraId="0D5F1986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"Action": [</w:t>
      </w:r>
    </w:p>
    <w:p w14:paraId="1462E1F4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"s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3:ListBucket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",</w:t>
      </w:r>
    </w:p>
    <w:p w14:paraId="308310ED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"s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3:GetBucketLocation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2F2D3249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EEDA5B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"Resource"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arn:aws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:s3:::{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}"</w:t>
      </w:r>
    </w:p>
    <w:p w14:paraId="2D3BCBF9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},</w:t>
      </w:r>
    </w:p>
    <w:p w14:paraId="6A0CCD1F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{</w:t>
      </w:r>
    </w:p>
    <w:p w14:paraId="08260AE9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"Effect"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"Allow"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7D4EA8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"Action"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</w:p>
    <w:p w14:paraId="003F5DD9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"s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3:GetObject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",</w:t>
      </w:r>
    </w:p>
    <w:p w14:paraId="1A000701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"s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3:PutObject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",</w:t>
      </w:r>
    </w:p>
    <w:p w14:paraId="0E197B8C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"s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3:ListMultipartUploadParts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",</w:t>
      </w:r>
    </w:p>
    <w:p w14:paraId="02A564F7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"s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3:AbortMultipartUpload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</w:p>
    <w:p w14:paraId="1E1EF8C2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39E9C7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"Resource"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: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arn:aws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:s3:::{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BucketName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}/*"</w:t>
      </w:r>
    </w:p>
    <w:p w14:paraId="39CA35E5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}</w:t>
      </w:r>
    </w:p>
    <w:p w14:paraId="1D827609" w14:textId="77777777" w:rsidR="0099429F" w:rsidRDefault="0099429F" w:rsidP="00D34D5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]</w:t>
      </w:r>
    </w:p>
    <w:p w14:paraId="7B4EE061" w14:textId="30F6FF5A" w:rsidR="00DB38F5" w:rsidRDefault="0099429F" w:rsidP="00D34D5E">
      <w:pPr>
        <w:ind w:left="2160"/>
      </w:pPr>
      <w:r w:rsidRPr="00D34D5E">
        <w:rPr>
          <w:rFonts w:ascii="Consolas" w:hAnsi="Consolas" w:cs="Consolas"/>
          <w:color w:val="808080"/>
          <w:kern w:val="0"/>
          <w:sz w:val="19"/>
          <w:szCs w:val="19"/>
        </w:rPr>
        <w:t>}</w:t>
      </w:r>
    </w:p>
    <w:p w14:paraId="3835350A" w14:textId="77777777" w:rsidR="00DB38F5" w:rsidRDefault="00DB38F5" w:rsidP="004C6D1C">
      <w:pPr>
        <w:pStyle w:val="ListParagraph"/>
        <w:ind w:left="2160"/>
      </w:pPr>
    </w:p>
    <w:p w14:paraId="2846784D" w14:textId="77777777" w:rsidR="008B5BF5" w:rsidRDefault="008B5BF5" w:rsidP="008B5BF5"/>
    <w:p w14:paraId="0753894F" w14:textId="11DE826F" w:rsidR="009E4F2F" w:rsidRDefault="009E4F2F" w:rsidP="002C381D">
      <w:pPr>
        <w:pStyle w:val="ListParagraph"/>
        <w:numPr>
          <w:ilvl w:val="0"/>
          <w:numId w:val="6"/>
        </w:numPr>
      </w:pPr>
      <w:r>
        <w:t>Create Role</w:t>
      </w:r>
      <w:r w:rsidR="004F4958">
        <w:t xml:space="preserve"> (</w:t>
      </w:r>
      <w:r w:rsidR="000543E6">
        <w:t xml:space="preserve">our example </w:t>
      </w:r>
      <w:r w:rsidR="000543E6" w:rsidRPr="000543E6">
        <w:rPr>
          <w:rFonts w:cstheme="minorHAnsi"/>
        </w:rPr>
        <w:t>“</w:t>
      </w:r>
      <w:proofErr w:type="spellStart"/>
      <w:r w:rsidR="000543E6" w:rsidRPr="000543E6">
        <w:rPr>
          <w:rFonts w:cstheme="minorHAnsi"/>
          <w:color w:val="16191F"/>
          <w:sz w:val="21"/>
          <w:szCs w:val="21"/>
          <w:shd w:val="clear" w:color="auto" w:fill="FFFFFF"/>
        </w:rPr>
        <w:t>DBBackupRestoreRole</w:t>
      </w:r>
      <w:proofErr w:type="spellEnd"/>
      <w:r w:rsidR="000543E6" w:rsidRPr="000543E6">
        <w:rPr>
          <w:rFonts w:cstheme="minorHAnsi"/>
          <w:color w:val="16191F"/>
          <w:sz w:val="21"/>
          <w:szCs w:val="21"/>
          <w:shd w:val="clear" w:color="auto" w:fill="FFFFFF"/>
        </w:rPr>
        <w:t>”)</w:t>
      </w:r>
      <w:r w:rsidR="00B45A15">
        <w:rPr>
          <w:rFonts w:cstheme="minorHAnsi"/>
          <w:color w:val="16191F"/>
          <w:sz w:val="21"/>
          <w:szCs w:val="21"/>
          <w:shd w:val="clear" w:color="auto" w:fill="FFFFFF"/>
        </w:rPr>
        <w:t xml:space="preserve"> by adding Policy created on previous step (our example “</w:t>
      </w:r>
      <w:proofErr w:type="spellStart"/>
      <w:r w:rsidR="00B45A15">
        <w:rPr>
          <w:rFonts w:cstheme="minorHAnsi"/>
          <w:color w:val="16191F"/>
          <w:sz w:val="21"/>
          <w:szCs w:val="21"/>
          <w:shd w:val="clear" w:color="auto" w:fill="FFFFFF"/>
        </w:rPr>
        <w:t>DBBackupRestore</w:t>
      </w:r>
      <w:proofErr w:type="spellEnd"/>
      <w:r w:rsidR="00B45A15">
        <w:rPr>
          <w:rFonts w:cstheme="minorHAnsi"/>
          <w:color w:val="16191F"/>
          <w:sz w:val="21"/>
          <w:szCs w:val="21"/>
          <w:shd w:val="clear" w:color="auto" w:fill="FFFFFF"/>
        </w:rPr>
        <w:t>”)</w:t>
      </w:r>
    </w:p>
    <w:p w14:paraId="24F88155" w14:textId="3ADC96F4" w:rsidR="009E4F2F" w:rsidRDefault="009E4F2F" w:rsidP="002C381D">
      <w:pPr>
        <w:pStyle w:val="ListParagraph"/>
        <w:numPr>
          <w:ilvl w:val="0"/>
          <w:numId w:val="6"/>
        </w:numPr>
      </w:pPr>
      <w:r>
        <w:t>Create RDS Option group</w:t>
      </w:r>
      <w:r w:rsidR="00D17B58">
        <w:t xml:space="preserve"> by choosing </w:t>
      </w:r>
      <w:r w:rsidR="001F2E0B">
        <w:t>“</w:t>
      </w:r>
      <w:proofErr w:type="spellStart"/>
      <w:r w:rsidR="001F2E0B">
        <w:t>sqlserver</w:t>
      </w:r>
      <w:proofErr w:type="spellEnd"/>
      <w:r w:rsidR="001F2E0B">
        <w:t>-se” engine with version 15.00 (for SQL Server 2019)</w:t>
      </w:r>
      <w:r w:rsidR="00475088">
        <w:t xml:space="preserve">, then edit option and add options by choosing SQLSERVER-BACKUP_RESTORE” and </w:t>
      </w:r>
      <w:r w:rsidR="00272E2E">
        <w:t>set IAM_ROLE_ARM to the role ARN created on previous step</w:t>
      </w:r>
      <w:r w:rsidR="00871694">
        <w:t xml:space="preserve">. </w:t>
      </w:r>
    </w:p>
    <w:p w14:paraId="22339B72" w14:textId="7428254E" w:rsidR="0049575A" w:rsidRDefault="004F14EF" w:rsidP="0051586A">
      <w:pPr>
        <w:pStyle w:val="ListParagraph"/>
        <w:ind w:left="2160"/>
      </w:pPr>
      <w:r w:rsidRPr="004F14EF">
        <w:rPr>
          <w:noProof/>
        </w:rPr>
        <w:drawing>
          <wp:inline distT="0" distB="0" distL="0" distR="0" wp14:anchorId="432C09B6" wp14:editId="5E04BD01">
            <wp:extent cx="4892564" cy="3375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054" cy="33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0082" w14:textId="77777777" w:rsidR="004F14EF" w:rsidRDefault="004F14EF" w:rsidP="0051586A">
      <w:pPr>
        <w:pStyle w:val="ListParagraph"/>
        <w:ind w:left="2160"/>
      </w:pPr>
    </w:p>
    <w:p w14:paraId="4F9646F6" w14:textId="1C4B99D3" w:rsidR="004F14EF" w:rsidRDefault="00F25794" w:rsidP="0051586A">
      <w:pPr>
        <w:pStyle w:val="ListParagraph"/>
        <w:ind w:left="2160"/>
      </w:pPr>
      <w:r w:rsidRPr="00F25794">
        <w:rPr>
          <w:noProof/>
        </w:rPr>
        <w:lastRenderedPageBreak/>
        <w:drawing>
          <wp:inline distT="0" distB="0" distL="0" distR="0" wp14:anchorId="1B58E2B6" wp14:editId="6DAAFCC8">
            <wp:extent cx="4807218" cy="259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401" cy="26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215C" w14:textId="77777777" w:rsidR="00F25794" w:rsidRDefault="00F25794" w:rsidP="0051586A">
      <w:pPr>
        <w:pStyle w:val="ListParagraph"/>
        <w:ind w:left="2160"/>
      </w:pPr>
    </w:p>
    <w:p w14:paraId="6008021B" w14:textId="1DEF2A22" w:rsidR="00F25794" w:rsidRDefault="0096145E" w:rsidP="0051586A">
      <w:pPr>
        <w:pStyle w:val="ListParagraph"/>
        <w:ind w:left="2160"/>
      </w:pPr>
      <w:r w:rsidRPr="0096145E">
        <w:rPr>
          <w:noProof/>
        </w:rPr>
        <w:drawing>
          <wp:inline distT="0" distB="0" distL="0" distR="0" wp14:anchorId="7B302653" wp14:editId="185B133E">
            <wp:extent cx="4853940" cy="369542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173" cy="37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F082" w14:textId="77777777" w:rsidR="0051586A" w:rsidRDefault="0051586A" w:rsidP="0051586A">
      <w:pPr>
        <w:pStyle w:val="ListParagraph"/>
        <w:ind w:left="2160"/>
      </w:pPr>
    </w:p>
    <w:p w14:paraId="4A9FF219" w14:textId="61C1F244" w:rsidR="0051586A" w:rsidRDefault="0051586A" w:rsidP="0051586A">
      <w:pPr>
        <w:pStyle w:val="ListParagraph"/>
        <w:ind w:left="2160"/>
      </w:pPr>
      <w:r>
        <w:t xml:space="preserve">   </w:t>
      </w:r>
    </w:p>
    <w:p w14:paraId="6386238A" w14:textId="52509FEF" w:rsidR="00C0652F" w:rsidRPr="00335C2F" w:rsidRDefault="00C0652F" w:rsidP="00C0652F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bookmarkStart w:id="1" w:name="SourceDatabase"/>
      <w:r w:rsidRPr="00335C2F">
        <w:rPr>
          <w:rFonts w:cstheme="minorHAnsi"/>
          <w:b/>
          <w:bCs/>
        </w:rPr>
        <w:t xml:space="preserve">Create RDS SQL </w:t>
      </w:r>
      <w:proofErr w:type="gramStart"/>
      <w:r w:rsidRPr="00335C2F">
        <w:rPr>
          <w:rFonts w:cstheme="minorHAnsi"/>
          <w:b/>
          <w:bCs/>
        </w:rPr>
        <w:t>Server(</w:t>
      </w:r>
      <w:proofErr w:type="gramEnd"/>
      <w:r w:rsidRPr="00335C2F">
        <w:rPr>
          <w:rFonts w:cstheme="minorHAnsi"/>
          <w:b/>
          <w:bCs/>
          <w:color w:val="16191F"/>
          <w:shd w:val="clear" w:color="auto" w:fill="FFFFFF"/>
        </w:rPr>
        <w:t>15.00.4365.2.v1</w:t>
      </w:r>
      <w:r w:rsidRPr="00335C2F">
        <w:rPr>
          <w:rFonts w:cstheme="minorHAnsi"/>
          <w:b/>
          <w:bCs/>
        </w:rPr>
        <w:t>)  new instance for source (writer) database</w:t>
      </w:r>
    </w:p>
    <w:bookmarkEnd w:id="1"/>
    <w:p w14:paraId="561EE276" w14:textId="0D0B04FE" w:rsidR="00135ADA" w:rsidRDefault="002815CC" w:rsidP="00D5038C">
      <w:pPr>
        <w:pStyle w:val="ListParagraph"/>
        <w:numPr>
          <w:ilvl w:val="0"/>
          <w:numId w:val="4"/>
        </w:numPr>
      </w:pPr>
      <w:r>
        <w:t>Create new instance</w:t>
      </w:r>
      <w:r w:rsidR="004413AD">
        <w:t xml:space="preserve"> with SQL Server Standard Edition</w:t>
      </w:r>
      <w:r w:rsidR="00A7519C">
        <w:t xml:space="preserve">, if </w:t>
      </w:r>
      <w:r w:rsidR="00F14C3E">
        <w:t>it’s from on-promise</w:t>
      </w:r>
      <w:r w:rsidR="00B56E11">
        <w:t xml:space="preserve"> backup file</w:t>
      </w:r>
      <w:r w:rsidR="00F14C3E">
        <w:t xml:space="preserve">, choose the option created at preparation </w:t>
      </w:r>
      <w:r w:rsidR="00B56E11">
        <w:t>step</w:t>
      </w:r>
      <w:r w:rsidR="00D62A6D">
        <w:t xml:space="preserve"> and run restore command:</w:t>
      </w:r>
    </w:p>
    <w:p w14:paraId="4680F6CA" w14:textId="68C66827" w:rsidR="009573D8" w:rsidRDefault="00BE22F3" w:rsidP="009573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="009573D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9573D8">
        <w:rPr>
          <w:rFonts w:ascii="Consolas" w:hAnsi="Consolas" w:cs="Consolas"/>
          <w:color w:val="000000"/>
          <w:kern w:val="0"/>
          <w:sz w:val="19"/>
          <w:szCs w:val="19"/>
        </w:rPr>
        <w:t>msdb</w:t>
      </w:r>
      <w:r w:rsidR="009573D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9573D8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="009573D8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9573D8">
        <w:rPr>
          <w:rFonts w:ascii="Consolas" w:hAnsi="Consolas" w:cs="Consolas"/>
          <w:color w:val="000000"/>
          <w:kern w:val="0"/>
          <w:sz w:val="19"/>
          <w:szCs w:val="19"/>
        </w:rPr>
        <w:t>rds_restore_</w:t>
      </w:r>
      <w:proofErr w:type="gramStart"/>
      <w:r w:rsidR="009573D8">
        <w:rPr>
          <w:rFonts w:ascii="Consolas" w:hAnsi="Consolas" w:cs="Consolas"/>
          <w:color w:val="000000"/>
          <w:kern w:val="0"/>
          <w:sz w:val="19"/>
          <w:szCs w:val="19"/>
        </w:rPr>
        <w:t>database</w:t>
      </w:r>
      <w:proofErr w:type="spellEnd"/>
      <w:proofErr w:type="gramEnd"/>
      <w:r w:rsidR="009573D8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5C887F65" w14:textId="77777777" w:rsidR="009573D8" w:rsidRDefault="009573D8" w:rsidP="009573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@restore_db_name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C7F93A" w14:textId="7B8C38A1" w:rsidR="009573D8" w:rsidRDefault="009573D8" w:rsidP="009573D8">
      <w:pPr>
        <w:pStyle w:val="ListParagraph"/>
        <w:ind w:left="1440"/>
      </w:pPr>
      <w:r>
        <w:rPr>
          <w:rFonts w:ascii="Consolas" w:hAnsi="Consolas" w:cs="Consolas"/>
          <w:color w:val="000000"/>
          <w:kern w:val="0"/>
          <w:sz w:val="19"/>
          <w:szCs w:val="19"/>
        </w:rPr>
        <w:t>@s3_arn_to_restore_from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arn:aws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:s3:::{S3 bucket)/{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backupfile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name}'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007A38" w14:textId="77777777" w:rsidR="009573D8" w:rsidRDefault="009573D8" w:rsidP="00135ADA">
      <w:pPr>
        <w:pStyle w:val="ListParagraph"/>
        <w:ind w:left="1440"/>
      </w:pPr>
    </w:p>
    <w:p w14:paraId="05EADFAF" w14:textId="77777777" w:rsidR="00D62A6D" w:rsidRDefault="00D62A6D" w:rsidP="00D62A6D">
      <w:pPr>
        <w:pStyle w:val="ListParagraph"/>
        <w:ind w:left="1440"/>
      </w:pPr>
    </w:p>
    <w:p w14:paraId="779E04F5" w14:textId="438AA670" w:rsidR="002815CC" w:rsidRDefault="006A087C" w:rsidP="00571F6E">
      <w:pPr>
        <w:pStyle w:val="ListParagraph"/>
        <w:numPr>
          <w:ilvl w:val="0"/>
          <w:numId w:val="4"/>
        </w:numPr>
      </w:pPr>
      <w:bookmarkStart w:id="2" w:name="EnableCDC"/>
      <w:r>
        <w:t>Setup CDC</w:t>
      </w:r>
      <w:r w:rsidR="009C6793">
        <w:t xml:space="preserve"> by running the following SQL commands:</w:t>
      </w:r>
    </w:p>
    <w:bookmarkEnd w:id="2"/>
    <w:p w14:paraId="17F3ECE2" w14:textId="77777777" w:rsidR="009C6793" w:rsidRDefault="009C6793" w:rsidP="009C6793">
      <w:pPr>
        <w:pStyle w:val="ListParagraph"/>
        <w:ind w:left="1440"/>
      </w:pPr>
    </w:p>
    <w:p w14:paraId="4F4D13D8" w14:textId="44E3F997" w:rsidR="007B43DB" w:rsidRDefault="00BE22F3" w:rsidP="009E2251">
      <w:pPr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="0065374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53741">
        <w:rPr>
          <w:rFonts w:ascii="Consolas" w:hAnsi="Consolas" w:cs="Consolas"/>
          <w:color w:val="000000"/>
          <w:kern w:val="0"/>
          <w:sz w:val="19"/>
          <w:szCs w:val="19"/>
        </w:rPr>
        <w:t>msdb</w:t>
      </w:r>
      <w:r w:rsidR="0065374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653741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="00653741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653741">
        <w:rPr>
          <w:rFonts w:ascii="Consolas" w:hAnsi="Consolas" w:cs="Consolas"/>
          <w:color w:val="000000"/>
          <w:kern w:val="0"/>
          <w:sz w:val="19"/>
          <w:szCs w:val="19"/>
        </w:rPr>
        <w:t>rds_cdc_enable_db</w:t>
      </w:r>
      <w:proofErr w:type="spellEnd"/>
      <w:r w:rsidR="0065374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53741">
        <w:rPr>
          <w:rFonts w:ascii="Consolas" w:hAnsi="Consolas" w:cs="Consolas"/>
          <w:color w:val="FF0000"/>
          <w:kern w:val="0"/>
          <w:sz w:val="19"/>
          <w:szCs w:val="19"/>
        </w:rPr>
        <w:t>'{</w:t>
      </w:r>
      <w:proofErr w:type="spellStart"/>
      <w:r w:rsidR="00653741">
        <w:rPr>
          <w:rFonts w:ascii="Consolas" w:hAnsi="Consolas" w:cs="Consolas"/>
          <w:color w:val="FF0000"/>
          <w:kern w:val="0"/>
          <w:sz w:val="19"/>
          <w:szCs w:val="19"/>
        </w:rPr>
        <w:t>database_name</w:t>
      </w:r>
      <w:proofErr w:type="spellEnd"/>
      <w:r w:rsidR="00653741">
        <w:rPr>
          <w:rFonts w:ascii="Consolas" w:hAnsi="Consolas" w:cs="Consolas"/>
          <w:color w:val="FF0000"/>
          <w:kern w:val="0"/>
          <w:sz w:val="19"/>
          <w:szCs w:val="19"/>
        </w:rPr>
        <w:t>}'</w:t>
      </w:r>
    </w:p>
    <w:p w14:paraId="2AB0ADC4" w14:textId="4B730DA0" w:rsidR="007B43DB" w:rsidRDefault="007B43DB" w:rsidP="009E2251">
      <w:pPr>
        <w:ind w:left="1440"/>
        <w:rPr>
          <w:rFonts w:cstheme="minorHAnsi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1D7">
        <w:rPr>
          <w:rFonts w:cstheme="minorHAnsi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the following Query to generate query </w:t>
      </w:r>
      <w:r w:rsidR="00DA5288" w:rsidRPr="00E811D7">
        <w:rPr>
          <w:rFonts w:cstheme="minorHAnsi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enable each table for </w:t>
      </w:r>
      <w:proofErr w:type="gramStart"/>
      <w:r w:rsidR="00DA5288" w:rsidRPr="00E811D7">
        <w:rPr>
          <w:rFonts w:cstheme="minorHAnsi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CDC</w:t>
      </w:r>
      <w:proofErr w:type="gramEnd"/>
    </w:p>
    <w:p w14:paraId="50BB86ED" w14:textId="77777777" w:rsidR="00033D64" w:rsidRPr="00E811D7" w:rsidRDefault="00033D64" w:rsidP="009E2251">
      <w:pPr>
        <w:ind w:left="1440"/>
        <w:rPr>
          <w:rFonts w:cstheme="minorHAnsi"/>
          <w:bCs/>
          <w:color w:val="000000" w:themeColor="text1"/>
          <w:kern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C662A5" w14:textId="23CB1DE0" w:rsidR="007B43DB" w:rsidRDefault="007B43DB" w:rsidP="004353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'exec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sys.sp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_cdc_enable_table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@source_schema = N''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'', </w:t>
      </w:r>
      <w:r w:rsidR="00435334">
        <w:rPr>
          <w:rFonts w:ascii="Consolas" w:hAnsi="Consolas" w:cs="Consolas"/>
          <w:color w:val="FF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@source_name='''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''',@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role_name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=NULL;'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C2FA9B" w14:textId="0874D4C8" w:rsidR="007B43DB" w:rsidRDefault="00435334" w:rsidP="0043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</w:t>
      </w:r>
      <w:r w:rsidR="007B43D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7B43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43DB">
        <w:rPr>
          <w:rFonts w:ascii="Consolas" w:hAnsi="Consolas" w:cs="Consolas"/>
          <w:color w:val="00FF00"/>
          <w:kern w:val="0"/>
          <w:sz w:val="19"/>
          <w:szCs w:val="19"/>
        </w:rPr>
        <w:t>INFORMATION_SCHEMA</w:t>
      </w:r>
      <w:r w:rsidR="007B43D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7B43DB">
        <w:rPr>
          <w:rFonts w:ascii="Consolas" w:hAnsi="Consolas" w:cs="Consolas"/>
          <w:color w:val="00FF00"/>
          <w:kern w:val="0"/>
          <w:sz w:val="19"/>
          <w:szCs w:val="19"/>
        </w:rPr>
        <w:t>TABLES</w:t>
      </w:r>
      <w:r w:rsidR="007B43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E21A0C" w14:textId="27F7566E" w:rsidR="007B43DB" w:rsidRDefault="00435334" w:rsidP="0043533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 </w:t>
      </w:r>
      <w:r w:rsidR="007B43D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="007B43DB">
        <w:rPr>
          <w:rFonts w:ascii="Consolas" w:hAnsi="Consolas" w:cs="Consolas"/>
          <w:color w:val="000000"/>
          <w:kern w:val="0"/>
          <w:sz w:val="19"/>
          <w:szCs w:val="19"/>
        </w:rPr>
        <w:t xml:space="preserve"> TABLE_SCHEMA </w:t>
      </w:r>
      <w:r w:rsidR="007B43D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B43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43DB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="007B43DB">
        <w:rPr>
          <w:rFonts w:ascii="Consolas" w:hAnsi="Consolas" w:cs="Consolas"/>
          <w:color w:val="FF0000"/>
          <w:kern w:val="0"/>
          <w:sz w:val="19"/>
          <w:szCs w:val="19"/>
        </w:rPr>
        <w:t>dbo</w:t>
      </w:r>
      <w:proofErr w:type="spellEnd"/>
      <w:r w:rsidR="007B43DB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7B43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43DB"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 w:rsidR="007B43DB">
        <w:rPr>
          <w:rFonts w:ascii="Consolas" w:hAnsi="Consolas" w:cs="Consolas"/>
          <w:color w:val="000000"/>
          <w:kern w:val="0"/>
          <w:sz w:val="19"/>
          <w:szCs w:val="19"/>
        </w:rPr>
        <w:t xml:space="preserve"> TABLE_TYPE </w:t>
      </w:r>
      <w:r w:rsidR="007B43DB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7B43D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B43DB">
        <w:rPr>
          <w:rFonts w:ascii="Consolas" w:hAnsi="Consolas" w:cs="Consolas"/>
          <w:color w:val="FF0000"/>
          <w:kern w:val="0"/>
          <w:sz w:val="19"/>
          <w:szCs w:val="19"/>
        </w:rPr>
        <w:t>'BASE TABLE</w:t>
      </w:r>
      <w:proofErr w:type="gramStart"/>
      <w:r w:rsidR="007B43DB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="007B43DB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CFC8BD9" w14:textId="77777777" w:rsidR="009E2251" w:rsidRDefault="009E2251" w:rsidP="009C6793">
      <w:pPr>
        <w:pStyle w:val="ListParagraph"/>
        <w:ind w:left="1440"/>
      </w:pPr>
    </w:p>
    <w:p w14:paraId="23F99A6B" w14:textId="51448889" w:rsidR="00203A4F" w:rsidRDefault="00BE22F3" w:rsidP="00203A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="00203A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03A4F">
        <w:rPr>
          <w:rFonts w:ascii="Consolas" w:hAnsi="Consolas" w:cs="Consolas"/>
          <w:color w:val="808080"/>
          <w:kern w:val="0"/>
          <w:sz w:val="19"/>
          <w:szCs w:val="19"/>
        </w:rPr>
        <w:t>{</w:t>
      </w:r>
      <w:proofErr w:type="spellStart"/>
      <w:r w:rsidR="00203A4F">
        <w:rPr>
          <w:rFonts w:ascii="Consolas" w:hAnsi="Consolas" w:cs="Consolas"/>
          <w:color w:val="0000FF"/>
          <w:kern w:val="0"/>
          <w:sz w:val="19"/>
          <w:szCs w:val="19"/>
        </w:rPr>
        <w:t>database_name</w:t>
      </w:r>
      <w:proofErr w:type="spellEnd"/>
      <w:r w:rsidR="00203A4F">
        <w:rPr>
          <w:rFonts w:ascii="Consolas" w:hAnsi="Consolas" w:cs="Consolas"/>
          <w:color w:val="808080"/>
          <w:kern w:val="0"/>
          <w:sz w:val="19"/>
          <w:szCs w:val="19"/>
        </w:rPr>
        <w:t>}</w:t>
      </w:r>
    </w:p>
    <w:p w14:paraId="39A5D203" w14:textId="77777777" w:rsidR="00203A4F" w:rsidRDefault="00203A4F" w:rsidP="00203A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976A072" w14:textId="77777777" w:rsidR="00203A4F" w:rsidRDefault="00203A4F" w:rsidP="00203A4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[sys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sp_cdc_add_job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@job_type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N'capture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9347E0" w14:textId="46F609B5" w:rsidR="00CD087C" w:rsidRDefault="00203A4F" w:rsidP="00203A4F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[sys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sp_cdc_add_job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@job_type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N'cleanup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BC3A38" w14:textId="3551A814" w:rsidR="00725083" w:rsidRDefault="00BE22F3" w:rsidP="007250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="0072508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25083">
        <w:rPr>
          <w:rFonts w:ascii="Consolas" w:hAnsi="Consolas" w:cs="Consolas"/>
          <w:color w:val="808080"/>
          <w:kern w:val="0"/>
          <w:sz w:val="19"/>
          <w:szCs w:val="19"/>
        </w:rPr>
        <w:t>{</w:t>
      </w:r>
      <w:proofErr w:type="spellStart"/>
      <w:r w:rsidR="00725083">
        <w:rPr>
          <w:rFonts w:ascii="Consolas" w:hAnsi="Consolas" w:cs="Consolas"/>
          <w:color w:val="0000FF"/>
          <w:kern w:val="0"/>
          <w:sz w:val="19"/>
          <w:szCs w:val="19"/>
        </w:rPr>
        <w:t>database_name</w:t>
      </w:r>
      <w:proofErr w:type="spellEnd"/>
      <w:r w:rsidR="00725083">
        <w:rPr>
          <w:rFonts w:ascii="Consolas" w:hAnsi="Consolas" w:cs="Consolas"/>
          <w:color w:val="808080"/>
          <w:kern w:val="0"/>
          <w:sz w:val="19"/>
          <w:szCs w:val="19"/>
        </w:rPr>
        <w:t>}</w:t>
      </w:r>
    </w:p>
    <w:p w14:paraId="60125042" w14:textId="77777777" w:rsidR="00725083" w:rsidRDefault="00725083" w:rsidP="007250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99DCC9E" w14:textId="77777777" w:rsidR="00725083" w:rsidRDefault="00725083" w:rsidP="007250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_cdc_change_job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@job_type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'capture'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pollinginterval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86399</w:t>
      </w:r>
    </w:p>
    <w:p w14:paraId="75BF9EAA" w14:textId="0FEA1859" w:rsidR="00725083" w:rsidRDefault="00BE22F3" w:rsidP="007250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="0072508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25083">
        <w:rPr>
          <w:rFonts w:ascii="Consolas" w:hAnsi="Consolas" w:cs="Consolas"/>
          <w:color w:val="800000"/>
          <w:kern w:val="0"/>
          <w:sz w:val="19"/>
          <w:szCs w:val="19"/>
        </w:rPr>
        <w:t>sp_cdc_stop_job</w:t>
      </w:r>
      <w:proofErr w:type="spellEnd"/>
      <w:r w:rsidR="0072508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725083">
        <w:rPr>
          <w:rFonts w:ascii="Consolas" w:hAnsi="Consolas" w:cs="Consolas"/>
          <w:color w:val="FF0000"/>
          <w:kern w:val="0"/>
          <w:sz w:val="19"/>
          <w:szCs w:val="19"/>
        </w:rPr>
        <w:t>'capture'</w:t>
      </w:r>
    </w:p>
    <w:p w14:paraId="3D226673" w14:textId="0B87735B" w:rsidR="009C6793" w:rsidRDefault="00BE22F3" w:rsidP="00725083">
      <w:pPr>
        <w:pStyle w:val="ListParagraph"/>
        <w:ind w:left="1440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="0072508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25083">
        <w:rPr>
          <w:rFonts w:ascii="Consolas" w:hAnsi="Consolas" w:cs="Consolas"/>
          <w:color w:val="800000"/>
          <w:kern w:val="0"/>
          <w:sz w:val="19"/>
          <w:szCs w:val="19"/>
        </w:rPr>
        <w:t>sp_cdc_start_job</w:t>
      </w:r>
      <w:proofErr w:type="spellEnd"/>
      <w:r w:rsidR="0072508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725083">
        <w:rPr>
          <w:rFonts w:ascii="Consolas" w:hAnsi="Consolas" w:cs="Consolas"/>
          <w:color w:val="FF0000"/>
          <w:kern w:val="0"/>
          <w:sz w:val="19"/>
          <w:szCs w:val="19"/>
        </w:rPr>
        <w:t>'capture'</w:t>
      </w:r>
    </w:p>
    <w:p w14:paraId="72749EC6" w14:textId="77777777" w:rsidR="00725083" w:rsidRDefault="00725083" w:rsidP="00725083">
      <w:pPr>
        <w:pStyle w:val="ListParagraph"/>
        <w:ind w:left="1440"/>
      </w:pPr>
    </w:p>
    <w:p w14:paraId="1C04591F" w14:textId="5004E2DA" w:rsidR="006F4614" w:rsidRPr="002E40E6" w:rsidRDefault="00497464" w:rsidP="00725083">
      <w:pPr>
        <w:pStyle w:val="ListParagraph"/>
        <w:ind w:left="1440"/>
        <w:rPr>
          <w:rFonts w:cstheme="minorHAnsi"/>
          <w:i/>
          <w:iCs/>
          <w:color w:val="000000"/>
          <w:kern w:val="0"/>
        </w:rPr>
      </w:pPr>
      <w:proofErr w:type="spellStart"/>
      <w:r w:rsidRPr="002E40E6">
        <w:rPr>
          <w:rFonts w:cstheme="minorHAnsi"/>
          <w:i/>
          <w:iCs/>
          <w:color w:val="000000"/>
          <w:kern w:val="0"/>
        </w:rPr>
        <w:t>pollinginterval</w:t>
      </w:r>
      <w:proofErr w:type="spellEnd"/>
      <w:r w:rsidRPr="002E40E6">
        <w:rPr>
          <w:rFonts w:cstheme="minorHAnsi"/>
          <w:i/>
          <w:iCs/>
          <w:color w:val="000000"/>
          <w:kern w:val="0"/>
        </w:rPr>
        <w:t xml:space="preserve"> =</w:t>
      </w:r>
      <w:r w:rsidR="006F4614" w:rsidRPr="002E40E6">
        <w:rPr>
          <w:rFonts w:cstheme="minorHAnsi"/>
          <w:i/>
          <w:iCs/>
          <w:color w:val="000000"/>
          <w:kern w:val="0"/>
        </w:rPr>
        <w:t xml:space="preserve">86399 </w:t>
      </w:r>
      <w:r w:rsidR="002E40E6" w:rsidRPr="002E40E6">
        <w:rPr>
          <w:rFonts w:cstheme="minorHAnsi"/>
          <w:i/>
          <w:iCs/>
          <w:color w:val="000000"/>
          <w:kern w:val="0"/>
        </w:rPr>
        <w:t xml:space="preserve">means keep log </w:t>
      </w:r>
      <w:r w:rsidRPr="002E40E6">
        <w:rPr>
          <w:rFonts w:cstheme="minorHAnsi"/>
          <w:i/>
          <w:iCs/>
          <w:color w:val="000000"/>
          <w:kern w:val="0"/>
        </w:rPr>
        <w:t xml:space="preserve">in seconds </w:t>
      </w:r>
      <w:r w:rsidR="002E40E6" w:rsidRPr="002E40E6">
        <w:rPr>
          <w:rFonts w:cstheme="minorHAnsi"/>
          <w:i/>
          <w:iCs/>
          <w:color w:val="000000"/>
          <w:kern w:val="0"/>
        </w:rPr>
        <w:t>(</w:t>
      </w:r>
      <w:r w:rsidRPr="002E40E6">
        <w:rPr>
          <w:rFonts w:cstheme="minorHAnsi"/>
          <w:i/>
          <w:iCs/>
          <w:color w:val="000000"/>
          <w:kern w:val="0"/>
        </w:rPr>
        <w:t>for a day</w:t>
      </w:r>
      <w:r w:rsidR="002E40E6" w:rsidRPr="002E40E6">
        <w:rPr>
          <w:rFonts w:cstheme="minorHAnsi"/>
          <w:i/>
          <w:iCs/>
          <w:color w:val="000000"/>
          <w:kern w:val="0"/>
        </w:rPr>
        <w:t>)</w:t>
      </w:r>
    </w:p>
    <w:p w14:paraId="0E11F92A" w14:textId="77777777" w:rsidR="00497464" w:rsidRDefault="00497464" w:rsidP="00725083">
      <w:pPr>
        <w:pStyle w:val="ListParagraph"/>
        <w:ind w:left="1440"/>
      </w:pPr>
    </w:p>
    <w:p w14:paraId="0458F614" w14:textId="1C39D203" w:rsidR="006A087C" w:rsidRDefault="006A087C" w:rsidP="00571F6E">
      <w:pPr>
        <w:pStyle w:val="ListParagraph"/>
        <w:numPr>
          <w:ilvl w:val="0"/>
          <w:numId w:val="4"/>
        </w:numPr>
      </w:pPr>
      <w:r>
        <w:t>Create login for link server from target (reader) database</w:t>
      </w:r>
      <w:r w:rsidR="003F5F60">
        <w:t>. The login should have read/write permission on source(writer) database</w:t>
      </w:r>
      <w:r w:rsidR="009807A7">
        <w:t xml:space="preserve"> and default database as </w:t>
      </w:r>
      <w:r w:rsidR="00F45518">
        <w:t xml:space="preserve">source(writer) </w:t>
      </w:r>
      <w:proofErr w:type="gramStart"/>
      <w:r w:rsidR="00F45518">
        <w:t>database</w:t>
      </w:r>
      <w:proofErr w:type="gramEnd"/>
    </w:p>
    <w:p w14:paraId="6159EAA0" w14:textId="77777777" w:rsidR="002815CC" w:rsidRPr="003639DE" w:rsidRDefault="002815CC" w:rsidP="002815CC">
      <w:pPr>
        <w:pStyle w:val="ListParagraph"/>
        <w:rPr>
          <w:b/>
          <w:bCs/>
        </w:rPr>
      </w:pPr>
    </w:p>
    <w:p w14:paraId="270AEA68" w14:textId="77777777" w:rsidR="00387DA9" w:rsidRPr="003639DE" w:rsidRDefault="00387DA9" w:rsidP="00555C71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bookmarkStart w:id="3" w:name="TargetDatabaseCreation"/>
      <w:r w:rsidRPr="003639DE">
        <w:rPr>
          <w:rFonts w:cstheme="minorHAnsi"/>
          <w:b/>
          <w:bCs/>
        </w:rPr>
        <w:t xml:space="preserve">Create RDS SQL </w:t>
      </w:r>
      <w:proofErr w:type="gramStart"/>
      <w:r w:rsidRPr="003639DE">
        <w:rPr>
          <w:rFonts w:cstheme="minorHAnsi"/>
          <w:b/>
          <w:bCs/>
        </w:rPr>
        <w:t>Server(</w:t>
      </w:r>
      <w:proofErr w:type="gramEnd"/>
      <w:r w:rsidRPr="003639DE">
        <w:rPr>
          <w:rFonts w:cstheme="minorHAnsi"/>
          <w:b/>
          <w:bCs/>
          <w:color w:val="16191F"/>
          <w:shd w:val="clear" w:color="auto" w:fill="FFFFFF"/>
        </w:rPr>
        <w:t>15.00.4365.2.v1</w:t>
      </w:r>
      <w:r w:rsidRPr="003639DE">
        <w:rPr>
          <w:rFonts w:cstheme="minorHAnsi"/>
          <w:b/>
          <w:bCs/>
        </w:rPr>
        <w:t xml:space="preserve">)  new instance for target(reader) database </w:t>
      </w:r>
    </w:p>
    <w:bookmarkEnd w:id="3"/>
    <w:p w14:paraId="247DC077" w14:textId="77777777" w:rsidR="00BE128D" w:rsidRDefault="000E19D1" w:rsidP="00F9762A">
      <w:pPr>
        <w:pStyle w:val="ListParagraph"/>
        <w:numPr>
          <w:ilvl w:val="0"/>
          <w:numId w:val="4"/>
        </w:numPr>
      </w:pPr>
      <w:r>
        <w:t xml:space="preserve">Create new instance </w:t>
      </w:r>
      <w:r w:rsidR="004413AD">
        <w:t xml:space="preserve">(Standard Edition) </w:t>
      </w:r>
      <w:r>
        <w:t>with the same VPC, subnet and security group</w:t>
      </w:r>
      <w:r w:rsidR="00CD75EF">
        <w:t xml:space="preserve"> as writer database</w:t>
      </w:r>
      <w:r w:rsidR="00B56E11">
        <w:t>, if it’s from on-promise backup file, choose the option created at preparation step</w:t>
      </w:r>
      <w:r w:rsidR="00BE128D">
        <w:t xml:space="preserve"> </w:t>
      </w:r>
      <w:proofErr w:type="spellStart"/>
      <w:r w:rsidR="00BE128D">
        <w:t>step</w:t>
      </w:r>
      <w:proofErr w:type="spellEnd"/>
      <w:r w:rsidR="00BE128D">
        <w:t xml:space="preserve"> and run restore command:</w:t>
      </w:r>
    </w:p>
    <w:p w14:paraId="074D48EF" w14:textId="77777777" w:rsidR="00BE128D" w:rsidRDefault="00BE128D" w:rsidP="00BE128D">
      <w:pPr>
        <w:pStyle w:val="ListParagraph"/>
        <w:ind w:left="1440"/>
      </w:pPr>
    </w:p>
    <w:p w14:paraId="70AF0E79" w14:textId="39ECFD74" w:rsidR="00C35907" w:rsidRDefault="00BE22F3" w:rsidP="00C359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 w:rsidR="00C3590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C35907">
        <w:rPr>
          <w:rFonts w:ascii="Consolas" w:hAnsi="Consolas" w:cs="Consolas"/>
          <w:color w:val="000000"/>
          <w:kern w:val="0"/>
          <w:sz w:val="19"/>
          <w:szCs w:val="19"/>
        </w:rPr>
        <w:t>msdb</w:t>
      </w:r>
      <w:r w:rsidR="00C3590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C35907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="00C3590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C35907">
        <w:rPr>
          <w:rFonts w:ascii="Consolas" w:hAnsi="Consolas" w:cs="Consolas"/>
          <w:color w:val="000000"/>
          <w:kern w:val="0"/>
          <w:sz w:val="19"/>
          <w:szCs w:val="19"/>
        </w:rPr>
        <w:t>rds_restore_</w:t>
      </w:r>
      <w:proofErr w:type="gramStart"/>
      <w:r w:rsidR="00C35907">
        <w:rPr>
          <w:rFonts w:ascii="Consolas" w:hAnsi="Consolas" w:cs="Consolas"/>
          <w:color w:val="000000"/>
          <w:kern w:val="0"/>
          <w:sz w:val="19"/>
          <w:szCs w:val="19"/>
        </w:rPr>
        <w:t>database</w:t>
      </w:r>
      <w:proofErr w:type="spellEnd"/>
      <w:proofErr w:type="gramEnd"/>
      <w:r w:rsidR="00C3590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06CB3398" w14:textId="77777777" w:rsidR="00C35907" w:rsidRDefault="00C35907" w:rsidP="00C359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@restore_db_name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B967CB" w14:textId="3C86F69B" w:rsidR="00E87703" w:rsidRDefault="00C35907" w:rsidP="00C35907">
      <w:pPr>
        <w:pStyle w:val="ListParagraph"/>
        <w:ind w:left="1440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@s3_arn_to_restore_from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arn:aws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:s3:::{S3 bucket)/{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backupfile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name}'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AA912D" w14:textId="77777777" w:rsidR="00E87703" w:rsidRPr="00D62A6D" w:rsidRDefault="00E87703" w:rsidP="00F9762A">
      <w:pPr>
        <w:pStyle w:val="ListParagraph"/>
        <w:ind w:left="1440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95B1BD6" w14:textId="2BB00393" w:rsidR="000E19D1" w:rsidRDefault="000E19D1" w:rsidP="00BE128D">
      <w:pPr>
        <w:pStyle w:val="ListParagraph"/>
        <w:ind w:left="1440"/>
      </w:pPr>
    </w:p>
    <w:p w14:paraId="743096CE" w14:textId="0322896D" w:rsidR="00CD75EF" w:rsidRDefault="00CD75EF" w:rsidP="00F9762A">
      <w:pPr>
        <w:pStyle w:val="ListParagraph"/>
        <w:numPr>
          <w:ilvl w:val="0"/>
          <w:numId w:val="4"/>
        </w:numPr>
      </w:pPr>
      <w:bookmarkStart w:id="4" w:name="CreateLinkServer"/>
      <w:r>
        <w:t>Create link server</w:t>
      </w:r>
      <w:r w:rsidR="00192B35">
        <w:t xml:space="preserve"> for writing back to source(writer) from </w:t>
      </w:r>
      <w:r w:rsidR="00D957B5">
        <w:t>target(reader) by using the same Read-Only login</w:t>
      </w:r>
      <w:r w:rsidR="00F31F3C">
        <w:t>.</w:t>
      </w:r>
    </w:p>
    <w:bookmarkEnd w:id="4"/>
    <w:p w14:paraId="69B2E977" w14:textId="77777777" w:rsidR="00721366" w:rsidRDefault="00721366" w:rsidP="009172F7">
      <w:pPr>
        <w:pStyle w:val="ListParagraph"/>
        <w:ind w:left="1440"/>
      </w:pPr>
    </w:p>
    <w:p w14:paraId="1A4DC430" w14:textId="77777777" w:rsidR="00DE5E39" w:rsidRDefault="00DE5E39" w:rsidP="00DE5E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_addlinkedserver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@server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N'{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LinkServerName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}'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@srvproduct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@provider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N'MSOLEDBSQL'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@datasrc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'{Source RDS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EndpointName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}'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373025" w14:textId="77777777" w:rsidR="00DE5E39" w:rsidRDefault="00DE5E39" w:rsidP="00DE5E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6C2AE6" w14:textId="77777777" w:rsidR="00DE5E39" w:rsidRDefault="00DE5E39" w:rsidP="00DE5E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kern w:val="0"/>
          <w:sz w:val="19"/>
          <w:szCs w:val="19"/>
        </w:rPr>
        <w:t>_addlinkedsrvlogin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@rmtsrvname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N'{LinkServerName}'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@useself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N'False'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@locallogin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@rmtuser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N'{SourceDBUserName}'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@rmtpassword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'{SourceDBPassword}'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166C39" w14:textId="34B67BA4" w:rsidR="00F9762A" w:rsidRDefault="00DE5E39" w:rsidP="00DE5E39">
      <w:pPr>
        <w:pStyle w:val="ListParagraph"/>
        <w:ind w:left="144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0AAA1BB" w14:textId="77777777" w:rsidR="00DE5E39" w:rsidRDefault="00DE5E39" w:rsidP="00DE5E39">
      <w:pPr>
        <w:pStyle w:val="ListParagraph"/>
        <w:ind w:left="1440"/>
      </w:pPr>
    </w:p>
    <w:p w14:paraId="5BDA56BA" w14:textId="77777777" w:rsidR="00180760" w:rsidRDefault="00180760" w:rsidP="001807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LinkServerName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}.{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}.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}</w:t>
      </w:r>
    </w:p>
    <w:p w14:paraId="623DFB27" w14:textId="77777777" w:rsidR="00180760" w:rsidRDefault="00180760" w:rsidP="001807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linkserveraccess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}.{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}.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.{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}(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…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.)</w:t>
      </w:r>
    </w:p>
    <w:p w14:paraId="7ED90259" w14:textId="77777777" w:rsidR="00180760" w:rsidRDefault="00180760" w:rsidP="001807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…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.);</w:t>
      </w:r>
    </w:p>
    <w:p w14:paraId="47AA04B9" w14:textId="77777777" w:rsidR="000A29C0" w:rsidRDefault="000A29C0" w:rsidP="00F9762A">
      <w:pPr>
        <w:pStyle w:val="ListParagraph"/>
        <w:ind w:left="1440"/>
      </w:pPr>
    </w:p>
    <w:p w14:paraId="2828EE64" w14:textId="7AE331ED" w:rsidR="000A29C0" w:rsidRDefault="000A29C0" w:rsidP="000A29C0">
      <w:pPr>
        <w:pStyle w:val="ListParagraph"/>
        <w:numPr>
          <w:ilvl w:val="0"/>
          <w:numId w:val="4"/>
        </w:numPr>
      </w:pPr>
      <w:bookmarkStart w:id="5" w:name="CreateReadOnlyLogin"/>
      <w:r>
        <w:t xml:space="preserve">Create login with </w:t>
      </w:r>
      <w:r w:rsidR="00AA589D">
        <w:t xml:space="preserve">read only permission on target (reader) </w:t>
      </w:r>
      <w:proofErr w:type="gramStart"/>
      <w:r w:rsidR="00AA589D">
        <w:t>database</w:t>
      </w:r>
      <w:r w:rsidR="00F56305">
        <w:t>, and</w:t>
      </w:r>
      <w:proofErr w:type="gramEnd"/>
      <w:r w:rsidR="00F56305">
        <w:t xml:space="preserve"> set default database as target database. </w:t>
      </w:r>
    </w:p>
    <w:bookmarkEnd w:id="5"/>
    <w:p w14:paraId="7412DD69" w14:textId="2A5B4481" w:rsidR="00F56305" w:rsidRDefault="00F56305" w:rsidP="00F56305">
      <w:pPr>
        <w:pStyle w:val="ListParagraph"/>
        <w:ind w:left="1440"/>
      </w:pPr>
      <w:r>
        <w:t xml:space="preserve">This login </w:t>
      </w:r>
      <w:r w:rsidR="00482E39">
        <w:t xml:space="preserve">will </w:t>
      </w:r>
      <w:proofErr w:type="gramStart"/>
      <w:r w:rsidR="00482E39">
        <w:t xml:space="preserve">automatically </w:t>
      </w:r>
      <w:r>
        <w:t xml:space="preserve"> insert</w:t>
      </w:r>
      <w:proofErr w:type="gramEnd"/>
      <w:r>
        <w:t xml:space="preserve"> data through link server (tested</w:t>
      </w:r>
      <w:r w:rsidR="00482E39">
        <w:t>, it works).</w:t>
      </w:r>
    </w:p>
    <w:p w14:paraId="77441161" w14:textId="74203D9C" w:rsidR="007860F2" w:rsidRDefault="00ED5414" w:rsidP="00811AF2">
      <w:pPr>
        <w:pStyle w:val="ListParagraph"/>
        <w:ind w:left="1440"/>
      </w:pPr>
      <w:r>
        <w:t xml:space="preserve">Add </w:t>
      </w:r>
      <w:proofErr w:type="spellStart"/>
      <w:r>
        <w:t>ddladmin</w:t>
      </w:r>
      <w:proofErr w:type="spellEnd"/>
      <w:r>
        <w:t xml:space="preserve"> permission to</w:t>
      </w:r>
      <w:r w:rsidR="007860F2">
        <w:t xml:space="preserve"> login/user i</w:t>
      </w:r>
      <w:r w:rsidR="000632C9">
        <w:t>f we need the login on target(reader) database to have permission to add index</w:t>
      </w:r>
      <w:r>
        <w:t>/stored procedure/view.</w:t>
      </w:r>
    </w:p>
    <w:p w14:paraId="48B0B49A" w14:textId="77777777" w:rsidR="007860F2" w:rsidRDefault="007860F2" w:rsidP="007860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</w:t>
      </w:r>
    </w:p>
    <w:p w14:paraId="3E0D620B" w14:textId="77777777" w:rsidR="007860F2" w:rsidRDefault="007860F2" w:rsidP="007860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27721A1" w14:textId="77777777" w:rsidR="007860F2" w:rsidRDefault="007860F2" w:rsidP="00786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F6ED6A" w14:textId="4F51EAF7" w:rsidR="007860F2" w:rsidRDefault="007860F2" w:rsidP="007860F2">
      <w:pPr>
        <w:pStyle w:val="ListParagraph"/>
        <w:ind w:left="144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sp_addrolemember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db_ddladmin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RepReader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BD8B320" w14:textId="7A7ACB93" w:rsidR="00AA589D" w:rsidRDefault="00AA589D" w:rsidP="00AA589D">
      <w:pPr>
        <w:pStyle w:val="ListParagraph"/>
        <w:ind w:left="1440"/>
      </w:pPr>
    </w:p>
    <w:p w14:paraId="14CA18DF" w14:textId="77777777" w:rsidR="000A29C0" w:rsidRDefault="000A29C0" w:rsidP="00F9762A">
      <w:pPr>
        <w:pStyle w:val="ListParagraph"/>
        <w:ind w:left="1440"/>
      </w:pPr>
    </w:p>
    <w:p w14:paraId="000C6AC5" w14:textId="77777777" w:rsidR="008B5B63" w:rsidRDefault="008B5B63" w:rsidP="00F9762A">
      <w:pPr>
        <w:pStyle w:val="ListParagraph"/>
        <w:ind w:left="1440"/>
      </w:pPr>
    </w:p>
    <w:p w14:paraId="68CF5D3D" w14:textId="77777777" w:rsidR="00387DA9" w:rsidRPr="003639DE" w:rsidRDefault="00387DA9" w:rsidP="00555C71">
      <w:pPr>
        <w:pStyle w:val="ListParagraph"/>
        <w:numPr>
          <w:ilvl w:val="0"/>
          <w:numId w:val="3"/>
        </w:numPr>
        <w:rPr>
          <w:b/>
          <w:bCs/>
        </w:rPr>
      </w:pPr>
      <w:bookmarkStart w:id="6" w:name="SetupDMS"/>
      <w:r w:rsidRPr="003639DE">
        <w:rPr>
          <w:b/>
          <w:bCs/>
        </w:rPr>
        <w:t>Setup DMS</w:t>
      </w:r>
    </w:p>
    <w:bookmarkEnd w:id="6"/>
    <w:p w14:paraId="3E66EF1E" w14:textId="24B0E5DF" w:rsidR="004C5B1B" w:rsidRDefault="004C5B1B" w:rsidP="008325B0">
      <w:pPr>
        <w:pStyle w:val="ListParagraph"/>
        <w:numPr>
          <w:ilvl w:val="0"/>
          <w:numId w:val="7"/>
        </w:numPr>
      </w:pPr>
      <w:r>
        <w:t xml:space="preserve">Create </w:t>
      </w:r>
      <w:r w:rsidR="00A60BFE">
        <w:t xml:space="preserve">Replication </w:t>
      </w:r>
      <w:proofErr w:type="gramStart"/>
      <w:r w:rsidR="00A60BFE">
        <w:t>instance</w:t>
      </w:r>
      <w:proofErr w:type="gramEnd"/>
    </w:p>
    <w:p w14:paraId="51E33396" w14:textId="3B0F3AE0" w:rsidR="0055415D" w:rsidRDefault="0055415D" w:rsidP="0055415D">
      <w:pPr>
        <w:pStyle w:val="ListParagraph"/>
        <w:ind w:left="1440"/>
      </w:pPr>
      <w:r>
        <w:t xml:space="preserve">Make sure it is the same VPC, </w:t>
      </w:r>
      <w:r w:rsidR="00C06391">
        <w:t xml:space="preserve">replication </w:t>
      </w:r>
      <w:r>
        <w:t xml:space="preserve">subnet and </w:t>
      </w:r>
      <w:r w:rsidR="00C06391">
        <w:t>security group as RDS instance.</w:t>
      </w:r>
    </w:p>
    <w:p w14:paraId="2503A809" w14:textId="77777777" w:rsidR="008325B0" w:rsidRDefault="008325B0" w:rsidP="004C5B1B">
      <w:pPr>
        <w:pStyle w:val="ListParagraph"/>
      </w:pPr>
    </w:p>
    <w:p w14:paraId="622D5E9B" w14:textId="21431893" w:rsidR="004C5B1B" w:rsidRDefault="004C5B1B" w:rsidP="008325B0">
      <w:pPr>
        <w:pStyle w:val="ListParagraph"/>
        <w:numPr>
          <w:ilvl w:val="0"/>
          <w:numId w:val="7"/>
        </w:numPr>
      </w:pPr>
      <w:r>
        <w:t xml:space="preserve">Create </w:t>
      </w:r>
      <w:r w:rsidR="00A60BFE">
        <w:t>Source</w:t>
      </w:r>
      <w:r>
        <w:t xml:space="preserve"> Endpoint</w:t>
      </w:r>
    </w:p>
    <w:p w14:paraId="23D0B0BD" w14:textId="3D86E7A1" w:rsidR="006C58A0" w:rsidRDefault="006C58A0" w:rsidP="006C58A0">
      <w:pPr>
        <w:pStyle w:val="ListParagraph"/>
        <w:ind w:left="1440"/>
      </w:pPr>
      <w:r>
        <w:t xml:space="preserve">Test it after </w:t>
      </w:r>
      <w:r w:rsidR="0020525D">
        <w:t>creation.</w:t>
      </w:r>
    </w:p>
    <w:p w14:paraId="5E21E697" w14:textId="67148FEB" w:rsidR="004C5B1B" w:rsidRDefault="004C5B1B" w:rsidP="008325B0">
      <w:pPr>
        <w:pStyle w:val="ListParagraph"/>
        <w:numPr>
          <w:ilvl w:val="0"/>
          <w:numId w:val="7"/>
        </w:numPr>
      </w:pPr>
      <w:r>
        <w:t>Create</w:t>
      </w:r>
      <w:r w:rsidR="00A60BFE">
        <w:t xml:space="preserve"> Target Endpoint</w:t>
      </w:r>
    </w:p>
    <w:p w14:paraId="398FECC7" w14:textId="7B70EAA5" w:rsidR="00DA7847" w:rsidRDefault="00DA7847" w:rsidP="00DA7847">
      <w:pPr>
        <w:pStyle w:val="ListParagraph"/>
        <w:ind w:left="1440"/>
      </w:pPr>
      <w:r>
        <w:t>Test it after creation</w:t>
      </w:r>
      <w:r w:rsidR="0020525D">
        <w:t>.</w:t>
      </w:r>
    </w:p>
    <w:p w14:paraId="16C4DA86" w14:textId="35E6B002" w:rsidR="00A60BFE" w:rsidRDefault="00A60BFE" w:rsidP="008325B0">
      <w:pPr>
        <w:pStyle w:val="ListParagraph"/>
        <w:numPr>
          <w:ilvl w:val="0"/>
          <w:numId w:val="7"/>
        </w:numPr>
      </w:pPr>
      <w:r>
        <w:t xml:space="preserve">Create DMS </w:t>
      </w:r>
      <w:proofErr w:type="gramStart"/>
      <w:r>
        <w:t>task</w:t>
      </w:r>
      <w:proofErr w:type="gramEnd"/>
    </w:p>
    <w:p w14:paraId="7704D23E" w14:textId="221A74AA" w:rsidR="0004414C" w:rsidRDefault="0004414C" w:rsidP="0004414C">
      <w:pPr>
        <w:pStyle w:val="ListParagraph"/>
        <w:ind w:left="1440"/>
      </w:pPr>
      <w:r>
        <w:t>Choose the Migration type “</w:t>
      </w:r>
      <w:r w:rsidR="00C9577D" w:rsidRPr="00CB0ED9">
        <w:rPr>
          <w:rFonts w:ascii="Roboto" w:hAnsi="Roboto"/>
          <w:b/>
          <w:bCs/>
          <w:color w:val="16191F"/>
          <w:sz w:val="21"/>
          <w:szCs w:val="21"/>
          <w:shd w:val="clear" w:color="auto" w:fill="FFFFFF"/>
        </w:rPr>
        <w:t>Migrate Change Data only</w:t>
      </w:r>
      <w:r>
        <w:t>”</w:t>
      </w:r>
      <w:r w:rsidR="00D87F5F">
        <w:t>.</w:t>
      </w:r>
    </w:p>
    <w:p w14:paraId="01440BD9" w14:textId="027D8AF3" w:rsidR="00D87F5F" w:rsidRDefault="00D87F5F" w:rsidP="0004414C">
      <w:pPr>
        <w:pStyle w:val="ListParagraph"/>
        <w:ind w:left="1440"/>
      </w:pPr>
      <w:r>
        <w:t xml:space="preserve">Choose “start task </w:t>
      </w:r>
      <w:proofErr w:type="gramStart"/>
      <w:r>
        <w:t>manually”</w:t>
      </w:r>
      <w:proofErr w:type="gramEnd"/>
    </w:p>
    <w:p w14:paraId="106CC4A4" w14:textId="05165199" w:rsidR="00C9577D" w:rsidRDefault="005B0435" w:rsidP="0004414C">
      <w:pPr>
        <w:pStyle w:val="ListParagraph"/>
        <w:ind w:left="1440"/>
      </w:pPr>
      <w:r w:rsidRPr="005B0435">
        <w:rPr>
          <w:noProof/>
        </w:rPr>
        <w:lastRenderedPageBreak/>
        <w:drawing>
          <wp:inline distT="0" distB="0" distL="0" distR="0" wp14:anchorId="444518C6" wp14:editId="718B1CF0">
            <wp:extent cx="4987672" cy="38785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021" cy="38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06E4" w14:textId="63C5E0FE" w:rsidR="005B0435" w:rsidRDefault="005B0435" w:rsidP="0004414C">
      <w:pPr>
        <w:pStyle w:val="ListParagraph"/>
        <w:ind w:left="1440"/>
      </w:pPr>
      <w:r>
        <w:t xml:space="preserve">Since we have large </w:t>
      </w:r>
      <w:r w:rsidR="00773084">
        <w:t>XML/JSON column in table B_MASTER_REPOSITORY_ITEM table, we should use LOB size 150 KB (or even larger).</w:t>
      </w:r>
    </w:p>
    <w:p w14:paraId="18090C36" w14:textId="77777777" w:rsidR="00773084" w:rsidRDefault="00773084" w:rsidP="0004414C">
      <w:pPr>
        <w:pStyle w:val="ListParagraph"/>
        <w:ind w:left="1440"/>
      </w:pPr>
    </w:p>
    <w:p w14:paraId="08A5562C" w14:textId="67D63406" w:rsidR="00773084" w:rsidRDefault="003672D3" w:rsidP="0004414C">
      <w:pPr>
        <w:pStyle w:val="ListParagraph"/>
        <w:ind w:left="1440"/>
      </w:pPr>
      <w:r>
        <w:t>T</w:t>
      </w:r>
      <w:r w:rsidRPr="003672D3">
        <w:rPr>
          <w:noProof/>
        </w:rPr>
        <w:drawing>
          <wp:inline distT="0" distB="0" distL="0" distR="0" wp14:anchorId="1F96C31E" wp14:editId="18B6C54F">
            <wp:extent cx="5371489" cy="3219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748" cy="322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7D9D" w14:textId="77777777" w:rsidR="003672D3" w:rsidRDefault="003672D3" w:rsidP="0004414C">
      <w:pPr>
        <w:pStyle w:val="ListParagraph"/>
        <w:ind w:left="1440"/>
      </w:pPr>
    </w:p>
    <w:p w14:paraId="60099CD5" w14:textId="519DAD19" w:rsidR="003672D3" w:rsidRDefault="003672D3" w:rsidP="0004414C">
      <w:pPr>
        <w:pStyle w:val="ListParagraph"/>
        <w:ind w:left="1440"/>
      </w:pPr>
      <w:r>
        <w:t>Turn on CloudWatch logs for troubleshooting any issue.</w:t>
      </w:r>
    </w:p>
    <w:p w14:paraId="4CD74ABB" w14:textId="77777777" w:rsidR="009E1080" w:rsidRDefault="009E1080" w:rsidP="0004414C">
      <w:pPr>
        <w:pStyle w:val="ListParagraph"/>
        <w:ind w:left="1440"/>
      </w:pPr>
    </w:p>
    <w:p w14:paraId="064FE009" w14:textId="1F44A72F" w:rsidR="009E1080" w:rsidRDefault="00343280" w:rsidP="0004414C">
      <w:pPr>
        <w:pStyle w:val="ListParagraph"/>
        <w:ind w:left="1440"/>
      </w:pPr>
      <w:r w:rsidRPr="00343280">
        <w:rPr>
          <w:noProof/>
        </w:rPr>
        <w:drawing>
          <wp:inline distT="0" distB="0" distL="0" distR="0" wp14:anchorId="27CE7F48" wp14:editId="3CD8107D">
            <wp:extent cx="5215036" cy="365442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1507" cy="365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8F8C" w14:textId="77777777" w:rsidR="003672D3" w:rsidRDefault="003672D3" w:rsidP="0004414C">
      <w:pPr>
        <w:pStyle w:val="ListParagraph"/>
        <w:ind w:left="1440"/>
      </w:pPr>
    </w:p>
    <w:p w14:paraId="648093CE" w14:textId="77777777" w:rsidR="00343280" w:rsidRDefault="00343280" w:rsidP="0004414C">
      <w:pPr>
        <w:pStyle w:val="ListParagraph"/>
        <w:ind w:left="1440"/>
      </w:pPr>
    </w:p>
    <w:p w14:paraId="7E2B6F78" w14:textId="4F8C8F43" w:rsidR="00343280" w:rsidRDefault="00343280" w:rsidP="0004414C">
      <w:pPr>
        <w:pStyle w:val="ListParagraph"/>
        <w:ind w:left="1440"/>
      </w:pPr>
      <w:r>
        <w:t xml:space="preserve">In Advanced setting, set “Maximum number of tables to load in parallel” to 1 and “Commit rate during full load” to 10. </w:t>
      </w:r>
      <w:r w:rsidR="00DB3FC2">
        <w:t>It is also for the large column size (XML/JSON column)</w:t>
      </w:r>
    </w:p>
    <w:p w14:paraId="42E6FFFF" w14:textId="77777777" w:rsidR="00DB3FC2" w:rsidRDefault="00DB3FC2" w:rsidP="0004414C">
      <w:pPr>
        <w:pStyle w:val="ListParagraph"/>
        <w:ind w:left="1440"/>
      </w:pPr>
    </w:p>
    <w:p w14:paraId="4A6F504F" w14:textId="77777777" w:rsidR="002D7A19" w:rsidRDefault="002D7A19" w:rsidP="0004414C">
      <w:pPr>
        <w:pStyle w:val="ListParagraph"/>
        <w:ind w:left="1440"/>
      </w:pPr>
    </w:p>
    <w:p w14:paraId="6BEEA878" w14:textId="77777777" w:rsidR="002D7A19" w:rsidRDefault="002D7A19" w:rsidP="0004414C">
      <w:pPr>
        <w:pStyle w:val="ListParagraph"/>
        <w:ind w:left="1440"/>
      </w:pPr>
    </w:p>
    <w:p w14:paraId="5269D0DC" w14:textId="77777777" w:rsidR="002D7A19" w:rsidRDefault="002D7A19" w:rsidP="0004414C">
      <w:pPr>
        <w:pStyle w:val="ListParagraph"/>
        <w:ind w:left="1440"/>
      </w:pPr>
    </w:p>
    <w:p w14:paraId="6467F896" w14:textId="3AB967A6" w:rsidR="00DB3FC2" w:rsidRDefault="002D7A19" w:rsidP="0004414C">
      <w:pPr>
        <w:pStyle w:val="ListParagraph"/>
        <w:ind w:left="1440"/>
      </w:pPr>
      <w:r w:rsidRPr="002D7A19">
        <w:rPr>
          <w:noProof/>
        </w:rPr>
        <w:lastRenderedPageBreak/>
        <w:drawing>
          <wp:inline distT="0" distB="0" distL="0" distR="0" wp14:anchorId="3C6F13A8" wp14:editId="70261B5E">
            <wp:extent cx="5047690" cy="35204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685" cy="35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51A3" w14:textId="77777777" w:rsidR="00BD26DC" w:rsidRDefault="00BD26DC" w:rsidP="00B0634C">
      <w:pPr>
        <w:pStyle w:val="ListParagraph"/>
        <w:ind w:left="1440"/>
      </w:pPr>
    </w:p>
    <w:p w14:paraId="5428A0F7" w14:textId="05B5B9C4" w:rsidR="00447FEC" w:rsidRDefault="002D7A19" w:rsidP="004C5B1B">
      <w:pPr>
        <w:pStyle w:val="ListParagraph"/>
      </w:pPr>
      <w:r>
        <w:tab/>
        <w:t xml:space="preserve">        Click on “Add new selection rule”, select “</w:t>
      </w:r>
      <w:proofErr w:type="spellStart"/>
      <w:r>
        <w:t>EnterSchema</w:t>
      </w:r>
      <w:proofErr w:type="spellEnd"/>
      <w:proofErr w:type="gramStart"/>
      <w:r>
        <w:t>” ,</w:t>
      </w:r>
      <w:proofErr w:type="gramEnd"/>
      <w:r>
        <w:t xml:space="preserve"> Source name “</w:t>
      </w:r>
      <w:proofErr w:type="spellStart"/>
      <w:r>
        <w:t>dbo</w:t>
      </w:r>
      <w:proofErr w:type="spellEnd"/>
      <w:r>
        <w:t>”</w:t>
      </w:r>
      <w:r w:rsidR="006971FA">
        <w:t xml:space="preserve">, </w:t>
      </w:r>
    </w:p>
    <w:p w14:paraId="628D04D5" w14:textId="6CDC62E7" w:rsidR="006971FA" w:rsidRDefault="006971FA" w:rsidP="004C5B1B">
      <w:pPr>
        <w:pStyle w:val="ListParagraph"/>
      </w:pPr>
      <w:r>
        <w:t xml:space="preserve">                       Source table </w:t>
      </w:r>
      <w:proofErr w:type="gramStart"/>
      <w:r>
        <w:t>name”%</w:t>
      </w:r>
      <w:proofErr w:type="gramEnd"/>
      <w:r>
        <w:t>” to include all the tables.</w:t>
      </w:r>
    </w:p>
    <w:p w14:paraId="584EADC5" w14:textId="77777777" w:rsidR="006971FA" w:rsidRDefault="006971FA" w:rsidP="004C5B1B">
      <w:pPr>
        <w:pStyle w:val="ListParagraph"/>
      </w:pPr>
    </w:p>
    <w:p w14:paraId="47357A70" w14:textId="4572AB8B" w:rsidR="00387DA9" w:rsidRDefault="00387DA9" w:rsidP="00387DA9"/>
    <w:p w14:paraId="1D6A3AE0" w14:textId="6FA2C5EA" w:rsidR="00EC6AF5" w:rsidRPr="003639DE" w:rsidRDefault="001A699C">
      <w:pPr>
        <w:rPr>
          <w:b/>
          <w:bCs/>
        </w:rPr>
      </w:pPr>
      <w:bookmarkStart w:id="7" w:name="References"/>
      <w:r w:rsidRPr="003639DE">
        <w:rPr>
          <w:b/>
          <w:bCs/>
        </w:rPr>
        <w:t>References:</w:t>
      </w:r>
    </w:p>
    <w:bookmarkEnd w:id="7"/>
    <w:p w14:paraId="3C9AC636" w14:textId="77777777" w:rsidR="001A699C" w:rsidRDefault="001A699C" w:rsidP="001A69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fldChar w:fldCharType="begin"/>
      </w:r>
      <w:r>
        <w:instrText>HYPERLINK "https://docs.aws.amazon.com/dms/latest/userguide/CHAP_Source.SQLServer.html%23CHAP_Source.SQLServer.OptionalSettings"</w:instrText>
      </w:r>
      <w:r>
        <w:fldChar w:fldCharType="separate"/>
      </w:r>
      <w:r w:rsidRPr="00201466">
        <w:rPr>
          <w:rStyle w:val="Hyperlink"/>
          <w:rFonts w:ascii="Consolas" w:hAnsi="Consolas" w:cs="Consolas"/>
          <w:kern w:val="0"/>
          <w:sz w:val="19"/>
          <w:szCs w:val="19"/>
        </w:rPr>
        <w:t>https://docs.aws.amazon.com/dms/latest/userguide/CHAP_Source.SQLServer.html#CHAP_Source.SQLServer.OptionalSettings</w:t>
      </w:r>
      <w:r>
        <w:rPr>
          <w:rStyle w:val="Hyperlink"/>
          <w:rFonts w:ascii="Consolas" w:hAnsi="Consolas" w:cs="Consolas"/>
          <w:kern w:val="0"/>
          <w:sz w:val="19"/>
          <w:szCs w:val="19"/>
        </w:rPr>
        <w:fldChar w:fldCharType="end"/>
      </w:r>
    </w:p>
    <w:p w14:paraId="1F61B221" w14:textId="7B186A44" w:rsidR="001A699C" w:rsidRDefault="00C3654B" w:rsidP="001A699C">
      <w:pPr>
        <w:rPr>
          <w:rFonts w:ascii="Consolas" w:hAnsi="Consolas" w:cs="Consolas"/>
          <w:color w:val="808080"/>
          <w:kern w:val="0"/>
          <w:sz w:val="19"/>
          <w:szCs w:val="19"/>
        </w:rPr>
      </w:pPr>
      <w:hyperlink r:id="rId14" w:history="1">
        <w:r w:rsidR="001A699C" w:rsidRPr="00ED2819">
          <w:rPr>
            <w:rStyle w:val="Hyperlink"/>
            <w:rFonts w:ascii="Consolas" w:hAnsi="Consolas" w:cs="Consolas"/>
            <w:kern w:val="0"/>
            <w:sz w:val="19"/>
            <w:szCs w:val="19"/>
          </w:rPr>
          <w:t>https://learn.microsoft.com/en-us/answers/questions/211923/enable-cdc-in-sql-2019-cu5</w:t>
        </w:r>
      </w:hyperlink>
    </w:p>
    <w:p w14:paraId="2363400A" w14:textId="5DAD0C73" w:rsidR="001A699C" w:rsidRDefault="00C3654B" w:rsidP="001A699C">
      <w:pPr>
        <w:rPr>
          <w:rFonts w:ascii="Consolas" w:hAnsi="Consolas" w:cs="Consolas"/>
          <w:color w:val="808080"/>
          <w:kern w:val="0"/>
          <w:sz w:val="19"/>
          <w:szCs w:val="19"/>
        </w:rPr>
      </w:pPr>
      <w:hyperlink r:id="rId15" w:history="1">
        <w:r w:rsidR="001A699C" w:rsidRPr="00D07C2C">
          <w:rPr>
            <w:rStyle w:val="Hyperlink"/>
            <w:rFonts w:ascii="Consolas" w:hAnsi="Consolas" w:cs="Consolas"/>
            <w:kern w:val="0"/>
            <w:sz w:val="19"/>
            <w:szCs w:val="19"/>
          </w:rPr>
          <w:t>https://docs.aws.amazon.com/AmazonRDS/latest/UserGuide/Appendix.SQLServer.CommonDBATasks.CDC.html</w:t>
        </w:r>
      </w:hyperlink>
    </w:p>
    <w:p w14:paraId="7A137BF3" w14:textId="0278F01F" w:rsidR="00D07C2C" w:rsidRDefault="00C3654B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  <w:hyperlink r:id="rId16" w:history="1">
        <w:r w:rsidR="001A699C" w:rsidRPr="000C51F4">
          <w:rPr>
            <w:rStyle w:val="Hyperlink"/>
            <w:rFonts w:ascii="Consolas" w:hAnsi="Consolas" w:cs="Consolas"/>
            <w:kern w:val="0"/>
            <w:sz w:val="19"/>
            <w:szCs w:val="19"/>
          </w:rPr>
          <w:t>https://aws.amazon.com/blogs/database/implement-linked-servers-with-amazon-rds-for-microsoft-sql-server/</w:t>
        </w:r>
      </w:hyperlink>
    </w:p>
    <w:p w14:paraId="52876E64" w14:textId="77777777" w:rsidR="00D07C2C" w:rsidRDefault="00D07C2C" w:rsidP="00C137D9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BEEAB4F" w14:textId="77777777" w:rsidR="002F64D5" w:rsidRDefault="002F64D5" w:rsidP="002F64D5"/>
    <w:sectPr w:rsidR="002F64D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928A" w14:textId="77777777" w:rsidR="00CB7DE0" w:rsidRDefault="00CB7DE0" w:rsidP="00CB7DE0">
      <w:pPr>
        <w:spacing w:after="0" w:line="240" w:lineRule="auto"/>
      </w:pPr>
      <w:r>
        <w:separator/>
      </w:r>
    </w:p>
  </w:endnote>
  <w:endnote w:type="continuationSeparator" w:id="0">
    <w:p w14:paraId="5EF68B82" w14:textId="77777777" w:rsidR="00CB7DE0" w:rsidRDefault="00CB7DE0" w:rsidP="00CB7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8D380920DF374565AFE7D8416DC3007F"/>
      </w:placeholder>
      <w:temporary/>
      <w:showingPlcHdr/>
      <w15:appearance w15:val="hidden"/>
    </w:sdtPr>
    <w:sdtEndPr/>
    <w:sdtContent>
      <w:p w14:paraId="50878C97" w14:textId="77777777" w:rsidR="00712F0A" w:rsidRDefault="00712F0A">
        <w:pPr>
          <w:pStyle w:val="Footer"/>
        </w:pPr>
        <w:r>
          <w:t>[Type here]</w:t>
        </w:r>
      </w:p>
    </w:sdtContent>
  </w:sdt>
  <w:p w14:paraId="63CCECB2" w14:textId="77777777" w:rsidR="00CB7DE0" w:rsidRDefault="00CB7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6CB6A" w14:textId="77777777" w:rsidR="00CB7DE0" w:rsidRDefault="00CB7DE0" w:rsidP="00CB7DE0">
      <w:pPr>
        <w:spacing w:after="0" w:line="240" w:lineRule="auto"/>
      </w:pPr>
      <w:r>
        <w:separator/>
      </w:r>
    </w:p>
  </w:footnote>
  <w:footnote w:type="continuationSeparator" w:id="0">
    <w:p w14:paraId="125511DF" w14:textId="77777777" w:rsidR="00CB7DE0" w:rsidRDefault="00CB7DE0" w:rsidP="00CB7D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1424"/>
    <w:multiLevelType w:val="hybridMultilevel"/>
    <w:tmpl w:val="9C6C8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B7CC5"/>
    <w:multiLevelType w:val="hybridMultilevel"/>
    <w:tmpl w:val="ED965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9244EB"/>
    <w:multiLevelType w:val="hybridMultilevel"/>
    <w:tmpl w:val="62D2783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D85F2A"/>
    <w:multiLevelType w:val="hybridMultilevel"/>
    <w:tmpl w:val="0EC8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5D54"/>
    <w:multiLevelType w:val="hybridMultilevel"/>
    <w:tmpl w:val="64881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116C9"/>
    <w:multiLevelType w:val="hybridMultilevel"/>
    <w:tmpl w:val="A058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236C2"/>
    <w:multiLevelType w:val="hybridMultilevel"/>
    <w:tmpl w:val="E172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76E9A"/>
    <w:multiLevelType w:val="hybridMultilevel"/>
    <w:tmpl w:val="9C54D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55585F"/>
    <w:multiLevelType w:val="hybridMultilevel"/>
    <w:tmpl w:val="B596EA24"/>
    <w:lvl w:ilvl="0" w:tplc="D5383EE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35C13"/>
    <w:multiLevelType w:val="hybridMultilevel"/>
    <w:tmpl w:val="DEFE3DE8"/>
    <w:lvl w:ilvl="0" w:tplc="E74E59F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3456">
    <w:abstractNumId w:val="9"/>
  </w:num>
  <w:num w:numId="2" w16cid:durableId="620574806">
    <w:abstractNumId w:val="8"/>
  </w:num>
  <w:num w:numId="3" w16cid:durableId="1862546366">
    <w:abstractNumId w:val="4"/>
  </w:num>
  <w:num w:numId="4" w16cid:durableId="2108233845">
    <w:abstractNumId w:val="7"/>
  </w:num>
  <w:num w:numId="5" w16cid:durableId="430703062">
    <w:abstractNumId w:val="1"/>
  </w:num>
  <w:num w:numId="6" w16cid:durableId="2044555519">
    <w:abstractNumId w:val="2"/>
  </w:num>
  <w:num w:numId="7" w16cid:durableId="2060856219">
    <w:abstractNumId w:val="0"/>
  </w:num>
  <w:num w:numId="8" w16cid:durableId="1898083621">
    <w:abstractNumId w:val="6"/>
  </w:num>
  <w:num w:numId="9" w16cid:durableId="177278951">
    <w:abstractNumId w:val="3"/>
  </w:num>
  <w:num w:numId="10" w16cid:durableId="19562539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D5"/>
    <w:rsid w:val="000002F0"/>
    <w:rsid w:val="00025CD5"/>
    <w:rsid w:val="00033D64"/>
    <w:rsid w:val="000407EC"/>
    <w:rsid w:val="0004414C"/>
    <w:rsid w:val="000543E6"/>
    <w:rsid w:val="000632C9"/>
    <w:rsid w:val="00065345"/>
    <w:rsid w:val="000A29C0"/>
    <w:rsid w:val="000A73F5"/>
    <w:rsid w:val="000C51F4"/>
    <w:rsid w:val="000D105E"/>
    <w:rsid w:val="000E19D1"/>
    <w:rsid w:val="00110384"/>
    <w:rsid w:val="00135ADA"/>
    <w:rsid w:val="001365FD"/>
    <w:rsid w:val="00142879"/>
    <w:rsid w:val="00143A19"/>
    <w:rsid w:val="00170492"/>
    <w:rsid w:val="00180760"/>
    <w:rsid w:val="001911B0"/>
    <w:rsid w:val="00192B35"/>
    <w:rsid w:val="001A2F1B"/>
    <w:rsid w:val="001A4BC1"/>
    <w:rsid w:val="001A699C"/>
    <w:rsid w:val="001F1EC5"/>
    <w:rsid w:val="001F2E0B"/>
    <w:rsid w:val="00200408"/>
    <w:rsid w:val="00201466"/>
    <w:rsid w:val="00203A4F"/>
    <w:rsid w:val="0020525D"/>
    <w:rsid w:val="00206B3F"/>
    <w:rsid w:val="00230867"/>
    <w:rsid w:val="00235161"/>
    <w:rsid w:val="00252BE6"/>
    <w:rsid w:val="0026094B"/>
    <w:rsid w:val="00272E2E"/>
    <w:rsid w:val="00276A58"/>
    <w:rsid w:val="00276C03"/>
    <w:rsid w:val="002815CC"/>
    <w:rsid w:val="002B3F7D"/>
    <w:rsid w:val="002C381D"/>
    <w:rsid w:val="002C5D98"/>
    <w:rsid w:val="002D7A19"/>
    <w:rsid w:val="002E40E6"/>
    <w:rsid w:val="002E4377"/>
    <w:rsid w:val="002F64D5"/>
    <w:rsid w:val="003053E1"/>
    <w:rsid w:val="00335C2F"/>
    <w:rsid w:val="00337BF5"/>
    <w:rsid w:val="00343280"/>
    <w:rsid w:val="003503E1"/>
    <w:rsid w:val="003526AE"/>
    <w:rsid w:val="003639DE"/>
    <w:rsid w:val="003672D3"/>
    <w:rsid w:val="00382303"/>
    <w:rsid w:val="00387DA9"/>
    <w:rsid w:val="003C50EC"/>
    <w:rsid w:val="003C52B8"/>
    <w:rsid w:val="003F5F60"/>
    <w:rsid w:val="004002E8"/>
    <w:rsid w:val="00400A92"/>
    <w:rsid w:val="00411E90"/>
    <w:rsid w:val="0042031E"/>
    <w:rsid w:val="0042177C"/>
    <w:rsid w:val="00435334"/>
    <w:rsid w:val="004413AD"/>
    <w:rsid w:val="00442228"/>
    <w:rsid w:val="00447FEC"/>
    <w:rsid w:val="004552CD"/>
    <w:rsid w:val="00465BD6"/>
    <w:rsid w:val="00475088"/>
    <w:rsid w:val="004763E7"/>
    <w:rsid w:val="00481E09"/>
    <w:rsid w:val="00482E39"/>
    <w:rsid w:val="00492C52"/>
    <w:rsid w:val="00494710"/>
    <w:rsid w:val="00494B3E"/>
    <w:rsid w:val="0049575A"/>
    <w:rsid w:val="004964A7"/>
    <w:rsid w:val="00497464"/>
    <w:rsid w:val="004C0101"/>
    <w:rsid w:val="004C5B1B"/>
    <w:rsid w:val="004C6D1C"/>
    <w:rsid w:val="004F14EF"/>
    <w:rsid w:val="004F4958"/>
    <w:rsid w:val="005053FF"/>
    <w:rsid w:val="0051386C"/>
    <w:rsid w:val="0051586A"/>
    <w:rsid w:val="0055415D"/>
    <w:rsid w:val="00555C71"/>
    <w:rsid w:val="0056742B"/>
    <w:rsid w:val="00571F6E"/>
    <w:rsid w:val="00573384"/>
    <w:rsid w:val="00575921"/>
    <w:rsid w:val="00581BB2"/>
    <w:rsid w:val="005A082A"/>
    <w:rsid w:val="005B0435"/>
    <w:rsid w:val="005C26C5"/>
    <w:rsid w:val="006054D8"/>
    <w:rsid w:val="0064408A"/>
    <w:rsid w:val="00646757"/>
    <w:rsid w:val="00653741"/>
    <w:rsid w:val="00662FCE"/>
    <w:rsid w:val="00680176"/>
    <w:rsid w:val="006971FA"/>
    <w:rsid w:val="006A087C"/>
    <w:rsid w:val="006A5132"/>
    <w:rsid w:val="006B0C28"/>
    <w:rsid w:val="006C58A0"/>
    <w:rsid w:val="006E22D1"/>
    <w:rsid w:val="006E342A"/>
    <w:rsid w:val="006F06F5"/>
    <w:rsid w:val="006F4614"/>
    <w:rsid w:val="006F56DC"/>
    <w:rsid w:val="00712F0A"/>
    <w:rsid w:val="00721366"/>
    <w:rsid w:val="00724C97"/>
    <w:rsid w:val="00725083"/>
    <w:rsid w:val="0072508E"/>
    <w:rsid w:val="00751508"/>
    <w:rsid w:val="007612D3"/>
    <w:rsid w:val="00762293"/>
    <w:rsid w:val="007627C3"/>
    <w:rsid w:val="00773084"/>
    <w:rsid w:val="00775CDB"/>
    <w:rsid w:val="0078133E"/>
    <w:rsid w:val="007860F2"/>
    <w:rsid w:val="007B328F"/>
    <w:rsid w:val="007B43DB"/>
    <w:rsid w:val="007B7240"/>
    <w:rsid w:val="007C2D0A"/>
    <w:rsid w:val="007C53B7"/>
    <w:rsid w:val="00811AF2"/>
    <w:rsid w:val="008325B0"/>
    <w:rsid w:val="008504DC"/>
    <w:rsid w:val="00871694"/>
    <w:rsid w:val="0087329E"/>
    <w:rsid w:val="00886336"/>
    <w:rsid w:val="008A2D67"/>
    <w:rsid w:val="008B59E0"/>
    <w:rsid w:val="008B5B63"/>
    <w:rsid w:val="008B5BF5"/>
    <w:rsid w:val="008C5B24"/>
    <w:rsid w:val="008D2FEB"/>
    <w:rsid w:val="008D385B"/>
    <w:rsid w:val="009172F7"/>
    <w:rsid w:val="009260E1"/>
    <w:rsid w:val="00932A23"/>
    <w:rsid w:val="0095429F"/>
    <w:rsid w:val="009573D8"/>
    <w:rsid w:val="0096145E"/>
    <w:rsid w:val="00970343"/>
    <w:rsid w:val="009807A7"/>
    <w:rsid w:val="00985AFB"/>
    <w:rsid w:val="009922E0"/>
    <w:rsid w:val="0099429F"/>
    <w:rsid w:val="00996679"/>
    <w:rsid w:val="009C1B2D"/>
    <w:rsid w:val="009C6793"/>
    <w:rsid w:val="009C6B90"/>
    <w:rsid w:val="009E1080"/>
    <w:rsid w:val="009E2251"/>
    <w:rsid w:val="009E4F2F"/>
    <w:rsid w:val="00A13C8B"/>
    <w:rsid w:val="00A34AE9"/>
    <w:rsid w:val="00A409C8"/>
    <w:rsid w:val="00A479DC"/>
    <w:rsid w:val="00A60BFE"/>
    <w:rsid w:val="00A7519C"/>
    <w:rsid w:val="00A778F8"/>
    <w:rsid w:val="00A90BC7"/>
    <w:rsid w:val="00AA239B"/>
    <w:rsid w:val="00AA589D"/>
    <w:rsid w:val="00AF5A90"/>
    <w:rsid w:val="00B04A58"/>
    <w:rsid w:val="00B0634C"/>
    <w:rsid w:val="00B1075D"/>
    <w:rsid w:val="00B11A84"/>
    <w:rsid w:val="00B3205F"/>
    <w:rsid w:val="00B402F5"/>
    <w:rsid w:val="00B45A15"/>
    <w:rsid w:val="00B56E11"/>
    <w:rsid w:val="00B7585B"/>
    <w:rsid w:val="00B907F9"/>
    <w:rsid w:val="00BB6AEE"/>
    <w:rsid w:val="00BD26DC"/>
    <w:rsid w:val="00BD33A2"/>
    <w:rsid w:val="00BD3FEE"/>
    <w:rsid w:val="00BE128D"/>
    <w:rsid w:val="00BE22F3"/>
    <w:rsid w:val="00BE50FC"/>
    <w:rsid w:val="00C014F5"/>
    <w:rsid w:val="00C06391"/>
    <w:rsid w:val="00C0652F"/>
    <w:rsid w:val="00C137D9"/>
    <w:rsid w:val="00C33614"/>
    <w:rsid w:val="00C35907"/>
    <w:rsid w:val="00C3654B"/>
    <w:rsid w:val="00C42E3C"/>
    <w:rsid w:val="00C60BD0"/>
    <w:rsid w:val="00C66DF7"/>
    <w:rsid w:val="00C725F5"/>
    <w:rsid w:val="00C73F62"/>
    <w:rsid w:val="00C9577D"/>
    <w:rsid w:val="00C96FE5"/>
    <w:rsid w:val="00CB0ED9"/>
    <w:rsid w:val="00CB7DE0"/>
    <w:rsid w:val="00CD087C"/>
    <w:rsid w:val="00CD75EF"/>
    <w:rsid w:val="00CE5B34"/>
    <w:rsid w:val="00CF7747"/>
    <w:rsid w:val="00D07C2C"/>
    <w:rsid w:val="00D15177"/>
    <w:rsid w:val="00D17B58"/>
    <w:rsid w:val="00D34D5E"/>
    <w:rsid w:val="00D45F5B"/>
    <w:rsid w:val="00D5038C"/>
    <w:rsid w:val="00D62A6D"/>
    <w:rsid w:val="00D636AB"/>
    <w:rsid w:val="00D640DB"/>
    <w:rsid w:val="00D76988"/>
    <w:rsid w:val="00D87F5F"/>
    <w:rsid w:val="00D931FC"/>
    <w:rsid w:val="00D957B5"/>
    <w:rsid w:val="00D97EE0"/>
    <w:rsid w:val="00DA5288"/>
    <w:rsid w:val="00DA7847"/>
    <w:rsid w:val="00DB38F5"/>
    <w:rsid w:val="00DB3FC2"/>
    <w:rsid w:val="00DC73C7"/>
    <w:rsid w:val="00DE5E39"/>
    <w:rsid w:val="00DF0D45"/>
    <w:rsid w:val="00DF6C6E"/>
    <w:rsid w:val="00E14B37"/>
    <w:rsid w:val="00E2146D"/>
    <w:rsid w:val="00E36EB3"/>
    <w:rsid w:val="00E506ED"/>
    <w:rsid w:val="00E56ACF"/>
    <w:rsid w:val="00E811D7"/>
    <w:rsid w:val="00E81E43"/>
    <w:rsid w:val="00E87703"/>
    <w:rsid w:val="00EA668D"/>
    <w:rsid w:val="00EC5DED"/>
    <w:rsid w:val="00EC6AF5"/>
    <w:rsid w:val="00ED2819"/>
    <w:rsid w:val="00ED5414"/>
    <w:rsid w:val="00F14C3E"/>
    <w:rsid w:val="00F25794"/>
    <w:rsid w:val="00F31F3C"/>
    <w:rsid w:val="00F45518"/>
    <w:rsid w:val="00F45B1B"/>
    <w:rsid w:val="00F5084F"/>
    <w:rsid w:val="00F522D9"/>
    <w:rsid w:val="00F56305"/>
    <w:rsid w:val="00F74C30"/>
    <w:rsid w:val="00F74D44"/>
    <w:rsid w:val="00F954CB"/>
    <w:rsid w:val="00F9762A"/>
    <w:rsid w:val="00FA253B"/>
    <w:rsid w:val="00FA4727"/>
    <w:rsid w:val="00FA55DF"/>
    <w:rsid w:val="00FB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6401"/>
  <w15:chartTrackingRefBased/>
  <w15:docId w15:val="{18B731B3-2421-4AC7-9DFD-B6E11C69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C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5C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3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3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4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034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DE0"/>
  </w:style>
  <w:style w:type="paragraph" w:styleId="Footer">
    <w:name w:val="footer"/>
    <w:basedOn w:val="Normal"/>
    <w:link w:val="FooterChar"/>
    <w:uiPriority w:val="99"/>
    <w:unhideWhenUsed/>
    <w:rsid w:val="00CB7D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ws.amazon.com/blogs/database/implement-linked-servers-with-amazon-rds-for-microsoft-sql-serv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aws.amazon.com/AmazonRDS/latest/UserGuide/Appendix.SQLServer.CommonDBATasks.CDC.html" TargetMode="Externa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en-us/answers/questions/211923/enable-cdc-in-sql-2019-cu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380920DF374565AFE7D8416DC30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8938E-39F7-4334-A694-0B8437A733A5}"/>
      </w:docPartPr>
      <w:docPartBody>
        <w:p w:rsidR="004E2171" w:rsidRDefault="004E2171" w:rsidP="004E2171">
          <w:pPr>
            <w:pStyle w:val="8D380920DF374565AFE7D8416DC3007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71"/>
    <w:rsid w:val="004E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380920DF374565AFE7D8416DC3007F">
    <w:name w:val="8D380920DF374565AFE7D8416DC3007F"/>
    <w:rsid w:val="004E2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10457</TotalTime>
  <Pages>8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278</cp:revision>
  <dcterms:created xsi:type="dcterms:W3CDTF">2024-05-03T21:04:00Z</dcterms:created>
  <dcterms:modified xsi:type="dcterms:W3CDTF">2024-05-13T02:58:00Z</dcterms:modified>
</cp:coreProperties>
</file>