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A237E"/>
        </w:rPr>
        <w:t>GPS → Mitsuba Coordinate Transformation</w:t>
      </w:r>
    </w:p>
    <w:p>
      <w:r>
        <w:rPr>
          <w:rFonts w:ascii="Calibri" w:hAnsi="Calibri"/>
          <w:b w:val="0"/>
          <w:i/>
          <w:color w:val="646464"/>
          <w:sz w:val="22"/>
        </w:rPr>
        <w:t>Sionna 0.19.2  ·  Nottingham Ray-Tracing Simulation</w:t>
      </w:r>
    </w:p>
    <w:p/>
    <w:p>
      <w:pPr>
        <w:pStyle w:val="Heading1"/>
      </w:pPr>
      <w:r>
        <w:rPr>
          <w:rFonts w:ascii="Calibri" w:hAnsi="Calibri"/>
          <w:color w:val="1A237E"/>
        </w:rPr>
        <w:t>Overview</w:t>
      </w:r>
    </w:p>
    <w:p>
      <w:r>
        <w:rPr>
          <w:rFonts w:ascii="Calibri" w:hAnsi="Calibri"/>
          <w:b w:val="0"/>
          <w:i w:val="0"/>
          <w:sz w:val="21"/>
        </w:rPr>
        <w:t>Every GPS coordinate from the Ofcom drive-test CSV must be converted into a 3-D position (x, y, z) in Mitsuba's local scene space before it can be used as a receiver or transmitter. The transformation has three stages: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83593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2268"/>
            <w:shd w:val="clear" w:color="auto" w:fill="283593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Input</w:t>
            </w:r>
          </w:p>
        </w:tc>
        <w:tc>
          <w:tcPr>
            <w:tcW w:type="dxa" w:w="2835"/>
            <w:shd w:val="clear" w:color="auto" w:fill="283593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Output</w:t>
            </w:r>
          </w:p>
        </w:tc>
        <w:tc>
          <w:tcPr>
            <w:tcW w:type="dxa" w:w="2551"/>
            <w:shd w:val="clear" w:color="auto" w:fill="283593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Tool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 — GPS → UTM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lon/lat (degrees)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easting/northing (m, absolute)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pyproj EPSG:4326→32630</w:t>
            </w:r>
          </w:p>
        </w:tc>
      </w:tr>
      <w:tr>
        <w:tc>
          <w:tcPr>
            <w:tcW w:type="dxa" w:w="1984"/>
            <w:shd w:val="clear" w:color="auto" w:fill="F5F7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 — UTM → Local</w:t>
            </w:r>
          </w:p>
        </w:tc>
        <w:tc>
          <w:tcPr>
            <w:tcW w:type="dxa" w:w="2268"/>
            <w:shd w:val="clear" w:color="auto" w:fill="F5F7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easting/northing (m)</w:t>
            </w:r>
          </w:p>
        </w:tc>
        <w:tc>
          <w:tcPr>
            <w:tcW w:type="dxa" w:w="2835"/>
            <w:shd w:val="clear" w:color="auto" w:fill="F5F7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x/y (m, scene-centred)</w:t>
            </w:r>
          </w:p>
        </w:tc>
        <w:tc>
          <w:tcPr>
            <w:tcW w:type="dxa" w:w="2551"/>
            <w:shd w:val="clear" w:color="auto" w:fill="F5F7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subtract bbox centre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 — Z from mesh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local x/y (m)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z (m, DSM surface height)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Mitsuba ray_cast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A237E"/>
        </w:rPr>
        <w:t>Stage 1 — WGS84 (GPS) → UTM Zone 30N</w:t>
      </w:r>
    </w:p>
    <w:p>
      <w:r>
        <w:rPr>
          <w:rFonts w:ascii="Calibri" w:hAnsi="Calibri"/>
          <w:b w:val="0"/>
          <w:i w:val="0"/>
          <w:sz w:val="21"/>
        </w:rPr>
        <w:t>Input: longitude/latitude in decimal degrees (EPSG:4326, WGS84) — the raw format stored in nottingham3602.csv.</w:t>
      </w:r>
    </w:p>
    <w:p>
      <w:r>
        <w:rPr>
          <w:rFonts w:ascii="Calibri" w:hAnsi="Calibri"/>
          <w:b w:val="0"/>
          <w:i w:val="0"/>
          <w:sz w:val="21"/>
        </w:rPr>
        <w:t>Output: easting (X) and northing (Y) in absolute metres, UTM Zone 30N (EPSG:32630). At UK latitude, 1° longitude ≈ 67 km and 1° latitude ≈ 111 km.</w:t>
      </w:r>
    </w:p>
    <w:p/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>from pyproj import Transformer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>gps_to_utm = Transformer.from_crs("EPSG:4326", "EPSG:32630", always_xy=True)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 xml:space="preserve"> 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># Example — TX site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>lon, lat = -1.2559, 52.9863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>easting, northing = gps_to_utm.transform(lon, lat)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># → easting  = 457,842 m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># → northing = 5,873,415 m</w:t>
      </w:r>
    </w:p>
    <w:p/>
    <w:p>
      <w:pPr>
        <w:ind w:left="454" w:right="454"/>
        <w:shd w:val="clear" w:color="auto" w:fill="FFFDE7"/>
      </w:pPr>
      <w:r>
        <w:rPr>
          <w:rFonts w:ascii="Calibri" w:hAnsi="Calibri"/>
          <w:b w:val="0"/>
          <w:i w:val="0"/>
          <w:color w:val="5D4037"/>
          <w:sz w:val="19"/>
        </w:rPr>
        <w:t>ℹ  always_xy=True forces (longitude, latitude) order regardless of CRS axis convention — without this pyproj may silently swap the axes.</w:t>
      </w:r>
    </w:p>
    <w:p/>
    <w:p>
      <w:pPr>
        <w:pStyle w:val="Heading1"/>
      </w:pPr>
      <w:r>
        <w:rPr>
          <w:rFonts w:ascii="Calibri" w:hAnsi="Calibri"/>
          <w:color w:val="1A237E"/>
        </w:rPr>
        <w:t>Stage 2 — UTM Absolute → Scene-Local (centred at 0, 0)</w:t>
      </w:r>
    </w:p>
    <w:p>
      <w:r>
        <w:rPr>
          <w:rFonts w:ascii="Calibri" w:hAnsi="Calibri"/>
          <w:b w:val="0"/>
          <w:i w:val="0"/>
          <w:sz w:val="21"/>
        </w:rPr>
        <w:t>Mitsuba does not know about geographic coordinates. The scene PLY meshes are built relative to the centre of the scene bounding box, so all positions must use the same origin.</w:t>
      </w:r>
    </w:p>
    <w:p/>
    <w:p>
      <w:pPr>
        <w:pStyle w:val="Heading2"/>
      </w:pPr>
      <w:r>
        <w:rPr>
          <w:rFonts w:ascii="Calibri" w:hAnsi="Calibri"/>
          <w:color w:val="283593"/>
        </w:rPr>
        <w:t>Origin computation (done once at scene build time)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># Scene bbox midpoint in WGS84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>center_lon = (SCENE_WEST + SCENE_EAST)  / 2   # e.g. -1.327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>center_lat = (SCENE_SOUTH + SCENE_NORTH) / 2  # e.g. 52.960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 xml:space="preserve"> 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># Convert to UTM to get the metric origin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>utm_center_x, utm_center_y = gps_to_utm.transform(center_lon, center_lat)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># utm_center_x ≈ 453,475 m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># utm_center_y ≈ 5,870,463 m</w:t>
      </w:r>
    </w:p>
    <w:p/>
    <w:p>
      <w:pPr>
        <w:pStyle w:val="Heading2"/>
      </w:pPr>
      <w:r>
        <w:rPr>
          <w:rFonts w:ascii="Calibri" w:hAnsi="Calibri"/>
          <w:color w:val="283593"/>
        </w:rPr>
        <w:t>Per-point conversion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>def gps_to_local(lon, lat):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 xml:space="preserve">    ux, uy = gps_to_utm.transform(lon, lat)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 xml:space="preserve">    local_x = ux - utm_center_x   # metres east  of scene centre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 xml:space="preserve">    local_y = uy - utm_center_y   # metres north of scene centre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 xml:space="preserve">    return local_x, local_y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 xml:space="preserve"> 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># Example — drive-test point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>local_x, local_y = gps_to_local(-1.2508, 52.9875)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># → local_x = +4,711 m  (east  of scene centre)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># → local_y = +3,074 m  (north of scene centre)</w:t>
      </w:r>
    </w:p>
    <w:p/>
    <w:p>
      <w:pPr>
        <w:ind w:left="454" w:right="454"/>
        <w:shd w:val="clear" w:color="auto" w:fill="FFFDE7"/>
      </w:pPr>
      <w:r>
        <w:rPr>
          <w:rFonts w:ascii="Calibri" w:hAnsi="Calibri"/>
          <w:b w:val="0"/>
          <w:i w:val="0"/>
          <w:color w:val="5D4037"/>
          <w:sz w:val="19"/>
        </w:rPr>
        <w:t>ℹ  The TX at (-1.2559, 52.9863) maps to approximately (4711 m, 3074 m) in local coordinates — it is near the north-east edge of the scene, not at the origin.</w:t>
      </w:r>
    </w:p>
    <w:p/>
    <w:p>
      <w:pPr>
        <w:pStyle w:val="Heading1"/>
      </w:pPr>
      <w:r>
        <w:rPr>
          <w:rFonts w:ascii="Calibri" w:hAnsi="Calibri"/>
          <w:color w:val="1A237E"/>
        </w:rPr>
        <w:t>Stage 3 — Z Height from Mitsuba Scene Mesh (ray_cast)</w:t>
      </w:r>
    </w:p>
    <w:p>
      <w:r>
        <w:rPr>
          <w:rFonts w:ascii="Calibri" w:hAnsi="Calibri"/>
          <w:b w:val="0"/>
          <w:i w:val="0"/>
          <w:sz w:val="21"/>
        </w:rPr>
        <w:t>The terrain mesh was built from the AWS DSM (Digital Surface Model — includes building rooftops and canopy). To place a receiver or transmitter consistently with this mesh, a downward ray is fired from z = 2000 m and the intersection height is returned.</w:t>
      </w:r>
    </w:p>
    <w:p/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>import mitsuba as mi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 xml:space="preserve"> 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>def ray_cast_ground_z(x, y, max_height=2000.0):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 xml:space="preserve">    """Return scene-local Z of ground/surface at (x, y)."""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 xml:space="preserve">    ray = mi.Ray3f(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 xml:space="preserve">        mi.Point3f(float(x), float(y), max_height),  # origin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 xml:space="preserve">        mi.Vector3f(0.0, 0.0, -1.0)                  # direction: straight down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 xml:space="preserve">    )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 xml:space="preserve">    si = scene.mi_scene.ray_intersect(ray)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 xml:space="preserve">    if bool(si.is_valid()):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 xml:space="preserve">        return float(si.p.z)   # Z of first surface hit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 xml:space="preserve">    return 0.0                  # fallback if no intersection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 xml:space="preserve"> 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># Example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>ground_z = ray_cast_ground_z(4711.0, 3074.0)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># → ground_z = 67.1 m  (DSM surface = terrain + any building)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 xml:space="preserve"> 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># Final receiver position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>rx_z = ground_z + 1.5    # 1.5 m antenna height AGL  → 68.6 m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 xml:space="preserve"> 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># Final transmitter position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b w:val="0"/>
          <w:i w:val="0"/>
          <w:sz w:val="18"/>
        </w:rPr>
        <w:t>tx_z = ground_z + 17.0   # 17 m mast height AGL       → 84.1 m</w:t>
      </w:r>
    </w:p>
    <w:p/>
    <w:p>
      <w:pPr>
        <w:ind w:left="454" w:right="454"/>
        <w:shd w:val="clear" w:color="auto" w:fill="FFFDE7"/>
      </w:pPr>
      <w:r>
        <w:rPr>
          <w:rFonts w:ascii="Calibri" w:hAnsi="Calibri"/>
          <w:b w:val="0"/>
          <w:i w:val="0"/>
          <w:color w:val="5D4037"/>
          <w:sz w:val="19"/>
        </w:rPr>
        <w:t>ℹ  Why ray_cast and not DEM tiles? The DTM (bare-earth) tiles give ~65 m at the TX location while the DSM terrain mesh reads ~131 m ASL (67 m local). Using DTM would place the TX 49 m underground. ray_cast is always consistent with the loaded scene geometry.</w:t>
      </w:r>
    </w:p>
    <w:p/>
    <w:p>
      <w:pPr>
        <w:pStyle w:val="Heading1"/>
      </w:pPr>
      <w:r>
        <w:rPr>
          <w:rFonts w:ascii="Calibri" w:hAnsi="Calibri"/>
          <w:color w:val="1A237E"/>
        </w:rPr>
        <w:t>Complete Example — One Drive-Test Point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587"/>
            <w:shd w:val="clear" w:color="auto" w:fill="283593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3118"/>
            <w:shd w:val="clear" w:color="auto" w:fill="283593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Operation</w:t>
            </w:r>
          </w:p>
        </w:tc>
        <w:tc>
          <w:tcPr>
            <w:tcW w:type="dxa" w:w="4932"/>
            <w:shd w:val="clear" w:color="auto" w:fill="283593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1587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CSV input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Raw Ofcom measurement</w:t>
            </w:r>
          </w:p>
        </w:tc>
        <w:tc>
          <w:tcPr>
            <w:tcW w:type="dxa" w:w="49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lon=-1.2508,  lat=52.9875,  RSSI=-46.2 dBm</w:t>
            </w:r>
          </w:p>
        </w:tc>
      </w:tr>
      <w:tr>
        <w:tc>
          <w:tcPr>
            <w:tcW w:type="dxa" w:w="1587"/>
            <w:shd w:val="clear" w:color="auto" w:fill="F5F7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Stage 1</w:t>
            </w:r>
          </w:p>
        </w:tc>
        <w:tc>
          <w:tcPr>
            <w:tcW w:type="dxa" w:w="3118"/>
            <w:shd w:val="clear" w:color="auto" w:fill="F5F7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GPS → UTM 30N</w:t>
            </w:r>
          </w:p>
        </w:tc>
        <w:tc>
          <w:tcPr>
            <w:tcW w:type="dxa" w:w="4932"/>
            <w:shd w:val="clear" w:color="auto" w:fill="F5F7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easting=458,186 m   northing=5,873,537 m</w:t>
            </w:r>
          </w:p>
        </w:tc>
      </w:tr>
      <w:tr>
        <w:tc>
          <w:tcPr>
            <w:tcW w:type="dxa" w:w="1587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Stage 2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UTM → local (subtract centre)</w:t>
            </w:r>
          </w:p>
        </w:tc>
        <w:tc>
          <w:tcPr>
            <w:tcW w:type="dxa" w:w="49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local_x=+4,711 m   local_y=+3,074 m</w:t>
            </w:r>
          </w:p>
        </w:tc>
      </w:tr>
      <w:tr>
        <w:tc>
          <w:tcPr>
            <w:tcW w:type="dxa" w:w="1587"/>
            <w:shd w:val="clear" w:color="auto" w:fill="F5F7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Stage 3</w:t>
            </w:r>
          </w:p>
        </w:tc>
        <w:tc>
          <w:tcPr>
            <w:tcW w:type="dxa" w:w="3118"/>
            <w:shd w:val="clear" w:color="auto" w:fill="F5F7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ray_cast Z at (4711, 3074)</w:t>
            </w:r>
          </w:p>
        </w:tc>
        <w:tc>
          <w:tcPr>
            <w:tcW w:type="dxa" w:w="4932"/>
            <w:shd w:val="clear" w:color="auto" w:fill="F5F7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ground_z = 67.1 m</w:t>
            </w:r>
          </w:p>
        </w:tc>
      </w:tr>
      <w:tr>
        <w:tc>
          <w:tcPr>
            <w:tcW w:type="dxa" w:w="1587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RX height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ground_z + 1.5 m AGL</w:t>
            </w:r>
          </w:p>
        </w:tc>
        <w:tc>
          <w:tcPr>
            <w:tcW w:type="dxa" w:w="49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rx_z = 68.6 m</w:t>
            </w:r>
          </w:p>
        </w:tc>
      </w:tr>
      <w:tr>
        <w:tc>
          <w:tcPr>
            <w:tcW w:type="dxa" w:w="1587"/>
            <w:shd w:val="clear" w:color="auto" w:fill="F5F7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Mitsuba pos.</w:t>
            </w:r>
          </w:p>
        </w:tc>
        <w:tc>
          <w:tcPr>
            <w:tcW w:type="dxa" w:w="3118"/>
            <w:shd w:val="clear" w:color="auto" w:fill="F5F7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Receiver position vector</w:t>
            </w:r>
          </w:p>
        </w:tc>
        <w:tc>
          <w:tcPr>
            <w:tcW w:type="dxa" w:w="4932"/>
            <w:shd w:val="clear" w:color="auto" w:fill="F5F7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[4711.0,  3074.0,  68.6]  metres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A237E"/>
        </w:rPr>
        <w:t>Reference Frames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587"/>
            <w:shd w:val="clear" w:color="auto" w:fill="283593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Frame</w:t>
            </w:r>
          </w:p>
        </w:tc>
        <w:tc>
          <w:tcPr>
            <w:tcW w:type="dxa" w:w="1020"/>
            <w:shd w:val="clear" w:color="auto" w:fill="283593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EPSG</w:t>
            </w:r>
          </w:p>
        </w:tc>
        <w:tc>
          <w:tcPr>
            <w:tcW w:type="dxa" w:w="2268"/>
            <w:shd w:val="clear" w:color="auto" w:fill="283593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Origin</w:t>
            </w:r>
          </w:p>
        </w:tc>
        <w:tc>
          <w:tcPr>
            <w:tcW w:type="dxa" w:w="1587"/>
            <w:shd w:val="clear" w:color="auto" w:fill="283593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Units</w:t>
            </w:r>
          </w:p>
        </w:tc>
        <w:tc>
          <w:tcPr>
            <w:tcW w:type="dxa" w:w="3175"/>
            <w:shd w:val="clear" w:color="auto" w:fill="283593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Used for</w:t>
            </w:r>
          </w:p>
        </w:tc>
      </w:tr>
      <w:tr>
        <w:tc>
          <w:tcPr>
            <w:tcW w:type="dxa" w:w="1587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WGS84</w:t>
            </w:r>
          </w:p>
        </w:tc>
        <w:tc>
          <w:tcPr>
            <w:tcW w:type="dxa" w:w="10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4326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Earth centre</w:t>
            </w:r>
          </w:p>
        </w:tc>
        <w:tc>
          <w:tcPr>
            <w:tcW w:type="dxa" w:w="1587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degrees</w:t>
            </w:r>
          </w:p>
        </w:tc>
        <w:tc>
          <w:tcPr>
            <w:tcW w:type="dxa" w:w="317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CSV input, GPS</w:t>
            </w:r>
          </w:p>
        </w:tc>
      </w:tr>
      <w:tr>
        <w:tc>
          <w:tcPr>
            <w:tcW w:type="dxa" w:w="1587"/>
            <w:shd w:val="clear" w:color="auto" w:fill="F5F7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UTM 30N</w:t>
            </w:r>
          </w:p>
        </w:tc>
        <w:tc>
          <w:tcPr>
            <w:tcW w:type="dxa" w:w="1020"/>
            <w:shd w:val="clear" w:color="auto" w:fill="F5F7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32630</w:t>
            </w:r>
          </w:p>
        </w:tc>
        <w:tc>
          <w:tcPr>
            <w:tcW w:type="dxa" w:w="2268"/>
            <w:shd w:val="clear" w:color="auto" w:fill="F5F7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Zone SW corner</w:t>
            </w:r>
          </w:p>
        </w:tc>
        <w:tc>
          <w:tcPr>
            <w:tcW w:type="dxa" w:w="1587"/>
            <w:shd w:val="clear" w:color="auto" w:fill="F5F7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metres abs</w:t>
            </w:r>
          </w:p>
        </w:tc>
        <w:tc>
          <w:tcPr>
            <w:tcW w:type="dxa" w:w="3175"/>
            <w:shd w:val="clear" w:color="auto" w:fill="F5F7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Intermediate (pyproj)</w:t>
            </w:r>
          </w:p>
        </w:tc>
      </w:tr>
      <w:tr>
        <w:tc>
          <w:tcPr>
            <w:tcW w:type="dxa" w:w="1587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Scene-local</w:t>
            </w:r>
          </w:p>
        </w:tc>
        <w:tc>
          <w:tcPr>
            <w:tcW w:type="dxa" w:w="10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Scene bbox centre</w:t>
            </w:r>
          </w:p>
        </w:tc>
        <w:tc>
          <w:tcPr>
            <w:tcW w:type="dxa" w:w="1587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metres rel</w:t>
            </w:r>
          </w:p>
        </w:tc>
        <w:tc>
          <w:tcPr>
            <w:tcW w:type="dxa" w:w="317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Mitsuba, PLY, all outputs</w:t>
            </w:r>
          </w:p>
        </w:tc>
      </w:tr>
      <w:tr>
        <w:tc>
          <w:tcPr>
            <w:tcW w:type="dxa" w:w="1587"/>
            <w:shd w:val="clear" w:color="auto" w:fill="F5F7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Mitsuba Z</w:t>
            </w:r>
          </w:p>
        </w:tc>
        <w:tc>
          <w:tcPr>
            <w:tcW w:type="dxa" w:w="1020"/>
            <w:shd w:val="clear" w:color="auto" w:fill="F5F7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268"/>
            <w:shd w:val="clear" w:color="auto" w:fill="F5F7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Scene origin plane</w:t>
            </w:r>
          </w:p>
        </w:tc>
        <w:tc>
          <w:tcPr>
            <w:tcW w:type="dxa" w:w="1587"/>
            <w:shd w:val="clear" w:color="auto" w:fill="F5F7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metres</w:t>
            </w:r>
          </w:p>
        </w:tc>
        <w:tc>
          <w:tcPr>
            <w:tcW w:type="dxa" w:w="3175"/>
            <w:shd w:val="clear" w:color="auto" w:fill="F5F7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DSM surface from ray_cast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A237E"/>
        </w:rPr>
        <w:t>DSM vs DTM — Why It Matters</w:t>
      </w:r>
    </w:p>
    <w:p>
      <w:r>
        <w:rPr>
          <w:rFonts w:ascii="Calibri" w:hAnsi="Calibri"/>
          <w:b w:val="0"/>
          <w:i w:val="0"/>
          <w:sz w:val="21"/>
        </w:rPr>
        <w:t>The AWS elevation-tiles-prod bucket provides DSM (Digital Surface Model): elevation includes buildings, trees, and other above-ground objects. The scene terrain mesh is built from DSM tiles.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020"/>
            <w:shd w:val="clear" w:color="auto" w:fill="283593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Model</w:t>
            </w:r>
          </w:p>
        </w:tc>
        <w:tc>
          <w:tcPr>
            <w:tcW w:type="dxa" w:w="2835"/>
            <w:shd w:val="clear" w:color="auto" w:fill="283593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Measures</w:t>
            </w:r>
          </w:p>
        </w:tc>
        <w:tc>
          <w:tcPr>
            <w:tcW w:type="dxa" w:w="2721"/>
            <w:shd w:val="clear" w:color="auto" w:fill="283593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 TX site (Nottingham)</w:t>
            </w:r>
          </w:p>
        </w:tc>
        <w:tc>
          <w:tcPr>
            <w:tcW w:type="dxa" w:w="3061"/>
            <w:shd w:val="clear" w:color="auto" w:fill="283593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Effect if used for Z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DSM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Surface (buildings + terrain)</w:t>
            </w:r>
          </w:p>
        </w:tc>
        <w:tc>
          <w:tcPr>
            <w:tcW w:type="dxa" w:w="272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~131 m ASL / 67 m local</w:t>
            </w:r>
          </w:p>
        </w:tc>
        <w:tc>
          <w:tcPr>
            <w:tcW w:type="dxa" w:w="306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TX at correct height ✓</w:t>
            </w:r>
          </w:p>
        </w:tc>
      </w:tr>
      <w:tr>
        <w:tc>
          <w:tcPr>
            <w:tcW w:type="dxa" w:w="1020"/>
            <w:shd w:val="clear" w:color="auto" w:fill="F5F7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DTM</w:t>
            </w:r>
          </w:p>
        </w:tc>
        <w:tc>
          <w:tcPr>
            <w:tcW w:type="dxa" w:w="2835"/>
            <w:shd w:val="clear" w:color="auto" w:fill="F5F7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Bare earth only</w:t>
            </w:r>
          </w:p>
        </w:tc>
        <w:tc>
          <w:tcPr>
            <w:tcW w:type="dxa" w:w="2721"/>
            <w:shd w:val="clear" w:color="auto" w:fill="F5F7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~65 m ASL / 1 m local</w:t>
            </w:r>
          </w:p>
        </w:tc>
        <w:tc>
          <w:tcPr>
            <w:tcW w:type="dxa" w:w="3061"/>
            <w:shd w:val="clear" w:color="auto" w:fill="F5F7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TX 49 m underground ✗</w:t>
            </w:r>
          </w:p>
        </w:tc>
      </w:tr>
    </w:tbl>
    <w:p/>
    <w:p>
      <w:pPr>
        <w:ind w:left="454" w:right="454"/>
        <w:shd w:val="clear" w:color="auto" w:fill="FFFDE7"/>
      </w:pPr>
      <w:r>
        <w:rPr>
          <w:rFonts w:ascii="Calibri" w:hAnsi="Calibri"/>
          <w:b w:val="0"/>
          <w:i w:val="0"/>
          <w:color w:val="5D4037"/>
          <w:sz w:val="19"/>
        </w:rPr>
        <w:t>ℹ  Solution: always use ray_cast_ground_z() — it fires a ray into the loaded Mitsuba scene (built from DSM) so the returned Z is guaranteed to match the scene geometry, regardless of which elevation dataset was used.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