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C4B" w:rsidRDefault="001B4B33">
      <w:pPr>
        <w:contextualSpacing w:val="0"/>
        <w:jc w:val="center"/>
        <w:rPr>
          <w:b/>
          <w:sz w:val="44"/>
          <w:szCs w:val="44"/>
        </w:rPr>
      </w:pPr>
      <w:r>
        <w:rPr>
          <w:b/>
          <w:sz w:val="44"/>
          <w:szCs w:val="44"/>
        </w:rPr>
        <w:t>MOMA PROJECT</w:t>
      </w:r>
    </w:p>
    <w:p w:rsidR="00C00C4B" w:rsidRDefault="001B4B33">
      <w:pPr>
        <w:contextualSpacing w:val="0"/>
        <w:jc w:val="center"/>
      </w:pPr>
      <w:r>
        <w:t>PYTHON - Mini projet open data</w:t>
      </w:r>
    </w:p>
    <w:p w:rsidR="00C00C4B" w:rsidRDefault="00C00C4B">
      <w:pPr>
        <w:contextualSpacing w:val="0"/>
      </w:pPr>
    </w:p>
    <w:p w:rsidR="00C00C4B" w:rsidRDefault="001B4B33">
      <w:pPr>
        <w:contextualSpacing w:val="0"/>
      </w:pP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2055113</wp:posOffset>
            </wp:positionV>
            <wp:extent cx="5734050" cy="3225800"/>
            <wp:effectExtent l="0" t="0" r="0" b="0"/>
            <wp:wrapTopAndBottom distT="114300" distB="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734050" cy="3225800"/>
                    </a:xfrm>
                    <a:prstGeom prst="rect">
                      <a:avLst/>
                    </a:prstGeom>
                    <a:ln/>
                  </pic:spPr>
                </pic:pic>
              </a:graphicData>
            </a:graphic>
          </wp:anchor>
        </w:drawing>
      </w: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C00C4B">
      <w:pPr>
        <w:contextualSpacing w:val="0"/>
      </w:pPr>
    </w:p>
    <w:p w:rsidR="00C00C4B" w:rsidRDefault="001B4B33">
      <w:pPr>
        <w:contextualSpacing w:val="0"/>
        <w:jc w:val="center"/>
      </w:pPr>
      <w:r>
        <w:t>Marina BOTNARI</w:t>
      </w:r>
    </w:p>
    <w:p w:rsidR="00C00C4B" w:rsidRDefault="001B4B33">
      <w:pPr>
        <w:contextualSpacing w:val="0"/>
        <w:jc w:val="center"/>
      </w:pPr>
      <w:r>
        <w:t>Julie COUSTENOBLE</w:t>
      </w:r>
    </w:p>
    <w:p w:rsidR="00C00C4B" w:rsidRDefault="001B4B33">
      <w:pPr>
        <w:contextualSpacing w:val="0"/>
        <w:rPr>
          <w:b/>
          <w:sz w:val="44"/>
          <w:szCs w:val="44"/>
        </w:rPr>
      </w:pPr>
      <w:r>
        <w:rPr>
          <w:b/>
          <w:sz w:val="44"/>
          <w:szCs w:val="44"/>
        </w:rPr>
        <w:lastRenderedPageBreak/>
        <w:t>INTRODUCTION</w:t>
      </w:r>
    </w:p>
    <w:p w:rsidR="00C00C4B" w:rsidRDefault="00C00C4B">
      <w:pPr>
        <w:contextualSpacing w:val="0"/>
        <w:jc w:val="both"/>
        <w:rPr>
          <w:sz w:val="24"/>
          <w:szCs w:val="24"/>
        </w:rPr>
      </w:pPr>
    </w:p>
    <w:p w:rsidR="00C00C4B" w:rsidRDefault="001B4B33">
      <w:pPr>
        <w:ind w:firstLine="720"/>
        <w:contextualSpacing w:val="0"/>
        <w:jc w:val="both"/>
        <w:rPr>
          <w:sz w:val="24"/>
          <w:szCs w:val="24"/>
        </w:rPr>
      </w:pPr>
      <w:r>
        <w:rPr>
          <w:sz w:val="24"/>
          <w:szCs w:val="24"/>
        </w:rPr>
        <w:t>Nous avons choisis recueillir, d’analyser et  de présenter des données publiques dans le secteur d'intérêt publique de la culture.</w:t>
      </w:r>
    </w:p>
    <w:p w:rsidR="00C00C4B" w:rsidRDefault="001B4B33">
      <w:pPr>
        <w:contextualSpacing w:val="0"/>
        <w:jc w:val="both"/>
        <w:rPr>
          <w:sz w:val="24"/>
          <w:szCs w:val="24"/>
        </w:rPr>
      </w:pPr>
      <w:r>
        <w:rPr>
          <w:sz w:val="24"/>
          <w:szCs w:val="24"/>
        </w:rPr>
        <w:t>Nous nous sommes donc penchées sur les données du MOMA (Museum Of Modern Art).</w:t>
      </w:r>
    </w:p>
    <w:p w:rsidR="00C00C4B" w:rsidRDefault="001B4B33">
      <w:pPr>
        <w:contextualSpacing w:val="0"/>
        <w:jc w:val="both"/>
        <w:rPr>
          <w:sz w:val="24"/>
          <w:szCs w:val="24"/>
        </w:rPr>
      </w:pPr>
      <w:r>
        <w:rPr>
          <w:sz w:val="24"/>
          <w:szCs w:val="24"/>
        </w:rPr>
        <w:t>Les données choisies sont accessible publiquem</w:t>
      </w:r>
      <w:r>
        <w:rPr>
          <w:sz w:val="24"/>
          <w:szCs w:val="24"/>
        </w:rPr>
        <w:t>ent depuis le site : www.kaggle.com</w:t>
      </w:r>
    </w:p>
    <w:p w:rsidR="00C00C4B" w:rsidRDefault="001B4B33">
      <w:pPr>
        <w:contextualSpacing w:val="0"/>
        <w:jc w:val="both"/>
        <w:rPr>
          <w:sz w:val="24"/>
          <w:szCs w:val="24"/>
        </w:rPr>
      </w:pPr>
      <w:r>
        <w:rPr>
          <w:sz w:val="24"/>
          <w:szCs w:val="24"/>
        </w:rPr>
        <w:t xml:space="preserve">Les données sont structurées sous la forme de deux fichiers au format ‘.csv’. Un pour les artistes (O=67695) et un pour les </w:t>
      </w:r>
      <w:r w:rsidR="000071B7">
        <w:rPr>
          <w:sz w:val="24"/>
          <w:szCs w:val="24"/>
        </w:rPr>
        <w:t>œuvres</w:t>
      </w:r>
      <w:r>
        <w:rPr>
          <w:sz w:val="24"/>
          <w:szCs w:val="24"/>
        </w:rPr>
        <w:t xml:space="preserve"> (O=130263). </w:t>
      </w:r>
    </w:p>
    <w:p w:rsidR="00C00C4B" w:rsidRDefault="00C00C4B">
      <w:pPr>
        <w:contextualSpacing w:val="0"/>
        <w:jc w:val="both"/>
        <w:rPr>
          <w:sz w:val="24"/>
          <w:szCs w:val="24"/>
        </w:rPr>
      </w:pPr>
    </w:p>
    <w:p w:rsidR="00C00C4B" w:rsidRDefault="001B4B33">
      <w:pPr>
        <w:ind w:firstLine="720"/>
        <w:contextualSpacing w:val="0"/>
        <w:jc w:val="both"/>
        <w:rPr>
          <w:rFonts w:ascii="Georgia" w:eastAsia="Georgia" w:hAnsi="Georgia" w:cs="Georgia"/>
          <w:color w:val="3E4349"/>
          <w:sz w:val="24"/>
          <w:szCs w:val="24"/>
        </w:rPr>
      </w:pPr>
      <w:r>
        <w:rPr>
          <w:sz w:val="24"/>
          <w:szCs w:val="24"/>
        </w:rPr>
        <w:t xml:space="preserve">Nous avons choisis de développer un moyen d’accès dynamique aux données à </w:t>
      </w:r>
      <w:r>
        <w:rPr>
          <w:sz w:val="24"/>
          <w:szCs w:val="24"/>
        </w:rPr>
        <w:t xml:space="preserve">l’aide de la bibliothèque sélénium. Nous avons choisis de représenter sur une carte choroplèthe l’origine géographique des artistes. Nous avons choisis de représenter sur un histogramme Les périodes de création des </w:t>
      </w:r>
      <w:r w:rsidR="000071B7">
        <w:rPr>
          <w:sz w:val="24"/>
          <w:szCs w:val="24"/>
        </w:rPr>
        <w:t>œuvres</w:t>
      </w:r>
      <w:r>
        <w:rPr>
          <w:sz w:val="24"/>
          <w:szCs w:val="24"/>
        </w:rPr>
        <w:t>.</w:t>
      </w:r>
    </w:p>
    <w:p w:rsidR="00C00C4B" w:rsidRDefault="00C00C4B">
      <w:pPr>
        <w:ind w:firstLine="720"/>
        <w:contextualSpacing w:val="0"/>
        <w:jc w:val="both"/>
        <w:rPr>
          <w:rFonts w:ascii="Georgia" w:eastAsia="Georgia" w:hAnsi="Georgia" w:cs="Georgia"/>
          <w:color w:val="3E4349"/>
          <w:sz w:val="24"/>
          <w:szCs w:val="24"/>
        </w:rPr>
      </w:pPr>
    </w:p>
    <w:p w:rsidR="00C00C4B" w:rsidRDefault="00C00C4B">
      <w:pPr>
        <w:contextualSpacing w:val="0"/>
        <w:rPr>
          <w:b/>
          <w:sz w:val="36"/>
          <w:szCs w:val="36"/>
        </w:rPr>
      </w:pPr>
    </w:p>
    <w:p w:rsidR="00C00C4B" w:rsidRDefault="001B4B33">
      <w:pPr>
        <w:contextualSpacing w:val="0"/>
        <w:rPr>
          <w:b/>
          <w:sz w:val="36"/>
          <w:szCs w:val="36"/>
        </w:rPr>
      </w:pPr>
      <w:r>
        <w:rPr>
          <w:b/>
          <w:sz w:val="36"/>
          <w:szCs w:val="36"/>
        </w:rPr>
        <w:t>Un peu de contexte…</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409575</wp:posOffset>
            </wp:positionV>
            <wp:extent cx="2606229" cy="3685117"/>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06229" cy="3685117"/>
                    </a:xfrm>
                    <a:prstGeom prst="rect">
                      <a:avLst/>
                    </a:prstGeom>
                    <a:ln/>
                  </pic:spPr>
                </pic:pic>
              </a:graphicData>
            </a:graphic>
          </wp:anchor>
        </w:drawing>
      </w:r>
    </w:p>
    <w:p w:rsidR="00C00C4B" w:rsidRDefault="00C00C4B">
      <w:pPr>
        <w:shd w:val="clear" w:color="auto" w:fill="FFFFFF"/>
        <w:spacing w:before="120" w:after="120"/>
        <w:contextualSpacing w:val="0"/>
        <w:rPr>
          <w:color w:val="222222"/>
          <w:sz w:val="24"/>
          <w:szCs w:val="24"/>
        </w:rPr>
      </w:pPr>
    </w:p>
    <w:p w:rsidR="00C00C4B" w:rsidRDefault="001B4B33">
      <w:pPr>
        <w:shd w:val="clear" w:color="auto" w:fill="FFFFFF"/>
        <w:spacing w:before="120" w:after="120"/>
        <w:contextualSpacing w:val="0"/>
        <w:rPr>
          <w:sz w:val="24"/>
          <w:szCs w:val="24"/>
        </w:rPr>
      </w:pPr>
      <w:r>
        <w:rPr>
          <w:color w:val="222222"/>
          <w:sz w:val="24"/>
          <w:szCs w:val="24"/>
        </w:rPr>
        <w:t>L'</w:t>
      </w:r>
      <w:r>
        <w:rPr>
          <w:b/>
          <w:color w:val="222222"/>
          <w:sz w:val="24"/>
          <w:szCs w:val="24"/>
        </w:rPr>
        <w:t>Art mo</w:t>
      </w:r>
      <w:r>
        <w:rPr>
          <w:b/>
          <w:color w:val="222222"/>
          <w:sz w:val="24"/>
          <w:szCs w:val="24"/>
        </w:rPr>
        <w:t>dern</w:t>
      </w:r>
      <w:r>
        <w:rPr>
          <w:b/>
          <w:sz w:val="24"/>
          <w:szCs w:val="24"/>
        </w:rPr>
        <w:t>e</w:t>
      </w:r>
      <w:r>
        <w:rPr>
          <w:sz w:val="24"/>
          <w:szCs w:val="24"/>
        </w:rPr>
        <w:t xml:space="preserve"> désigne la période artistique comprise entre la fin du </w:t>
      </w:r>
      <w:r w:rsidR="000071B7">
        <w:rPr>
          <w:sz w:val="24"/>
          <w:szCs w:val="24"/>
        </w:rPr>
        <w:t>XIX</w:t>
      </w:r>
      <w:hyperlink r:id="rId9">
        <w:r>
          <w:rPr>
            <w:sz w:val="24"/>
            <w:szCs w:val="24"/>
            <w:vertAlign w:val="superscript"/>
          </w:rPr>
          <w:t>e</w:t>
        </w:r>
      </w:hyperlink>
      <w:hyperlink r:id="rId10">
        <w:r>
          <w:rPr>
            <w:sz w:val="24"/>
            <w:szCs w:val="24"/>
          </w:rPr>
          <w:t xml:space="preserve"> siècle</w:t>
        </w:r>
      </w:hyperlink>
      <w:r>
        <w:rPr>
          <w:sz w:val="24"/>
          <w:szCs w:val="24"/>
        </w:rPr>
        <w:t xml:space="preserve"> et le </w:t>
      </w:r>
      <w:r w:rsidR="000071B7">
        <w:rPr>
          <w:sz w:val="24"/>
          <w:szCs w:val="24"/>
        </w:rPr>
        <w:t>XX</w:t>
      </w:r>
      <w:hyperlink r:id="rId11">
        <w:r>
          <w:rPr>
            <w:sz w:val="24"/>
            <w:szCs w:val="24"/>
            <w:vertAlign w:val="superscript"/>
          </w:rPr>
          <w:t>e</w:t>
        </w:r>
      </w:hyperlink>
      <w:hyperlink r:id="rId12">
        <w:r>
          <w:rPr>
            <w:sz w:val="24"/>
            <w:szCs w:val="24"/>
          </w:rPr>
          <w:t xml:space="preserve"> siècle</w:t>
        </w:r>
      </w:hyperlink>
      <w:r>
        <w:rPr>
          <w:sz w:val="24"/>
          <w:szCs w:val="24"/>
        </w:rPr>
        <w:t>. Riche en innovations. Cette période marque la rupture entre l'art traditionnel et académique donc réaliste et l'art d'avant-garde qui détruit les conventions picturales.</w:t>
      </w:r>
    </w:p>
    <w:p w:rsidR="00C00C4B" w:rsidRDefault="001B4B33">
      <w:pPr>
        <w:contextualSpacing w:val="0"/>
        <w:rPr>
          <w:sz w:val="24"/>
          <w:szCs w:val="24"/>
        </w:rPr>
      </w:pPr>
      <w:r>
        <w:rPr>
          <w:sz w:val="24"/>
          <w:szCs w:val="24"/>
        </w:rPr>
        <w:t>L’art moderne en</w:t>
      </w:r>
      <w:r>
        <w:rPr>
          <w:sz w:val="24"/>
          <w:szCs w:val="24"/>
        </w:rPr>
        <w:t xml:space="preserve">globe donc de </w:t>
      </w:r>
      <w:hyperlink r:id="rId13">
        <w:r>
          <w:rPr>
            <w:color w:val="1155CC"/>
            <w:sz w:val="24"/>
            <w:szCs w:val="24"/>
            <w:u w:val="single"/>
          </w:rPr>
          <w:t>nombreux mouvements</w:t>
        </w:r>
      </w:hyperlink>
      <w:r>
        <w:rPr>
          <w:sz w:val="24"/>
          <w:szCs w:val="24"/>
        </w:rPr>
        <w:t>.</w:t>
      </w:r>
    </w:p>
    <w:p w:rsidR="00C00C4B" w:rsidRDefault="00C00C4B">
      <w:pPr>
        <w:contextualSpacing w:val="0"/>
        <w:rPr>
          <w:sz w:val="24"/>
          <w:szCs w:val="24"/>
        </w:rPr>
      </w:pPr>
    </w:p>
    <w:p w:rsidR="00C00C4B" w:rsidRDefault="00C00C4B">
      <w:pPr>
        <w:contextualSpacing w:val="0"/>
        <w:rPr>
          <w:sz w:val="24"/>
          <w:szCs w:val="24"/>
        </w:rPr>
      </w:pPr>
    </w:p>
    <w:p w:rsidR="00C00C4B" w:rsidRDefault="001B4B33">
      <w:pPr>
        <w:contextualSpacing w:val="0"/>
        <w:rPr>
          <w:sz w:val="24"/>
          <w:szCs w:val="24"/>
        </w:rPr>
      </w:pPr>
      <w:r>
        <w:rPr>
          <w:sz w:val="24"/>
          <w:szCs w:val="24"/>
        </w:rPr>
        <w:t xml:space="preserve">La collection </w:t>
      </w:r>
      <w:r>
        <w:rPr>
          <w:sz w:val="24"/>
          <w:szCs w:val="24"/>
        </w:rPr>
        <w:t>d</w:t>
      </w:r>
      <w:r>
        <w:rPr>
          <w:sz w:val="24"/>
          <w:szCs w:val="24"/>
        </w:rPr>
        <w:t>u</w:t>
      </w:r>
      <w:r w:rsidR="000071B7">
        <w:rPr>
          <w:sz w:val="24"/>
          <w:szCs w:val="24"/>
        </w:rPr>
        <w:t xml:space="preserve"> </w:t>
      </w:r>
      <w:r>
        <w:rPr>
          <w:sz w:val="24"/>
          <w:szCs w:val="24"/>
        </w:rPr>
        <w:t xml:space="preserve">MOMA sur laquelle repose nos </w:t>
      </w:r>
      <w:proofErr w:type="spellStart"/>
      <w:r>
        <w:rPr>
          <w:sz w:val="24"/>
          <w:szCs w:val="24"/>
        </w:rPr>
        <w:t>dataset</w:t>
      </w:r>
      <w:proofErr w:type="spellEnd"/>
      <w:r>
        <w:rPr>
          <w:sz w:val="24"/>
          <w:szCs w:val="24"/>
        </w:rPr>
        <w:t xml:space="preserve">, correspond à un échantillon représentatif de </w:t>
      </w:r>
      <w:r>
        <w:rPr>
          <w:sz w:val="24"/>
          <w:szCs w:val="24"/>
        </w:rPr>
        <w:t>l’art moderne et général.</w:t>
      </w:r>
    </w:p>
    <w:p w:rsidR="00C00C4B" w:rsidRDefault="001B4B33">
      <w:pPr>
        <w:contextualSpacing w:val="0"/>
        <w:rPr>
          <w:sz w:val="24"/>
          <w:szCs w:val="24"/>
        </w:rPr>
      </w:pPr>
      <w:r>
        <w:br w:type="page"/>
      </w:r>
    </w:p>
    <w:p w:rsidR="00C00C4B" w:rsidRDefault="001B4B33">
      <w:pPr>
        <w:numPr>
          <w:ilvl w:val="0"/>
          <w:numId w:val="6"/>
        </w:numPr>
        <w:rPr>
          <w:b/>
          <w:sz w:val="36"/>
          <w:szCs w:val="36"/>
        </w:rPr>
      </w:pPr>
      <w:r>
        <w:rPr>
          <w:b/>
          <w:sz w:val="36"/>
          <w:szCs w:val="36"/>
        </w:rPr>
        <w:lastRenderedPageBreak/>
        <w:t>ACCÈS DYNAMIQUE AUX DONNÉES</w:t>
      </w:r>
    </w:p>
    <w:p w:rsidR="00C00C4B" w:rsidRDefault="00C00C4B">
      <w:pPr>
        <w:ind w:firstLine="720"/>
        <w:contextualSpacing w:val="0"/>
        <w:rPr>
          <w:sz w:val="24"/>
          <w:szCs w:val="24"/>
        </w:rPr>
      </w:pPr>
    </w:p>
    <w:p w:rsidR="00C00C4B" w:rsidRDefault="001B4B33">
      <w:pPr>
        <w:ind w:firstLine="720"/>
        <w:contextualSpacing w:val="0"/>
        <w:rPr>
          <w:sz w:val="24"/>
          <w:szCs w:val="24"/>
        </w:rPr>
      </w:pPr>
      <w:r>
        <w:rPr>
          <w:sz w:val="24"/>
          <w:szCs w:val="24"/>
        </w:rPr>
        <w:t xml:space="preserve">Pour récupérer notre </w:t>
      </w:r>
      <w:proofErr w:type="spellStart"/>
      <w:r>
        <w:rPr>
          <w:sz w:val="24"/>
          <w:szCs w:val="24"/>
        </w:rPr>
        <w:t>dataset</w:t>
      </w:r>
      <w:proofErr w:type="spellEnd"/>
      <w:r>
        <w:rPr>
          <w:sz w:val="24"/>
          <w:szCs w:val="24"/>
        </w:rPr>
        <w:t xml:space="preserve"> sur le site </w:t>
      </w:r>
      <w:proofErr w:type="spellStart"/>
      <w:r>
        <w:rPr>
          <w:sz w:val="24"/>
          <w:szCs w:val="24"/>
        </w:rPr>
        <w:t>kaggle</w:t>
      </w:r>
      <w:proofErr w:type="spellEnd"/>
      <w:r>
        <w:rPr>
          <w:sz w:val="24"/>
          <w:szCs w:val="24"/>
        </w:rPr>
        <w:t>, nous avons d</w:t>
      </w:r>
      <w:r w:rsidR="000071B7">
        <w:rPr>
          <w:sz w:val="24"/>
          <w:szCs w:val="24"/>
        </w:rPr>
        <w:t>û</w:t>
      </w:r>
      <w:r>
        <w:rPr>
          <w:sz w:val="24"/>
          <w:szCs w:val="24"/>
        </w:rPr>
        <w:t xml:space="preserve"> automatiser la partie identification. Pour cela nous avons utilisé la bibliothèque </w:t>
      </w:r>
      <w:proofErr w:type="spellStart"/>
      <w:r>
        <w:rPr>
          <w:sz w:val="24"/>
          <w:szCs w:val="24"/>
        </w:rPr>
        <w:t>selenium</w:t>
      </w:r>
      <w:proofErr w:type="spellEnd"/>
      <w:r>
        <w:rPr>
          <w:sz w:val="24"/>
          <w:szCs w:val="24"/>
        </w:rPr>
        <w:t>.</w:t>
      </w:r>
    </w:p>
    <w:p w:rsidR="00C00C4B" w:rsidRDefault="001B4B33">
      <w:pPr>
        <w:ind w:firstLine="720"/>
        <w:contextualSpacing w:val="0"/>
        <w:rPr>
          <w:sz w:val="24"/>
          <w:szCs w:val="24"/>
        </w:rPr>
      </w:pPr>
      <w:r>
        <w:rPr>
          <w:sz w:val="24"/>
          <w:szCs w:val="24"/>
        </w:rPr>
        <w:t>Sélénium nous a permis de simuler une insta</w:t>
      </w:r>
      <w:r>
        <w:rPr>
          <w:sz w:val="24"/>
          <w:szCs w:val="24"/>
        </w:rPr>
        <w:t xml:space="preserve">nce de navigateur puis de trouver sur la page les champs à compléter pour s’identifier et enfin télécharger les deux </w:t>
      </w:r>
      <w:proofErr w:type="spellStart"/>
      <w:r>
        <w:rPr>
          <w:sz w:val="24"/>
          <w:szCs w:val="24"/>
        </w:rPr>
        <w:t>dataset</w:t>
      </w:r>
      <w:proofErr w:type="spellEnd"/>
      <w:r>
        <w:rPr>
          <w:sz w:val="24"/>
          <w:szCs w:val="24"/>
        </w:rPr>
        <w:t xml:space="preserve"> zippé dans le répertoire courant.</w:t>
      </w:r>
      <w:r>
        <w:rPr>
          <w:noProof/>
        </w:rPr>
        <w:drawing>
          <wp:anchor distT="114300" distB="114300" distL="114300" distR="114300" simplePos="0" relativeHeight="251660288" behindDoc="0" locked="0" layoutInCell="1" hidden="0" allowOverlap="1">
            <wp:simplePos x="0" y="0"/>
            <wp:positionH relativeFrom="column">
              <wp:posOffset>323850</wp:posOffset>
            </wp:positionH>
            <wp:positionV relativeFrom="paragraph">
              <wp:posOffset>723900</wp:posOffset>
            </wp:positionV>
            <wp:extent cx="4540250" cy="3681514"/>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40250" cy="3681514"/>
                    </a:xfrm>
                    <a:prstGeom prst="rect">
                      <a:avLst/>
                    </a:prstGeom>
                    <a:ln/>
                  </pic:spPr>
                </pic:pic>
              </a:graphicData>
            </a:graphic>
          </wp:anchor>
        </w:drawing>
      </w:r>
    </w:p>
    <w:p w:rsidR="00C00C4B" w:rsidRDefault="001B4B33">
      <w:pPr>
        <w:ind w:firstLine="720"/>
        <w:contextualSpacing w:val="0"/>
        <w:rPr>
          <w:b/>
          <w:sz w:val="24"/>
          <w:szCs w:val="24"/>
        </w:rPr>
      </w:pPr>
      <w:r>
        <w:rPr>
          <w:sz w:val="24"/>
          <w:szCs w:val="24"/>
        </w:rPr>
        <w:lastRenderedPageBreak/>
        <w:t xml:space="preserve">Nous avons ensuite dézipper les </w:t>
      </w:r>
      <w:proofErr w:type="spellStart"/>
      <w:r>
        <w:rPr>
          <w:sz w:val="24"/>
          <w:szCs w:val="24"/>
        </w:rPr>
        <w:t>dataset</w:t>
      </w:r>
      <w:proofErr w:type="spellEnd"/>
      <w:r>
        <w:rPr>
          <w:sz w:val="24"/>
          <w:szCs w:val="24"/>
        </w:rPr>
        <w:t>.</w:t>
      </w:r>
      <w:r>
        <w:rPr>
          <w:noProof/>
        </w:rPr>
        <w:drawing>
          <wp:anchor distT="114300" distB="114300" distL="114300" distR="114300" simplePos="0" relativeHeight="251661312" behindDoc="0" locked="0" layoutInCell="1" hidden="0" allowOverlap="1">
            <wp:simplePos x="0" y="0"/>
            <wp:positionH relativeFrom="column">
              <wp:posOffset>404812</wp:posOffset>
            </wp:positionH>
            <wp:positionV relativeFrom="paragraph">
              <wp:posOffset>4224525</wp:posOffset>
            </wp:positionV>
            <wp:extent cx="4921939" cy="3065992"/>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21939" cy="3065992"/>
                    </a:xfrm>
                    <a:prstGeom prst="rect">
                      <a:avLst/>
                    </a:prstGeom>
                    <a:ln/>
                  </pic:spPr>
                </pic:pic>
              </a:graphicData>
            </a:graphic>
          </wp:anchor>
        </w:drawing>
      </w:r>
    </w:p>
    <w:p w:rsidR="00C00C4B" w:rsidRDefault="001B4B33">
      <w:pPr>
        <w:numPr>
          <w:ilvl w:val="0"/>
          <w:numId w:val="6"/>
        </w:numPr>
        <w:rPr>
          <w:b/>
          <w:sz w:val="36"/>
          <w:szCs w:val="36"/>
        </w:rPr>
      </w:pPr>
      <w:r>
        <w:rPr>
          <w:b/>
          <w:sz w:val="36"/>
          <w:szCs w:val="36"/>
        </w:rPr>
        <w:t>LA CARTE - PROVENANCE DES ARTISTES</w:t>
      </w:r>
    </w:p>
    <w:p w:rsidR="00C00C4B" w:rsidRDefault="00C00C4B">
      <w:pPr>
        <w:contextualSpacing w:val="0"/>
        <w:rPr>
          <w:b/>
          <w:sz w:val="36"/>
          <w:szCs w:val="36"/>
        </w:rPr>
      </w:pPr>
    </w:p>
    <w:p w:rsidR="00C00C4B" w:rsidRDefault="001B4B33">
      <w:pPr>
        <w:ind w:firstLine="720"/>
        <w:contextualSpacing w:val="0"/>
        <w:rPr>
          <w:sz w:val="24"/>
          <w:szCs w:val="24"/>
        </w:rPr>
      </w:pPr>
      <w:r>
        <w:rPr>
          <w:sz w:val="24"/>
          <w:szCs w:val="24"/>
        </w:rPr>
        <w:t xml:space="preserve">Cette carte </w:t>
      </w:r>
      <w:proofErr w:type="spellStart"/>
      <w:r>
        <w:rPr>
          <w:sz w:val="24"/>
          <w:szCs w:val="24"/>
        </w:rPr>
        <w:t>choropleth</w:t>
      </w:r>
      <w:proofErr w:type="spellEnd"/>
      <w:r>
        <w:rPr>
          <w:sz w:val="24"/>
          <w:szCs w:val="24"/>
        </w:rPr>
        <w:t xml:space="preserve"> met en évidence les berceaux de l’art moderne. En effet c’est en </w:t>
      </w:r>
      <w:r w:rsidR="000071B7">
        <w:rPr>
          <w:sz w:val="24"/>
          <w:szCs w:val="24"/>
        </w:rPr>
        <w:t>E</w:t>
      </w:r>
      <w:r>
        <w:rPr>
          <w:sz w:val="24"/>
          <w:szCs w:val="24"/>
        </w:rPr>
        <w:t>urope de l’ouest et aux états unis que s’est principalement développé ce mouvement artistique.</w:t>
      </w:r>
    </w:p>
    <w:p w:rsidR="00C00C4B" w:rsidRDefault="00C00C4B">
      <w:pPr>
        <w:ind w:firstLine="720"/>
        <w:contextualSpacing w:val="0"/>
        <w:rPr>
          <w:sz w:val="24"/>
          <w:szCs w:val="24"/>
        </w:rPr>
      </w:pPr>
    </w:p>
    <w:p w:rsidR="00C00C4B" w:rsidRDefault="001B4B33">
      <w:pPr>
        <w:contextualSpacing w:val="0"/>
        <w:rPr>
          <w:sz w:val="24"/>
          <w:szCs w:val="24"/>
        </w:rPr>
      </w:pPr>
      <w:r>
        <w:rPr>
          <w:b/>
          <w:noProof/>
          <w:sz w:val="24"/>
          <w:szCs w:val="24"/>
        </w:rPr>
        <w:lastRenderedPageBreak/>
        <w:drawing>
          <wp:inline distT="114300" distB="114300" distL="114300" distR="114300">
            <wp:extent cx="5734050" cy="2692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4050" cy="2692400"/>
                    </a:xfrm>
                    <a:prstGeom prst="rect">
                      <a:avLst/>
                    </a:prstGeom>
                    <a:ln/>
                  </pic:spPr>
                </pic:pic>
              </a:graphicData>
            </a:graphic>
          </wp:inline>
        </w:drawing>
      </w:r>
    </w:p>
    <w:p w:rsidR="00C00C4B" w:rsidRDefault="00C00C4B">
      <w:pPr>
        <w:contextualSpacing w:val="0"/>
        <w:rPr>
          <w:sz w:val="24"/>
          <w:szCs w:val="24"/>
        </w:rPr>
      </w:pPr>
    </w:p>
    <w:p w:rsidR="00C00C4B" w:rsidRDefault="001B4B33">
      <w:pPr>
        <w:contextualSpacing w:val="0"/>
        <w:rPr>
          <w:sz w:val="24"/>
          <w:szCs w:val="24"/>
        </w:rPr>
      </w:pPr>
      <w:r>
        <w:rPr>
          <w:sz w:val="24"/>
          <w:szCs w:val="24"/>
        </w:rPr>
        <w:t>Les 3 pays ayant vu naître le plus d’artiste ayant un intérêt partic</w:t>
      </w:r>
      <w:r>
        <w:rPr>
          <w:sz w:val="24"/>
          <w:szCs w:val="24"/>
        </w:rPr>
        <w:t>ulier pour l’art moderne sont dans l’ordre :</w:t>
      </w:r>
    </w:p>
    <w:p w:rsidR="00C00C4B" w:rsidRDefault="001B4B33">
      <w:pPr>
        <w:numPr>
          <w:ilvl w:val="0"/>
          <w:numId w:val="1"/>
        </w:numPr>
        <w:rPr>
          <w:sz w:val="24"/>
          <w:szCs w:val="24"/>
        </w:rPr>
      </w:pPr>
      <w:r>
        <w:rPr>
          <w:sz w:val="24"/>
          <w:szCs w:val="24"/>
        </w:rPr>
        <w:t xml:space="preserve">les </w:t>
      </w:r>
      <w:r w:rsidR="000071B7">
        <w:rPr>
          <w:sz w:val="24"/>
          <w:szCs w:val="24"/>
        </w:rPr>
        <w:t>E</w:t>
      </w:r>
      <w:r>
        <w:rPr>
          <w:sz w:val="24"/>
          <w:szCs w:val="24"/>
        </w:rPr>
        <w:t>tats-</w:t>
      </w:r>
      <w:r w:rsidR="000071B7">
        <w:rPr>
          <w:sz w:val="24"/>
          <w:szCs w:val="24"/>
        </w:rPr>
        <w:t>U</w:t>
      </w:r>
      <w:r>
        <w:rPr>
          <w:sz w:val="24"/>
          <w:szCs w:val="24"/>
        </w:rPr>
        <w:t>nis,</w:t>
      </w:r>
    </w:p>
    <w:p w:rsidR="00C00C4B" w:rsidRDefault="001B4B33">
      <w:pPr>
        <w:numPr>
          <w:ilvl w:val="0"/>
          <w:numId w:val="1"/>
        </w:numPr>
        <w:rPr>
          <w:sz w:val="24"/>
          <w:szCs w:val="24"/>
        </w:rPr>
      </w:pPr>
      <w:r>
        <w:rPr>
          <w:sz w:val="24"/>
          <w:szCs w:val="24"/>
        </w:rPr>
        <w:t>l'Allemagne,</w:t>
      </w:r>
    </w:p>
    <w:p w:rsidR="00C00C4B" w:rsidRDefault="001B4B33">
      <w:pPr>
        <w:numPr>
          <w:ilvl w:val="0"/>
          <w:numId w:val="1"/>
        </w:numPr>
        <w:rPr>
          <w:sz w:val="24"/>
          <w:szCs w:val="24"/>
        </w:rPr>
      </w:pPr>
      <w:r>
        <w:rPr>
          <w:sz w:val="24"/>
          <w:szCs w:val="24"/>
        </w:rPr>
        <w:t xml:space="preserve">la France. </w:t>
      </w:r>
    </w:p>
    <w:p w:rsidR="00C00C4B" w:rsidRDefault="00C00C4B">
      <w:pPr>
        <w:ind w:left="720"/>
        <w:contextualSpacing w:val="0"/>
        <w:rPr>
          <w:sz w:val="24"/>
          <w:szCs w:val="24"/>
        </w:rPr>
      </w:pPr>
    </w:p>
    <w:p w:rsidR="00C00C4B" w:rsidRDefault="001B4B33">
      <w:pPr>
        <w:contextualSpacing w:val="0"/>
        <w:rPr>
          <w:sz w:val="24"/>
          <w:szCs w:val="24"/>
        </w:rPr>
      </w:pPr>
      <w:r>
        <w:rPr>
          <w:sz w:val="24"/>
          <w:szCs w:val="24"/>
        </w:rPr>
        <w:t>On peut faire le rapprochement entre les pays impliqués dans la seconde guerre mondiale et ces pays.</w:t>
      </w:r>
    </w:p>
    <w:p w:rsidR="00C00C4B" w:rsidRDefault="00C00C4B">
      <w:pPr>
        <w:contextualSpacing w:val="0"/>
        <w:rPr>
          <w:sz w:val="24"/>
          <w:szCs w:val="24"/>
        </w:rPr>
      </w:pPr>
    </w:p>
    <w:p w:rsidR="00C00C4B" w:rsidRDefault="001B4B33">
      <w:pPr>
        <w:contextualSpacing w:val="0"/>
        <w:rPr>
          <w:b/>
          <w:sz w:val="24"/>
          <w:szCs w:val="24"/>
        </w:rPr>
      </w:pPr>
      <w:r>
        <w:rPr>
          <w:sz w:val="24"/>
          <w:szCs w:val="24"/>
        </w:rPr>
        <w:t>Il nous manque néanmoins des clés chronologiques pour bien comprend</w:t>
      </w:r>
      <w:r>
        <w:rPr>
          <w:sz w:val="24"/>
          <w:szCs w:val="24"/>
        </w:rPr>
        <w:t>re ce phénomène.</w:t>
      </w:r>
    </w:p>
    <w:p w:rsidR="00C00C4B" w:rsidRDefault="001B4B33">
      <w:pPr>
        <w:contextualSpacing w:val="0"/>
        <w:rPr>
          <w:b/>
          <w:sz w:val="24"/>
          <w:szCs w:val="24"/>
        </w:rPr>
      </w:pPr>
      <w:r>
        <w:br w:type="page"/>
      </w:r>
    </w:p>
    <w:p w:rsidR="00C00C4B" w:rsidRDefault="001B4B33">
      <w:pPr>
        <w:numPr>
          <w:ilvl w:val="0"/>
          <w:numId w:val="6"/>
        </w:numPr>
        <w:rPr>
          <w:b/>
          <w:sz w:val="36"/>
          <w:szCs w:val="36"/>
        </w:rPr>
      </w:pPr>
      <w:r>
        <w:rPr>
          <w:b/>
          <w:sz w:val="36"/>
          <w:szCs w:val="36"/>
        </w:rPr>
        <w:lastRenderedPageBreak/>
        <w:t>L'HISTOGRAMME - PÉRIODES DE CRÉATION</w:t>
      </w:r>
    </w:p>
    <w:p w:rsidR="00C00C4B" w:rsidRDefault="00C00C4B">
      <w:pPr>
        <w:contextualSpacing w:val="0"/>
        <w:rPr>
          <w:b/>
          <w:sz w:val="24"/>
          <w:szCs w:val="24"/>
        </w:rPr>
      </w:pPr>
    </w:p>
    <w:p w:rsidR="00C00C4B" w:rsidRDefault="001B4B33">
      <w:pPr>
        <w:contextualSpacing w:val="0"/>
        <w:rPr>
          <w:b/>
          <w:sz w:val="24"/>
          <w:szCs w:val="24"/>
        </w:rPr>
      </w:pPr>
      <w:r>
        <w:rPr>
          <w:b/>
          <w:sz w:val="24"/>
          <w:szCs w:val="24"/>
        </w:rPr>
        <w:t>On peut se demander : quelles années ont été les plus productives pour ces artistes?</w:t>
      </w:r>
    </w:p>
    <w:p w:rsidR="00C00C4B" w:rsidRDefault="001B4B33">
      <w:pPr>
        <w:contextualSpacing w:val="0"/>
        <w:rPr>
          <w:sz w:val="24"/>
          <w:szCs w:val="24"/>
        </w:rPr>
      </w:pPr>
      <w:r>
        <w:rPr>
          <w:sz w:val="24"/>
          <w:szCs w:val="24"/>
        </w:rPr>
        <w:t xml:space="preserve">On peut voir que l’art moderne est né </w:t>
      </w:r>
      <w:r>
        <w:rPr>
          <w:sz w:val="24"/>
          <w:szCs w:val="24"/>
        </w:rPr>
        <w:t>au début des années 1900.</w:t>
      </w:r>
    </w:p>
    <w:p w:rsidR="00C00C4B" w:rsidRDefault="001B4B33">
      <w:pPr>
        <w:contextualSpacing w:val="0"/>
        <w:rPr>
          <w:sz w:val="24"/>
          <w:szCs w:val="24"/>
        </w:rPr>
      </w:pPr>
      <w:r>
        <w:rPr>
          <w:sz w:val="24"/>
          <w:szCs w:val="24"/>
        </w:rPr>
        <w:t xml:space="preserve">On observe un pic de création pendant l’entre-deux-guerres puis un autre correspondant à l’après-guerre des années 45 aux années 80. </w:t>
      </w:r>
    </w:p>
    <w:p w:rsidR="00C00C4B" w:rsidRDefault="001B4B33">
      <w:pPr>
        <w:contextualSpacing w:val="0"/>
        <w:rPr>
          <w:b/>
          <w:sz w:val="24"/>
          <w:szCs w:val="24"/>
        </w:rPr>
      </w:pPr>
      <w:r>
        <w:rPr>
          <w:b/>
          <w:noProof/>
          <w:sz w:val="24"/>
          <w:szCs w:val="24"/>
        </w:rPr>
        <w:drawing>
          <wp:inline distT="114300" distB="114300" distL="114300" distR="114300">
            <wp:extent cx="5734050" cy="3898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4050" cy="3898900"/>
                    </a:xfrm>
                    <a:prstGeom prst="rect">
                      <a:avLst/>
                    </a:prstGeom>
                    <a:ln/>
                  </pic:spPr>
                </pic:pic>
              </a:graphicData>
            </a:graphic>
          </wp:inline>
        </w:drawing>
      </w:r>
    </w:p>
    <w:p w:rsidR="00C00C4B" w:rsidRDefault="001B4B33">
      <w:pPr>
        <w:contextualSpacing w:val="0"/>
        <w:rPr>
          <w:sz w:val="24"/>
          <w:szCs w:val="24"/>
        </w:rPr>
      </w:pPr>
      <w:r>
        <w:rPr>
          <w:sz w:val="24"/>
          <w:szCs w:val="24"/>
        </w:rPr>
        <w:t xml:space="preserve">Ce pic d’activité créatif majeur s’explique de différentes manières : </w:t>
      </w:r>
    </w:p>
    <w:p w:rsidR="00C00C4B" w:rsidRDefault="001B4B33">
      <w:pPr>
        <w:contextualSpacing w:val="0"/>
        <w:rPr>
          <w:sz w:val="24"/>
          <w:szCs w:val="24"/>
        </w:rPr>
      </w:pPr>
      <w:r>
        <w:rPr>
          <w:b/>
          <w:sz w:val="24"/>
          <w:szCs w:val="24"/>
        </w:rPr>
        <w:t>1945</w:t>
      </w:r>
      <w:r>
        <w:rPr>
          <w:sz w:val="24"/>
          <w:szCs w:val="24"/>
        </w:rPr>
        <w:t xml:space="preserve"> fin de la seconde guerre mondiale, après des</w:t>
      </w:r>
      <w:r>
        <w:rPr>
          <w:sz w:val="24"/>
          <w:szCs w:val="24"/>
        </w:rPr>
        <w:t xml:space="preserve"> années de plomb l'occident doit se reconstruire, l’art aussi.</w:t>
      </w:r>
      <w:r>
        <w:rPr>
          <w:sz w:val="24"/>
          <w:szCs w:val="24"/>
        </w:rPr>
        <w:br/>
        <w:t>Comme on a pu le voir précédemment c’est principalement aux états unis que cette renaissance s’amorce.</w:t>
      </w:r>
    </w:p>
    <w:p w:rsidR="00C00C4B" w:rsidRDefault="001B4B33">
      <w:pPr>
        <w:contextualSpacing w:val="0"/>
        <w:rPr>
          <w:sz w:val="24"/>
          <w:szCs w:val="24"/>
        </w:rPr>
      </w:pPr>
      <w:r>
        <w:rPr>
          <w:b/>
          <w:sz w:val="24"/>
          <w:szCs w:val="24"/>
        </w:rPr>
        <w:t>1950</w:t>
      </w:r>
      <w:r>
        <w:rPr>
          <w:sz w:val="24"/>
          <w:szCs w:val="24"/>
        </w:rPr>
        <w:t xml:space="preserve"> naissance du pop art en </w:t>
      </w:r>
      <w:r>
        <w:rPr>
          <w:sz w:val="24"/>
          <w:szCs w:val="24"/>
          <w:highlight w:val="white"/>
        </w:rPr>
        <w:t>Grande-Bretagne</w:t>
      </w:r>
      <w:r>
        <w:rPr>
          <w:sz w:val="24"/>
          <w:szCs w:val="24"/>
        </w:rPr>
        <w:t>.</w:t>
      </w:r>
    </w:p>
    <w:p w:rsidR="00C00C4B" w:rsidRDefault="001B4B33">
      <w:pPr>
        <w:contextualSpacing w:val="0"/>
        <w:rPr>
          <w:sz w:val="24"/>
          <w:szCs w:val="24"/>
        </w:rPr>
      </w:pPr>
      <w:r>
        <w:rPr>
          <w:b/>
          <w:sz w:val="24"/>
          <w:szCs w:val="24"/>
        </w:rPr>
        <w:t>1960</w:t>
      </w:r>
      <w:r>
        <w:rPr>
          <w:sz w:val="24"/>
          <w:szCs w:val="24"/>
        </w:rPr>
        <w:t xml:space="preserve"> le pop art s’exporte puis grandit aux E</w:t>
      </w:r>
      <w:r>
        <w:rPr>
          <w:sz w:val="24"/>
          <w:szCs w:val="24"/>
        </w:rPr>
        <w:t>tats unis.</w:t>
      </w:r>
    </w:p>
    <w:p w:rsidR="00C00C4B" w:rsidRDefault="001B4B33">
      <w:pPr>
        <w:contextualSpacing w:val="0"/>
        <w:rPr>
          <w:sz w:val="24"/>
          <w:szCs w:val="24"/>
        </w:rPr>
      </w:pPr>
      <w:r>
        <w:rPr>
          <w:b/>
          <w:sz w:val="24"/>
          <w:szCs w:val="24"/>
        </w:rPr>
        <w:t>1965</w:t>
      </w:r>
      <w:r>
        <w:rPr>
          <w:sz w:val="24"/>
          <w:szCs w:val="24"/>
        </w:rPr>
        <w:t xml:space="preserve"> le minimalisme émerge en réaction au pop art et en opposition à l’art traditionnel européen.</w:t>
      </w:r>
    </w:p>
    <w:p w:rsidR="00C00C4B" w:rsidRDefault="001B4B33">
      <w:pPr>
        <w:contextualSpacing w:val="0"/>
        <w:rPr>
          <w:sz w:val="24"/>
          <w:szCs w:val="24"/>
        </w:rPr>
      </w:pPr>
      <w:r>
        <w:rPr>
          <w:b/>
          <w:sz w:val="24"/>
          <w:szCs w:val="24"/>
        </w:rPr>
        <w:t>1970</w:t>
      </w:r>
      <w:r>
        <w:rPr>
          <w:sz w:val="24"/>
          <w:szCs w:val="24"/>
        </w:rPr>
        <w:t xml:space="preserve"> l'hyperréalisme voit le jour, encore aux états unis.</w:t>
      </w:r>
    </w:p>
    <w:p w:rsidR="00C00C4B" w:rsidRDefault="00C00C4B">
      <w:pPr>
        <w:contextualSpacing w:val="0"/>
        <w:rPr>
          <w:b/>
          <w:sz w:val="24"/>
          <w:szCs w:val="24"/>
        </w:rPr>
      </w:pPr>
    </w:p>
    <w:p w:rsidR="000071B7" w:rsidRDefault="001B4B33">
      <w:pPr>
        <w:contextualSpacing w:val="0"/>
        <w:rPr>
          <w:b/>
          <w:sz w:val="24"/>
          <w:szCs w:val="24"/>
        </w:rPr>
      </w:pPr>
      <w:r>
        <w:rPr>
          <w:b/>
          <w:sz w:val="24"/>
          <w:szCs w:val="24"/>
        </w:rPr>
        <w:t>Ce pic d’activité créatif correspond donc à la naissance de nombreux courants artistiques de l’art moderne.</w:t>
      </w:r>
    </w:p>
    <w:p w:rsidR="000071B7" w:rsidRDefault="000071B7">
      <w:pPr>
        <w:contextualSpacing w:val="0"/>
      </w:pPr>
    </w:p>
    <w:p w:rsidR="000071B7" w:rsidRDefault="000071B7">
      <w:pPr>
        <w:contextualSpacing w:val="0"/>
      </w:pPr>
    </w:p>
    <w:p w:rsidR="000071B7" w:rsidRDefault="000071B7">
      <w:pPr>
        <w:contextualSpacing w:val="0"/>
      </w:pPr>
    </w:p>
    <w:p w:rsidR="000071B7" w:rsidRDefault="000071B7" w:rsidP="000071B7">
      <w:pPr>
        <w:ind w:left="360"/>
        <w:rPr>
          <w:b/>
          <w:sz w:val="36"/>
          <w:szCs w:val="36"/>
        </w:rPr>
      </w:pPr>
      <w:r>
        <w:rPr>
          <w:b/>
          <w:sz w:val="36"/>
          <w:szCs w:val="36"/>
        </w:rPr>
        <w:lastRenderedPageBreak/>
        <w:t>4)</w:t>
      </w:r>
      <w:r>
        <w:rPr>
          <w:b/>
          <w:sz w:val="36"/>
          <w:szCs w:val="36"/>
        </w:rPr>
        <w:t xml:space="preserve">L'HISTOGRAMME - </w:t>
      </w:r>
      <w:r>
        <w:rPr>
          <w:b/>
          <w:sz w:val="36"/>
          <w:szCs w:val="36"/>
        </w:rPr>
        <w:t>Tailles</w:t>
      </w:r>
      <w:r>
        <w:rPr>
          <w:b/>
          <w:sz w:val="36"/>
          <w:szCs w:val="36"/>
        </w:rPr>
        <w:t xml:space="preserve"> </w:t>
      </w:r>
      <w:r>
        <w:rPr>
          <w:b/>
          <w:sz w:val="36"/>
          <w:szCs w:val="36"/>
        </w:rPr>
        <w:t xml:space="preserve">des ouvres </w:t>
      </w:r>
    </w:p>
    <w:p w:rsidR="000071B7" w:rsidRDefault="000071B7" w:rsidP="000071B7">
      <w:pPr>
        <w:contextualSpacing w:val="0"/>
        <w:rPr>
          <w:b/>
          <w:sz w:val="24"/>
          <w:szCs w:val="24"/>
        </w:rPr>
      </w:pPr>
      <w:r>
        <w:rPr>
          <w:b/>
          <w:sz w:val="24"/>
          <w:szCs w:val="24"/>
        </w:rPr>
        <w:t>On peut se demander : quelle</w:t>
      </w:r>
      <w:r>
        <w:rPr>
          <w:b/>
          <w:sz w:val="24"/>
          <w:szCs w:val="24"/>
        </w:rPr>
        <w:t>s dimensions choisi la majorité des artistes pour leurs œuvres</w:t>
      </w:r>
      <w:r>
        <w:rPr>
          <w:b/>
          <w:sz w:val="24"/>
          <w:szCs w:val="24"/>
        </w:rPr>
        <w:t>?</w:t>
      </w:r>
    </w:p>
    <w:p w:rsidR="006D0391" w:rsidRDefault="006D0391" w:rsidP="000071B7">
      <w:pPr>
        <w:contextualSpacing w:val="0"/>
        <w:rPr>
          <w:sz w:val="24"/>
          <w:szCs w:val="24"/>
          <w:vertAlign w:val="superscript"/>
        </w:rPr>
      </w:pPr>
      <w:r>
        <w:rPr>
          <w:sz w:val="24"/>
          <w:szCs w:val="24"/>
        </w:rPr>
        <w:t xml:space="preserve">On peut observer que la plupart des artistes préfère réaliser des ouvres avec une surface </w:t>
      </w:r>
      <w:r w:rsidR="00756164">
        <w:rPr>
          <w:sz w:val="24"/>
          <w:szCs w:val="24"/>
        </w:rPr>
        <w:t>pas très</w:t>
      </w:r>
      <w:r>
        <w:rPr>
          <w:sz w:val="24"/>
          <w:szCs w:val="24"/>
        </w:rPr>
        <w:t xml:space="preserve"> grande : </w:t>
      </w:r>
      <w:r w:rsidR="00756164">
        <w:rPr>
          <w:sz w:val="24"/>
          <w:szCs w:val="24"/>
        </w:rPr>
        <w:t>autour de 0,1 mettres</w:t>
      </w:r>
      <w:r w:rsidR="00756164">
        <w:rPr>
          <w:sz w:val="24"/>
          <w:szCs w:val="24"/>
          <w:vertAlign w:val="superscript"/>
        </w:rPr>
        <w:t>2</w:t>
      </w:r>
    </w:p>
    <w:p w:rsidR="00756164" w:rsidRPr="00756164" w:rsidRDefault="00756164" w:rsidP="000071B7">
      <w:pPr>
        <w:contextualSpacing w:val="0"/>
        <w:rPr>
          <w:sz w:val="24"/>
          <w:szCs w:val="24"/>
        </w:rPr>
      </w:pPr>
      <w:r>
        <w:rPr>
          <w:noProof/>
          <w:sz w:val="24"/>
          <w:szCs w:val="24"/>
        </w:rPr>
        <w:drawing>
          <wp:inline distT="0" distB="0" distL="0" distR="0">
            <wp:extent cx="5245100" cy="3496733"/>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468" cy="3504312"/>
                    </a:xfrm>
                    <a:prstGeom prst="rect">
                      <a:avLst/>
                    </a:prstGeom>
                    <a:noFill/>
                    <a:ln>
                      <a:noFill/>
                    </a:ln>
                  </pic:spPr>
                </pic:pic>
              </a:graphicData>
            </a:graphic>
          </wp:inline>
        </w:drawing>
      </w:r>
    </w:p>
    <w:p w:rsidR="000071B7" w:rsidRDefault="000071B7" w:rsidP="000071B7">
      <w:pPr>
        <w:ind w:left="360"/>
        <w:rPr>
          <w:b/>
          <w:sz w:val="36"/>
          <w:szCs w:val="36"/>
        </w:rPr>
      </w:pPr>
    </w:p>
    <w:p w:rsidR="00C00C4B" w:rsidRDefault="001B4B33">
      <w:pPr>
        <w:contextualSpacing w:val="0"/>
        <w:rPr>
          <w:b/>
          <w:sz w:val="24"/>
          <w:szCs w:val="24"/>
        </w:rPr>
      </w:pPr>
      <w:r>
        <w:br w:type="page"/>
      </w:r>
    </w:p>
    <w:p w:rsidR="00C00C4B" w:rsidRDefault="001B4B33" w:rsidP="000071B7">
      <w:pPr>
        <w:numPr>
          <w:ilvl w:val="0"/>
          <w:numId w:val="11"/>
        </w:numPr>
        <w:rPr>
          <w:b/>
          <w:sz w:val="36"/>
          <w:szCs w:val="36"/>
        </w:rPr>
      </w:pPr>
      <w:r>
        <w:rPr>
          <w:b/>
          <w:sz w:val="36"/>
          <w:szCs w:val="36"/>
        </w:rPr>
        <w:lastRenderedPageBreak/>
        <w:t>CONCLUSION</w:t>
      </w:r>
    </w:p>
    <w:p w:rsidR="00C00C4B" w:rsidRDefault="00C00C4B">
      <w:pPr>
        <w:ind w:firstLine="720"/>
        <w:contextualSpacing w:val="0"/>
        <w:rPr>
          <w:sz w:val="24"/>
          <w:szCs w:val="24"/>
        </w:rPr>
      </w:pPr>
    </w:p>
    <w:p w:rsidR="00C00C4B" w:rsidRDefault="00C00C4B">
      <w:pPr>
        <w:ind w:firstLine="720"/>
        <w:contextualSpacing w:val="0"/>
        <w:rPr>
          <w:sz w:val="24"/>
          <w:szCs w:val="24"/>
        </w:rPr>
      </w:pPr>
    </w:p>
    <w:p w:rsidR="00C00C4B" w:rsidRDefault="001B4B33">
      <w:pPr>
        <w:ind w:firstLine="720"/>
        <w:contextualSpacing w:val="0"/>
        <w:rPr>
          <w:sz w:val="24"/>
          <w:szCs w:val="24"/>
        </w:rPr>
      </w:pPr>
      <w:r>
        <w:rPr>
          <w:sz w:val="24"/>
          <w:szCs w:val="24"/>
        </w:rPr>
        <w:t xml:space="preserve">Nous avons rencontrés quelques </w:t>
      </w:r>
      <w:r w:rsidR="00756164">
        <w:rPr>
          <w:sz w:val="24"/>
          <w:szCs w:val="24"/>
        </w:rPr>
        <w:t>difficultés</w:t>
      </w:r>
      <w:r>
        <w:rPr>
          <w:sz w:val="24"/>
          <w:szCs w:val="24"/>
        </w:rPr>
        <w:t xml:space="preserve"> pour appréhender le fonctionnement de la carte </w:t>
      </w:r>
      <w:proofErr w:type="spellStart"/>
      <w:r>
        <w:rPr>
          <w:sz w:val="24"/>
          <w:szCs w:val="24"/>
        </w:rPr>
        <w:t>choropleth</w:t>
      </w:r>
      <w:proofErr w:type="spellEnd"/>
      <w:r>
        <w:rPr>
          <w:sz w:val="24"/>
          <w:szCs w:val="24"/>
        </w:rPr>
        <w:t>.  Nous voulions la rendre la plu</w:t>
      </w:r>
      <w:r>
        <w:rPr>
          <w:sz w:val="24"/>
          <w:szCs w:val="24"/>
        </w:rPr>
        <w:t>s parlante possible. Or nos données sont étalées et séparées par des gap significatifs, nous avons donc opté pour une représentation des données en log(n).</w:t>
      </w:r>
    </w:p>
    <w:p w:rsidR="00C00C4B" w:rsidRDefault="00C00C4B">
      <w:pPr>
        <w:ind w:firstLine="720"/>
        <w:contextualSpacing w:val="0"/>
        <w:rPr>
          <w:sz w:val="24"/>
          <w:szCs w:val="24"/>
        </w:rPr>
      </w:pPr>
    </w:p>
    <w:p w:rsidR="00C00C4B" w:rsidRDefault="001B4B33">
      <w:pPr>
        <w:contextualSpacing w:val="0"/>
        <w:rPr>
          <w:sz w:val="24"/>
          <w:szCs w:val="24"/>
        </w:rPr>
      </w:pPr>
      <w:r>
        <w:rPr>
          <w:sz w:val="24"/>
          <w:szCs w:val="24"/>
        </w:rPr>
        <w:t>Ce projet nous a donc permis de mettre en pratique les notions vu en cours et également de découvri</w:t>
      </w:r>
      <w:r>
        <w:rPr>
          <w:sz w:val="24"/>
          <w:szCs w:val="24"/>
        </w:rPr>
        <w:t>r la bibliothèque sélénium.</w:t>
      </w:r>
    </w:p>
    <w:p w:rsidR="00C00C4B" w:rsidRDefault="00C00C4B">
      <w:pPr>
        <w:contextualSpacing w:val="0"/>
        <w:rPr>
          <w:sz w:val="24"/>
          <w:szCs w:val="24"/>
        </w:rPr>
      </w:pPr>
    </w:p>
    <w:p w:rsidR="00C00C4B" w:rsidRDefault="001B4B33">
      <w:pPr>
        <w:contextualSpacing w:val="0"/>
        <w:rPr>
          <w:sz w:val="24"/>
          <w:szCs w:val="24"/>
        </w:rPr>
      </w:pPr>
      <w:r>
        <w:rPr>
          <w:sz w:val="24"/>
          <w:szCs w:val="24"/>
        </w:rPr>
        <w:t>Nous avons trouvé ce sujet très intéressant techniquement. Nous avons aussi trouvé intéressant d’observer le résultat de l’analyse des données, de voir comme cette carte et ce graphique viennent appuyer .</w:t>
      </w:r>
    </w:p>
    <w:p w:rsidR="00C00C4B" w:rsidRDefault="00C00C4B">
      <w:pPr>
        <w:contextualSpacing w:val="0"/>
        <w:rPr>
          <w:b/>
          <w:sz w:val="24"/>
          <w:szCs w:val="24"/>
        </w:rPr>
      </w:pPr>
    </w:p>
    <w:p w:rsidR="00C00C4B" w:rsidRDefault="00C00C4B">
      <w:pPr>
        <w:contextualSpacing w:val="0"/>
        <w:rPr>
          <w:b/>
          <w:sz w:val="24"/>
          <w:szCs w:val="24"/>
        </w:rPr>
      </w:pPr>
    </w:p>
    <w:p w:rsidR="00C00C4B" w:rsidRDefault="001B4B33">
      <w:pPr>
        <w:contextualSpacing w:val="0"/>
        <w:rPr>
          <w:b/>
          <w:sz w:val="24"/>
          <w:szCs w:val="24"/>
        </w:rPr>
      </w:pPr>
      <w:r>
        <w:br w:type="page"/>
      </w:r>
      <w:bookmarkStart w:id="0" w:name="_GoBack"/>
      <w:bookmarkEnd w:id="0"/>
    </w:p>
    <w:p w:rsidR="00C00C4B" w:rsidRDefault="00C00C4B">
      <w:pPr>
        <w:contextualSpacing w:val="0"/>
        <w:rPr>
          <w:b/>
          <w:sz w:val="24"/>
          <w:szCs w:val="24"/>
        </w:rPr>
      </w:pPr>
    </w:p>
    <w:p w:rsidR="00C00C4B" w:rsidRDefault="001B4B33">
      <w:pPr>
        <w:contextualSpacing w:val="0"/>
        <w:rPr>
          <w:b/>
          <w:sz w:val="24"/>
          <w:szCs w:val="24"/>
        </w:rPr>
      </w:pPr>
      <w:r>
        <w:rPr>
          <w:b/>
          <w:sz w:val="24"/>
          <w:szCs w:val="24"/>
        </w:rPr>
        <w:t xml:space="preserve">Sources : </w:t>
      </w:r>
    </w:p>
    <w:p w:rsidR="00C00C4B" w:rsidRDefault="001B4B33">
      <w:pPr>
        <w:contextualSpacing w:val="0"/>
        <w:rPr>
          <w:b/>
          <w:sz w:val="24"/>
          <w:szCs w:val="24"/>
        </w:rPr>
      </w:pPr>
      <w:hyperlink r:id="rId19">
        <w:r>
          <w:rPr>
            <w:b/>
            <w:color w:val="1155CC"/>
            <w:sz w:val="24"/>
            <w:szCs w:val="24"/>
            <w:u w:val="single"/>
          </w:rPr>
          <w:t>https://www.grandpalais.fr/fr/article/lart-moderne-americain</w:t>
        </w:r>
      </w:hyperlink>
    </w:p>
    <w:p w:rsidR="00C00C4B" w:rsidRDefault="001B4B33">
      <w:pPr>
        <w:contextualSpacing w:val="0"/>
        <w:rPr>
          <w:b/>
          <w:sz w:val="24"/>
          <w:szCs w:val="24"/>
        </w:rPr>
      </w:pPr>
      <w:hyperlink r:id="rId20">
        <w:r>
          <w:rPr>
            <w:b/>
            <w:color w:val="1155CC"/>
            <w:sz w:val="24"/>
            <w:szCs w:val="24"/>
            <w:u w:val="single"/>
          </w:rPr>
          <w:t>https://fr.wikipedia.org/wiki/Art_moderne</w:t>
        </w:r>
      </w:hyperlink>
    </w:p>
    <w:p w:rsidR="00C00C4B" w:rsidRDefault="001B4B33">
      <w:pPr>
        <w:contextualSpacing w:val="0"/>
        <w:rPr>
          <w:b/>
          <w:sz w:val="24"/>
          <w:szCs w:val="24"/>
        </w:rPr>
      </w:pPr>
      <w:hyperlink r:id="rId21">
        <w:r>
          <w:rPr>
            <w:b/>
            <w:color w:val="1155CC"/>
            <w:sz w:val="24"/>
            <w:szCs w:val="24"/>
            <w:u w:val="single"/>
          </w:rPr>
          <w:t>https://blog.artsper.com/fr/la-minute-arty/les-mouvements-artistiques-de-lart-moderne-connaitre/</w:t>
        </w:r>
      </w:hyperlink>
    </w:p>
    <w:p w:rsidR="00C00C4B" w:rsidRDefault="001B4B33">
      <w:pPr>
        <w:contextualSpacing w:val="0"/>
        <w:rPr>
          <w:b/>
          <w:sz w:val="24"/>
          <w:szCs w:val="24"/>
        </w:rPr>
      </w:pPr>
      <w:hyperlink r:id="rId22">
        <w:r>
          <w:rPr>
            <w:b/>
            <w:color w:val="1155CC"/>
            <w:sz w:val="24"/>
            <w:szCs w:val="24"/>
            <w:u w:val="single"/>
          </w:rPr>
          <w:t>https://www.grandpalais.fr/fr/article/lart-moderne-americain</w:t>
        </w:r>
      </w:hyperlink>
    </w:p>
    <w:p w:rsidR="00C00C4B" w:rsidRDefault="001B4B33">
      <w:pPr>
        <w:contextualSpacing w:val="0"/>
        <w:rPr>
          <w:b/>
          <w:sz w:val="24"/>
          <w:szCs w:val="24"/>
        </w:rPr>
      </w:pPr>
      <w:r>
        <w:br w:type="page"/>
      </w:r>
    </w:p>
    <w:p w:rsidR="00C00C4B" w:rsidRDefault="001B4B33">
      <w:pPr>
        <w:pStyle w:val="Titre2"/>
        <w:keepNext w:val="0"/>
        <w:keepLines w:val="0"/>
        <w:spacing w:before="160" w:after="160" w:line="436" w:lineRule="auto"/>
        <w:contextualSpacing w:val="0"/>
        <w:rPr>
          <w:rFonts w:ascii="Roboto" w:eastAsia="Roboto" w:hAnsi="Roboto" w:cs="Roboto"/>
          <w:b/>
          <w:color w:val="48444E"/>
          <w:sz w:val="42"/>
          <w:szCs w:val="42"/>
        </w:rPr>
      </w:pPr>
      <w:bookmarkStart w:id="1" w:name="_fzwkq2krh3um" w:colFirst="0" w:colLast="0"/>
      <w:bookmarkEnd w:id="1"/>
      <w:r>
        <w:rPr>
          <w:rFonts w:ascii="Roboto" w:eastAsia="Roboto" w:hAnsi="Roboto" w:cs="Roboto"/>
          <w:b/>
          <w:color w:val="48444E"/>
          <w:sz w:val="42"/>
          <w:szCs w:val="42"/>
        </w:rPr>
        <w:lastRenderedPageBreak/>
        <w:t>Critères d'évaluation</w:t>
      </w:r>
    </w:p>
    <w:p w:rsidR="00C00C4B" w:rsidRDefault="001B4B33">
      <w:pPr>
        <w:pStyle w:val="Titre2"/>
        <w:keepNext w:val="0"/>
        <w:keepLines w:val="0"/>
        <w:spacing w:before="160" w:after="160" w:line="436" w:lineRule="auto"/>
        <w:contextualSpacing w:val="0"/>
        <w:rPr>
          <w:rFonts w:ascii="Roboto" w:eastAsia="Roboto" w:hAnsi="Roboto" w:cs="Roboto"/>
          <w:b/>
          <w:color w:val="6AA84F"/>
          <w:sz w:val="21"/>
          <w:szCs w:val="21"/>
        </w:rPr>
      </w:pPr>
      <w:bookmarkStart w:id="2" w:name="_i831fid9x3cz" w:colFirst="0" w:colLast="0"/>
      <w:bookmarkEnd w:id="2"/>
      <w:r>
        <w:rPr>
          <w:rFonts w:ascii="Roboto" w:eastAsia="Roboto" w:hAnsi="Roboto" w:cs="Roboto"/>
          <w:b/>
          <w:color w:val="6AA84F"/>
          <w:sz w:val="21"/>
          <w:szCs w:val="21"/>
        </w:rPr>
        <w:t xml:space="preserve">RESTE A FAIRE : </w:t>
      </w:r>
    </w:p>
    <w:p w:rsidR="00C00C4B" w:rsidRDefault="001B4B33">
      <w:pPr>
        <w:pStyle w:val="Titre2"/>
        <w:keepNext w:val="0"/>
        <w:keepLines w:val="0"/>
        <w:numPr>
          <w:ilvl w:val="0"/>
          <w:numId w:val="4"/>
        </w:numPr>
        <w:spacing w:before="160" w:after="160" w:line="436" w:lineRule="auto"/>
        <w:rPr>
          <w:rFonts w:ascii="Roboto" w:eastAsia="Roboto" w:hAnsi="Roboto" w:cs="Roboto"/>
          <w:b/>
          <w:sz w:val="21"/>
          <w:szCs w:val="21"/>
        </w:rPr>
      </w:pPr>
      <w:bookmarkStart w:id="3" w:name="_h63nlpxlbkmq" w:colFirst="0" w:colLast="0"/>
      <w:bookmarkEnd w:id="3"/>
      <w:r>
        <w:rPr>
          <w:rFonts w:ascii="Roboto" w:eastAsia="Roboto" w:hAnsi="Roboto" w:cs="Roboto"/>
          <w:b/>
          <w:sz w:val="21"/>
          <w:szCs w:val="21"/>
        </w:rPr>
        <w:t xml:space="preserve">carte + graphique dans un .html qui s’ouvre automatiquement </w:t>
      </w:r>
      <w:proofErr w:type="spellStart"/>
      <w:r>
        <w:rPr>
          <w:rFonts w:ascii="Roboto" w:eastAsia="Roboto" w:hAnsi="Roboto" w:cs="Roboto"/>
          <w:b/>
          <w:sz w:val="21"/>
          <w:szCs w:val="21"/>
        </w:rPr>
        <w:t>grace</w:t>
      </w:r>
      <w:proofErr w:type="spellEnd"/>
      <w:r>
        <w:rPr>
          <w:rFonts w:ascii="Roboto" w:eastAsia="Roboto" w:hAnsi="Roboto" w:cs="Roboto"/>
          <w:b/>
          <w:sz w:val="21"/>
          <w:szCs w:val="21"/>
        </w:rPr>
        <w:t xml:space="preserve"> a ??</w:t>
      </w:r>
    </w:p>
    <w:p w:rsidR="00C00C4B" w:rsidRDefault="001B4B33">
      <w:pPr>
        <w:numPr>
          <w:ilvl w:val="0"/>
          <w:numId w:val="4"/>
        </w:numPr>
        <w:rPr>
          <w:b/>
        </w:rPr>
      </w:pPr>
      <w:r>
        <w:rPr>
          <w:b/>
        </w:rPr>
        <w:t>relire les fautes d'orthographe</w:t>
      </w:r>
    </w:p>
    <w:p w:rsidR="00C00C4B" w:rsidRDefault="001B4B33">
      <w:pPr>
        <w:pStyle w:val="Titre2"/>
        <w:keepNext w:val="0"/>
        <w:keepLines w:val="0"/>
        <w:spacing w:before="160" w:after="160" w:line="436" w:lineRule="auto"/>
        <w:contextualSpacing w:val="0"/>
        <w:rPr>
          <w:rFonts w:ascii="Roboto" w:eastAsia="Roboto" w:hAnsi="Roboto" w:cs="Roboto"/>
          <w:b/>
          <w:color w:val="6AA84F"/>
          <w:sz w:val="21"/>
          <w:szCs w:val="21"/>
        </w:rPr>
      </w:pPr>
      <w:bookmarkStart w:id="4" w:name="_irlphy3h9t3t" w:colFirst="0" w:colLast="0"/>
      <w:bookmarkEnd w:id="4"/>
      <w:r>
        <w:rPr>
          <w:rFonts w:ascii="Roboto" w:eastAsia="Roboto" w:hAnsi="Roboto" w:cs="Roboto"/>
          <w:b/>
          <w:color w:val="6AA84F"/>
          <w:sz w:val="21"/>
          <w:szCs w:val="21"/>
        </w:rPr>
        <w:t>Remise du projet</w:t>
      </w:r>
    </w:p>
    <w:p w:rsidR="00C00C4B" w:rsidRDefault="001B4B33">
      <w:pPr>
        <w:numPr>
          <w:ilvl w:val="0"/>
          <w:numId w:val="8"/>
        </w:numPr>
        <w:spacing w:after="160" w:line="342" w:lineRule="auto"/>
        <w:ind w:left="1100"/>
        <w:rPr>
          <w:b/>
          <w:color w:val="6AA84F"/>
        </w:rPr>
      </w:pPr>
      <w:r>
        <w:rPr>
          <w:rFonts w:ascii="Roboto" w:eastAsia="Roboto" w:hAnsi="Roboto" w:cs="Roboto"/>
          <w:b/>
          <w:color w:val="6AA84F"/>
          <w:sz w:val="21"/>
          <w:szCs w:val="21"/>
        </w:rPr>
        <w:t>le script Python est présent</w:t>
      </w:r>
    </w:p>
    <w:p w:rsidR="00C00C4B" w:rsidRDefault="001B4B33">
      <w:pPr>
        <w:numPr>
          <w:ilvl w:val="0"/>
          <w:numId w:val="8"/>
        </w:numPr>
        <w:spacing w:after="160" w:line="342" w:lineRule="auto"/>
        <w:ind w:left="1100"/>
        <w:rPr>
          <w:b/>
          <w:color w:val="6AA84F"/>
        </w:rPr>
      </w:pPr>
      <w:r>
        <w:rPr>
          <w:rFonts w:ascii="Roboto" w:eastAsia="Roboto" w:hAnsi="Roboto" w:cs="Roboto"/>
          <w:b/>
          <w:color w:val="6AA84F"/>
          <w:sz w:val="21"/>
          <w:szCs w:val="21"/>
        </w:rPr>
        <w:t>le script Python est nommé main.py</w:t>
      </w:r>
    </w:p>
    <w:p w:rsidR="00C00C4B" w:rsidRDefault="001B4B33">
      <w:pPr>
        <w:contextualSpacing w:val="0"/>
        <w:rPr>
          <w:rFonts w:ascii="Roboto" w:eastAsia="Roboto" w:hAnsi="Roboto" w:cs="Roboto"/>
          <w:b/>
          <w:color w:val="6AA84F"/>
          <w:sz w:val="21"/>
          <w:szCs w:val="21"/>
        </w:rPr>
      </w:pPr>
      <w:r>
        <w:rPr>
          <w:rFonts w:ascii="Roboto" w:eastAsia="Roboto" w:hAnsi="Roboto" w:cs="Roboto"/>
          <w:b/>
          <w:color w:val="6AA84F"/>
          <w:sz w:val="21"/>
          <w:szCs w:val="21"/>
        </w:rPr>
        <w:t>Le rapport</w:t>
      </w:r>
    </w:p>
    <w:p w:rsidR="00C00C4B" w:rsidRDefault="001B4B33">
      <w:pPr>
        <w:numPr>
          <w:ilvl w:val="0"/>
          <w:numId w:val="7"/>
        </w:numPr>
        <w:spacing w:after="160" w:line="342" w:lineRule="auto"/>
        <w:ind w:left="1100"/>
        <w:rPr>
          <w:b/>
          <w:color w:val="6AA84F"/>
        </w:rPr>
      </w:pPr>
      <w:r>
        <w:rPr>
          <w:rFonts w:ascii="Roboto" w:eastAsia="Roboto" w:hAnsi="Roboto" w:cs="Roboto"/>
          <w:b/>
          <w:color w:val="6AA84F"/>
          <w:sz w:val="21"/>
          <w:szCs w:val="21"/>
        </w:rPr>
        <w:t>le rapport est présent</w:t>
      </w:r>
    </w:p>
    <w:p w:rsidR="00C00C4B" w:rsidRDefault="001B4B33">
      <w:pPr>
        <w:numPr>
          <w:ilvl w:val="0"/>
          <w:numId w:val="7"/>
        </w:numPr>
        <w:spacing w:after="160" w:line="342" w:lineRule="auto"/>
        <w:ind w:left="1100"/>
        <w:rPr>
          <w:b/>
          <w:color w:val="6AA84F"/>
        </w:rPr>
      </w:pPr>
      <w:r>
        <w:rPr>
          <w:rFonts w:ascii="Roboto" w:eastAsia="Roboto" w:hAnsi="Roboto" w:cs="Roboto"/>
          <w:b/>
          <w:color w:val="6AA84F"/>
          <w:sz w:val="21"/>
          <w:szCs w:val="21"/>
        </w:rPr>
        <w:t xml:space="preserve">le rapport est au format </w:t>
      </w:r>
      <w:proofErr w:type="spellStart"/>
      <w:r>
        <w:rPr>
          <w:rFonts w:ascii="Roboto" w:eastAsia="Roboto" w:hAnsi="Roboto" w:cs="Roboto"/>
          <w:b/>
          <w:color w:val="6AA84F"/>
          <w:sz w:val="21"/>
          <w:szCs w:val="21"/>
        </w:rPr>
        <w:t>pdf</w:t>
      </w:r>
      <w:proofErr w:type="spellEnd"/>
    </w:p>
    <w:p w:rsidR="00C00C4B" w:rsidRDefault="001B4B33">
      <w:pPr>
        <w:numPr>
          <w:ilvl w:val="0"/>
          <w:numId w:val="7"/>
        </w:numPr>
        <w:spacing w:after="160" w:line="342" w:lineRule="auto"/>
        <w:ind w:left="1100"/>
        <w:rPr>
          <w:b/>
          <w:color w:val="6AA84F"/>
        </w:rPr>
      </w:pPr>
      <w:r>
        <w:rPr>
          <w:rFonts w:ascii="Roboto" w:eastAsia="Roboto" w:hAnsi="Roboto" w:cs="Roboto"/>
          <w:b/>
          <w:color w:val="6AA84F"/>
          <w:sz w:val="21"/>
          <w:szCs w:val="21"/>
        </w:rPr>
        <w:t>le rapport est de qualité</w:t>
      </w:r>
    </w:p>
    <w:p w:rsidR="00C00C4B" w:rsidRDefault="001B4B33">
      <w:pPr>
        <w:contextualSpacing w:val="0"/>
        <w:rPr>
          <w:rFonts w:ascii="Roboto" w:eastAsia="Roboto" w:hAnsi="Roboto" w:cs="Roboto"/>
          <w:b/>
          <w:color w:val="48444E"/>
          <w:sz w:val="21"/>
          <w:szCs w:val="21"/>
        </w:rPr>
      </w:pPr>
      <w:r>
        <w:rPr>
          <w:rFonts w:ascii="Roboto" w:eastAsia="Roboto" w:hAnsi="Roboto" w:cs="Roboto"/>
          <w:b/>
          <w:color w:val="48444E"/>
          <w:sz w:val="21"/>
          <w:szCs w:val="21"/>
        </w:rPr>
        <w:t>Exécution du code</w:t>
      </w:r>
    </w:p>
    <w:p w:rsidR="00C00C4B" w:rsidRDefault="001B4B33">
      <w:pPr>
        <w:numPr>
          <w:ilvl w:val="0"/>
          <w:numId w:val="10"/>
        </w:numPr>
        <w:spacing w:after="160" w:line="342" w:lineRule="auto"/>
        <w:ind w:left="1100"/>
        <w:rPr>
          <w:b/>
        </w:rPr>
      </w:pPr>
      <w:r>
        <w:rPr>
          <w:rFonts w:ascii="Roboto" w:eastAsia="Roboto" w:hAnsi="Roboto" w:cs="Roboto"/>
          <w:b/>
          <w:color w:val="48444E"/>
          <w:sz w:val="21"/>
          <w:szCs w:val="21"/>
        </w:rPr>
        <w:t>le script s'exécute correctement dans l'environnement ESIEE</w:t>
      </w:r>
    </w:p>
    <w:p w:rsidR="00C00C4B" w:rsidRDefault="001B4B33">
      <w:pPr>
        <w:contextualSpacing w:val="0"/>
        <w:rPr>
          <w:rFonts w:ascii="Roboto" w:eastAsia="Roboto" w:hAnsi="Roboto" w:cs="Roboto"/>
          <w:b/>
          <w:color w:val="6AA84F"/>
          <w:sz w:val="21"/>
          <w:szCs w:val="21"/>
        </w:rPr>
      </w:pPr>
      <w:r>
        <w:rPr>
          <w:rFonts w:ascii="Roboto" w:eastAsia="Roboto" w:hAnsi="Roboto" w:cs="Roboto"/>
          <w:b/>
          <w:color w:val="6AA84F"/>
          <w:sz w:val="21"/>
          <w:szCs w:val="21"/>
        </w:rPr>
        <w:t>Histogramme</w:t>
      </w:r>
    </w:p>
    <w:p w:rsidR="00C00C4B" w:rsidRDefault="001B4B33">
      <w:pPr>
        <w:numPr>
          <w:ilvl w:val="0"/>
          <w:numId w:val="2"/>
        </w:numPr>
        <w:spacing w:after="160" w:line="342" w:lineRule="auto"/>
        <w:ind w:left="1100"/>
        <w:rPr>
          <w:b/>
          <w:color w:val="6AA84F"/>
        </w:rPr>
      </w:pPr>
      <w:r>
        <w:rPr>
          <w:rFonts w:ascii="Roboto" w:eastAsia="Roboto" w:hAnsi="Roboto" w:cs="Roboto"/>
          <w:b/>
          <w:color w:val="6AA84F"/>
          <w:sz w:val="21"/>
          <w:szCs w:val="21"/>
        </w:rPr>
        <w:t>le script produit une figure de type histogramme</w:t>
      </w:r>
    </w:p>
    <w:p w:rsidR="00C00C4B" w:rsidRDefault="001B4B33">
      <w:pPr>
        <w:numPr>
          <w:ilvl w:val="0"/>
          <w:numId w:val="2"/>
        </w:numPr>
        <w:spacing w:after="160" w:line="342" w:lineRule="auto"/>
        <w:ind w:left="1100"/>
        <w:rPr>
          <w:b/>
          <w:color w:val="6AA84F"/>
        </w:rPr>
      </w:pPr>
      <w:r>
        <w:rPr>
          <w:rFonts w:ascii="Roboto" w:eastAsia="Roboto" w:hAnsi="Roboto" w:cs="Roboto"/>
          <w:b/>
          <w:color w:val="6AA84F"/>
          <w:sz w:val="21"/>
          <w:szCs w:val="21"/>
        </w:rPr>
        <w:t>l'histogramme est pertinent</w:t>
      </w:r>
    </w:p>
    <w:p w:rsidR="00C00C4B" w:rsidRDefault="001B4B33">
      <w:pPr>
        <w:numPr>
          <w:ilvl w:val="0"/>
          <w:numId w:val="2"/>
        </w:numPr>
        <w:spacing w:after="160" w:line="342" w:lineRule="auto"/>
        <w:ind w:left="1100"/>
        <w:rPr>
          <w:b/>
          <w:color w:val="6AA84F"/>
        </w:rPr>
      </w:pPr>
      <w:r>
        <w:rPr>
          <w:rFonts w:ascii="Roboto" w:eastAsia="Roboto" w:hAnsi="Roboto" w:cs="Roboto"/>
          <w:b/>
          <w:color w:val="6AA84F"/>
          <w:sz w:val="21"/>
          <w:szCs w:val="21"/>
        </w:rPr>
        <w:t>l'histogramme est renseigné (titre, axes)</w:t>
      </w:r>
    </w:p>
    <w:p w:rsidR="00C00C4B" w:rsidRDefault="001B4B33">
      <w:pPr>
        <w:numPr>
          <w:ilvl w:val="0"/>
          <w:numId w:val="2"/>
        </w:numPr>
        <w:spacing w:after="160" w:line="342" w:lineRule="auto"/>
        <w:ind w:left="1100"/>
        <w:rPr>
          <w:b/>
          <w:color w:val="000000"/>
        </w:rPr>
      </w:pPr>
      <w:r>
        <w:rPr>
          <w:rFonts w:ascii="Roboto" w:eastAsia="Roboto" w:hAnsi="Roboto" w:cs="Roboto"/>
          <w:b/>
          <w:sz w:val="21"/>
          <w:szCs w:val="21"/>
        </w:rPr>
        <w:t>plusieurs histogrammes pertinents et renseignés sont présents</w:t>
      </w:r>
    </w:p>
    <w:p w:rsidR="00C00C4B" w:rsidRDefault="001B4B33">
      <w:pPr>
        <w:contextualSpacing w:val="0"/>
        <w:rPr>
          <w:rFonts w:ascii="Roboto" w:eastAsia="Roboto" w:hAnsi="Roboto" w:cs="Roboto"/>
          <w:b/>
          <w:color w:val="6AA84F"/>
          <w:sz w:val="21"/>
          <w:szCs w:val="21"/>
        </w:rPr>
      </w:pPr>
      <w:r>
        <w:rPr>
          <w:rFonts w:ascii="Roboto" w:eastAsia="Roboto" w:hAnsi="Roboto" w:cs="Roboto"/>
          <w:b/>
          <w:color w:val="6AA84F"/>
          <w:sz w:val="21"/>
          <w:szCs w:val="21"/>
        </w:rPr>
        <w:t>Représentation géolocalisée</w:t>
      </w:r>
    </w:p>
    <w:p w:rsidR="00C00C4B" w:rsidRDefault="001B4B33">
      <w:pPr>
        <w:numPr>
          <w:ilvl w:val="0"/>
          <w:numId w:val="3"/>
        </w:numPr>
        <w:spacing w:after="160" w:line="342" w:lineRule="auto"/>
        <w:ind w:left="1100"/>
        <w:rPr>
          <w:b/>
          <w:color w:val="6AA84F"/>
        </w:rPr>
      </w:pPr>
      <w:r>
        <w:rPr>
          <w:rFonts w:ascii="Roboto" w:eastAsia="Roboto" w:hAnsi="Roboto" w:cs="Roboto"/>
          <w:b/>
          <w:color w:val="6AA84F"/>
          <w:sz w:val="21"/>
          <w:szCs w:val="21"/>
        </w:rPr>
        <w:t>le script produit une représentation géolocalisée</w:t>
      </w:r>
    </w:p>
    <w:p w:rsidR="00C00C4B" w:rsidRDefault="001B4B33">
      <w:pPr>
        <w:numPr>
          <w:ilvl w:val="0"/>
          <w:numId w:val="3"/>
        </w:numPr>
        <w:spacing w:after="160" w:line="342" w:lineRule="auto"/>
        <w:ind w:left="1100"/>
        <w:rPr>
          <w:b/>
          <w:color w:val="6AA84F"/>
        </w:rPr>
      </w:pPr>
      <w:r>
        <w:rPr>
          <w:rFonts w:ascii="Roboto" w:eastAsia="Roboto" w:hAnsi="Roboto" w:cs="Roboto"/>
          <w:b/>
          <w:color w:val="6AA84F"/>
          <w:sz w:val="21"/>
          <w:szCs w:val="21"/>
        </w:rPr>
        <w:t>la représentation géolocalisée est pertinente</w:t>
      </w:r>
    </w:p>
    <w:p w:rsidR="00C00C4B" w:rsidRDefault="001B4B33">
      <w:pPr>
        <w:numPr>
          <w:ilvl w:val="0"/>
          <w:numId w:val="3"/>
        </w:numPr>
        <w:spacing w:after="160" w:line="342" w:lineRule="auto"/>
        <w:ind w:left="1100"/>
        <w:rPr>
          <w:b/>
          <w:color w:val="6AA84F"/>
        </w:rPr>
      </w:pPr>
      <w:r>
        <w:rPr>
          <w:rFonts w:ascii="Roboto" w:eastAsia="Roboto" w:hAnsi="Roboto" w:cs="Roboto"/>
          <w:b/>
          <w:color w:val="6AA84F"/>
          <w:sz w:val="21"/>
          <w:szCs w:val="21"/>
        </w:rPr>
        <w:t>la représentation géolocalis</w:t>
      </w:r>
      <w:r>
        <w:rPr>
          <w:rFonts w:ascii="Roboto" w:eastAsia="Roboto" w:hAnsi="Roboto" w:cs="Roboto"/>
          <w:b/>
          <w:color w:val="6AA84F"/>
          <w:sz w:val="21"/>
          <w:szCs w:val="21"/>
        </w:rPr>
        <w:t>ée est renseignée (titre, légende)</w:t>
      </w:r>
    </w:p>
    <w:p w:rsidR="00C00C4B" w:rsidRDefault="001B4B33">
      <w:pPr>
        <w:numPr>
          <w:ilvl w:val="0"/>
          <w:numId w:val="3"/>
        </w:numPr>
        <w:spacing w:after="160" w:line="342" w:lineRule="auto"/>
        <w:ind w:left="1100"/>
        <w:rPr>
          <w:b/>
          <w:color w:val="6AA84F"/>
        </w:rPr>
      </w:pPr>
      <w:r>
        <w:rPr>
          <w:rFonts w:ascii="Roboto" w:eastAsia="Roboto" w:hAnsi="Roboto" w:cs="Roboto"/>
          <w:b/>
          <w:color w:val="6AA84F"/>
          <w:sz w:val="21"/>
          <w:szCs w:val="21"/>
        </w:rPr>
        <w:t>une échelle de couleurs est présente</w:t>
      </w:r>
    </w:p>
    <w:p w:rsidR="00C00C4B" w:rsidRDefault="001B4B33">
      <w:pPr>
        <w:numPr>
          <w:ilvl w:val="0"/>
          <w:numId w:val="3"/>
        </w:numPr>
        <w:spacing w:after="160" w:line="342" w:lineRule="auto"/>
        <w:ind w:left="1100"/>
        <w:rPr>
          <w:b/>
          <w:color w:val="6AA84F"/>
        </w:rPr>
      </w:pPr>
      <w:r>
        <w:rPr>
          <w:rFonts w:ascii="Roboto" w:eastAsia="Roboto" w:hAnsi="Roboto" w:cs="Roboto"/>
          <w:b/>
          <w:color w:val="6AA84F"/>
          <w:sz w:val="21"/>
          <w:szCs w:val="21"/>
        </w:rPr>
        <w:t>le cas échéant, la taille des symboles est proportionnelle aux données</w:t>
      </w:r>
    </w:p>
    <w:p w:rsidR="00C00C4B" w:rsidRDefault="001B4B33">
      <w:pPr>
        <w:numPr>
          <w:ilvl w:val="0"/>
          <w:numId w:val="3"/>
        </w:numPr>
        <w:spacing w:after="160" w:line="342" w:lineRule="auto"/>
        <w:ind w:left="1100"/>
        <w:rPr>
          <w:b/>
          <w:color w:val="980000"/>
        </w:rPr>
      </w:pPr>
      <w:r>
        <w:rPr>
          <w:rFonts w:ascii="Roboto" w:eastAsia="Roboto" w:hAnsi="Roboto" w:cs="Roboto"/>
          <w:b/>
          <w:color w:val="980000"/>
          <w:sz w:val="21"/>
          <w:szCs w:val="21"/>
        </w:rPr>
        <w:t xml:space="preserve">plusieurs </w:t>
      </w:r>
      <w:proofErr w:type="spellStart"/>
      <w:r>
        <w:rPr>
          <w:rFonts w:ascii="Roboto" w:eastAsia="Roboto" w:hAnsi="Roboto" w:cs="Roboto"/>
          <w:b/>
          <w:color w:val="980000"/>
          <w:sz w:val="21"/>
          <w:szCs w:val="21"/>
        </w:rPr>
        <w:t>rg</w:t>
      </w:r>
      <w:proofErr w:type="spellEnd"/>
      <w:r>
        <w:rPr>
          <w:rFonts w:ascii="Roboto" w:eastAsia="Roboto" w:hAnsi="Roboto" w:cs="Roboto"/>
          <w:b/>
          <w:color w:val="980000"/>
          <w:sz w:val="21"/>
          <w:szCs w:val="21"/>
        </w:rPr>
        <w:t xml:space="preserve"> pertinentes et renseignées sont présentes</w:t>
      </w:r>
    </w:p>
    <w:p w:rsidR="00C00C4B" w:rsidRDefault="001B4B33">
      <w:pPr>
        <w:contextualSpacing w:val="0"/>
        <w:rPr>
          <w:rFonts w:ascii="Roboto" w:eastAsia="Roboto" w:hAnsi="Roboto" w:cs="Roboto"/>
          <w:b/>
          <w:color w:val="48444E"/>
          <w:sz w:val="21"/>
          <w:szCs w:val="21"/>
        </w:rPr>
      </w:pPr>
      <w:r>
        <w:rPr>
          <w:rFonts w:ascii="Roboto" w:eastAsia="Roboto" w:hAnsi="Roboto" w:cs="Roboto"/>
          <w:b/>
          <w:color w:val="48444E"/>
          <w:sz w:val="21"/>
          <w:szCs w:val="21"/>
        </w:rPr>
        <w:t>Qualité du code</w:t>
      </w:r>
    </w:p>
    <w:p w:rsidR="00C00C4B" w:rsidRDefault="001B4B33">
      <w:pPr>
        <w:numPr>
          <w:ilvl w:val="0"/>
          <w:numId w:val="9"/>
        </w:numPr>
        <w:spacing w:after="160" w:line="342" w:lineRule="auto"/>
        <w:ind w:left="1100"/>
        <w:rPr>
          <w:b/>
          <w:color w:val="6AA84F"/>
        </w:rPr>
      </w:pPr>
      <w:r>
        <w:rPr>
          <w:rFonts w:ascii="Roboto" w:eastAsia="Roboto" w:hAnsi="Roboto" w:cs="Roboto"/>
          <w:b/>
          <w:color w:val="6AA84F"/>
          <w:sz w:val="21"/>
          <w:szCs w:val="21"/>
        </w:rPr>
        <w:t>le code est structuré en fonctions ou classes</w:t>
      </w:r>
    </w:p>
    <w:p w:rsidR="00C00C4B" w:rsidRDefault="001B4B33">
      <w:pPr>
        <w:numPr>
          <w:ilvl w:val="0"/>
          <w:numId w:val="9"/>
        </w:numPr>
        <w:spacing w:after="160" w:line="342" w:lineRule="auto"/>
        <w:ind w:left="1100"/>
        <w:rPr>
          <w:b/>
          <w:color w:val="6AA84F"/>
        </w:rPr>
      </w:pPr>
      <w:r>
        <w:rPr>
          <w:rFonts w:ascii="Roboto" w:eastAsia="Roboto" w:hAnsi="Roboto" w:cs="Roboto"/>
          <w:b/>
          <w:color w:val="6AA84F"/>
          <w:sz w:val="21"/>
          <w:szCs w:val="21"/>
        </w:rPr>
        <w:t>le code est lisible et commenté</w:t>
      </w:r>
    </w:p>
    <w:p w:rsidR="00C00C4B" w:rsidRDefault="001B4B33">
      <w:pPr>
        <w:numPr>
          <w:ilvl w:val="0"/>
          <w:numId w:val="9"/>
        </w:numPr>
        <w:spacing w:after="160" w:line="342" w:lineRule="auto"/>
        <w:ind w:left="1100"/>
        <w:rPr>
          <w:b/>
          <w:color w:val="000000"/>
        </w:rPr>
      </w:pPr>
      <w:r>
        <w:rPr>
          <w:rFonts w:ascii="Roboto" w:eastAsia="Roboto" w:hAnsi="Roboto" w:cs="Roboto"/>
          <w:b/>
          <w:sz w:val="21"/>
          <w:szCs w:val="21"/>
        </w:rPr>
        <w:t>la gestion d'exceptions est mise en œuvre</w:t>
      </w:r>
    </w:p>
    <w:p w:rsidR="00C00C4B" w:rsidRDefault="001B4B33">
      <w:pPr>
        <w:numPr>
          <w:ilvl w:val="0"/>
          <w:numId w:val="9"/>
        </w:numPr>
        <w:spacing w:after="160" w:line="342" w:lineRule="auto"/>
        <w:ind w:left="1100"/>
        <w:rPr>
          <w:b/>
          <w:color w:val="6AA84F"/>
        </w:rPr>
      </w:pPr>
      <w:r>
        <w:rPr>
          <w:rFonts w:ascii="Roboto" w:eastAsia="Roboto" w:hAnsi="Roboto" w:cs="Roboto"/>
          <w:b/>
          <w:color w:val="6AA84F"/>
          <w:sz w:val="21"/>
          <w:szCs w:val="21"/>
        </w:rPr>
        <w:t>les structures de données et les modules sont adaptés</w:t>
      </w:r>
    </w:p>
    <w:p w:rsidR="00C00C4B" w:rsidRDefault="001B4B33">
      <w:pPr>
        <w:numPr>
          <w:ilvl w:val="0"/>
          <w:numId w:val="9"/>
        </w:numPr>
        <w:spacing w:after="160" w:line="342" w:lineRule="auto"/>
        <w:ind w:left="1100"/>
        <w:rPr>
          <w:b/>
          <w:color w:val="6AA84F"/>
        </w:rPr>
      </w:pPr>
      <w:r>
        <w:rPr>
          <w:rFonts w:ascii="Roboto" w:eastAsia="Roboto" w:hAnsi="Roboto" w:cs="Roboto"/>
          <w:b/>
          <w:color w:val="6AA84F"/>
          <w:sz w:val="21"/>
          <w:szCs w:val="21"/>
        </w:rPr>
        <w:t>l'algorithmique est pertinente</w:t>
      </w:r>
    </w:p>
    <w:p w:rsidR="00C00C4B" w:rsidRDefault="001B4B33">
      <w:pPr>
        <w:numPr>
          <w:ilvl w:val="0"/>
          <w:numId w:val="9"/>
        </w:numPr>
        <w:spacing w:after="160" w:line="342" w:lineRule="auto"/>
        <w:ind w:left="1100"/>
        <w:rPr>
          <w:b/>
          <w:color w:val="980000"/>
        </w:rPr>
      </w:pPr>
      <w:r>
        <w:rPr>
          <w:rFonts w:ascii="Roboto" w:eastAsia="Roboto" w:hAnsi="Roboto" w:cs="Roboto"/>
          <w:b/>
          <w:color w:val="980000"/>
          <w:sz w:val="21"/>
          <w:szCs w:val="21"/>
        </w:rPr>
        <w:t>le code présente une initiative remarquable (ex: in</w:t>
      </w:r>
      <w:r>
        <w:rPr>
          <w:rFonts w:ascii="Roboto" w:eastAsia="Roboto" w:hAnsi="Roboto" w:cs="Roboto"/>
          <w:b/>
          <w:color w:val="980000"/>
          <w:sz w:val="21"/>
          <w:szCs w:val="21"/>
        </w:rPr>
        <w:t>terface graphique)</w:t>
      </w:r>
    </w:p>
    <w:p w:rsidR="00C00C4B" w:rsidRDefault="001B4B33">
      <w:pPr>
        <w:contextualSpacing w:val="0"/>
        <w:rPr>
          <w:rFonts w:ascii="Roboto" w:eastAsia="Roboto" w:hAnsi="Roboto" w:cs="Roboto"/>
          <w:b/>
          <w:color w:val="6AA84F"/>
          <w:sz w:val="21"/>
          <w:szCs w:val="21"/>
        </w:rPr>
      </w:pPr>
      <w:r>
        <w:rPr>
          <w:rFonts w:ascii="Roboto" w:eastAsia="Roboto" w:hAnsi="Roboto" w:cs="Roboto"/>
          <w:b/>
          <w:color w:val="6AA84F"/>
          <w:sz w:val="21"/>
          <w:szCs w:val="21"/>
        </w:rPr>
        <w:t>Données</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t>les données sont pertinentes</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t>les données n'ont pas subi de traitement avant lecture</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lastRenderedPageBreak/>
        <w:t>les données sont accessibles dynamiquement</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t>les données sont ordonnées</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t>les données sont géolocalisées</w:t>
      </w:r>
    </w:p>
    <w:p w:rsidR="00C00C4B" w:rsidRDefault="001B4B33">
      <w:pPr>
        <w:numPr>
          <w:ilvl w:val="0"/>
          <w:numId w:val="5"/>
        </w:numPr>
        <w:spacing w:after="160" w:line="342" w:lineRule="auto"/>
        <w:ind w:left="1100"/>
        <w:rPr>
          <w:b/>
          <w:color w:val="6AA84F"/>
        </w:rPr>
      </w:pPr>
      <w:r>
        <w:rPr>
          <w:rFonts w:ascii="Roboto" w:eastAsia="Roboto" w:hAnsi="Roboto" w:cs="Roboto"/>
          <w:b/>
          <w:color w:val="6AA84F"/>
          <w:sz w:val="21"/>
          <w:szCs w:val="21"/>
        </w:rPr>
        <w:t>les données sont en nombre suffisant</w:t>
      </w:r>
    </w:p>
    <w:p w:rsidR="00C00C4B" w:rsidRDefault="00C00C4B">
      <w:pPr>
        <w:contextualSpacing w:val="0"/>
        <w:rPr>
          <w:b/>
          <w:sz w:val="24"/>
          <w:szCs w:val="24"/>
        </w:rPr>
      </w:pPr>
    </w:p>
    <w:sectPr w:rsidR="00C00C4B">
      <w:headerReference w:type="default" r:id="rId23"/>
      <w:footerReference w:type="default" r:id="rId24"/>
      <w:headerReference w:type="first" r:id="rId25"/>
      <w:footerReference w:type="first" r:id="rId26"/>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B33" w:rsidRDefault="001B4B33">
      <w:pPr>
        <w:spacing w:line="240" w:lineRule="auto"/>
      </w:pPr>
      <w:r>
        <w:separator/>
      </w:r>
    </w:p>
  </w:endnote>
  <w:endnote w:type="continuationSeparator" w:id="0">
    <w:p w:rsidR="001B4B33" w:rsidRDefault="001B4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C4B" w:rsidRDefault="00C00C4B">
    <w:pPr>
      <w:contextualSpacing w:val="0"/>
      <w:jc w:val="center"/>
    </w:pPr>
  </w:p>
  <w:p w:rsidR="00C00C4B" w:rsidRDefault="00C00C4B">
    <w:pPr>
      <w:contextualSpacing w:val="0"/>
      <w:jc w:val="center"/>
    </w:pPr>
  </w:p>
  <w:p w:rsidR="00C00C4B" w:rsidRDefault="001B4B33">
    <w:pPr>
      <w:contextualSpacing w:val="0"/>
      <w:jc w:val="center"/>
    </w:pPr>
    <w:r>
      <w:fldChar w:fldCharType="begin"/>
    </w:r>
    <w:r>
      <w:instrText>PAGE</w:instrText>
    </w:r>
    <w:r w:rsidR="000071B7">
      <w:fldChar w:fldCharType="separate"/>
    </w:r>
    <w:r w:rsidR="000071B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C4B" w:rsidRDefault="00C00C4B">
    <w:pPr>
      <w:contextualSpacing w:val="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B33" w:rsidRDefault="001B4B33">
      <w:pPr>
        <w:spacing w:line="240" w:lineRule="auto"/>
      </w:pPr>
      <w:r>
        <w:separator/>
      </w:r>
    </w:p>
  </w:footnote>
  <w:footnote w:type="continuationSeparator" w:id="0">
    <w:p w:rsidR="001B4B33" w:rsidRDefault="001B4B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C4B" w:rsidRDefault="00C00C4B">
    <w:pPr>
      <w:ind w:firstLine="720"/>
      <w:contextualSpacing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0C4B" w:rsidRDefault="00C00C4B">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7F32"/>
    <w:multiLevelType w:val="multilevel"/>
    <w:tmpl w:val="F66A0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07473"/>
    <w:multiLevelType w:val="multilevel"/>
    <w:tmpl w:val="86445750"/>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D04F16"/>
    <w:multiLevelType w:val="multilevel"/>
    <w:tmpl w:val="A04C1900"/>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8E068C"/>
    <w:multiLevelType w:val="multilevel"/>
    <w:tmpl w:val="C8D65A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C6612F1"/>
    <w:multiLevelType w:val="multilevel"/>
    <w:tmpl w:val="DA0ECC0E"/>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890BB1"/>
    <w:multiLevelType w:val="multilevel"/>
    <w:tmpl w:val="51267382"/>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1E6CB3"/>
    <w:multiLevelType w:val="multilevel"/>
    <w:tmpl w:val="11182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72D2638"/>
    <w:multiLevelType w:val="multilevel"/>
    <w:tmpl w:val="DD0CA3EA"/>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0B4B07"/>
    <w:multiLevelType w:val="multilevel"/>
    <w:tmpl w:val="11182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166360"/>
    <w:multiLevelType w:val="multilevel"/>
    <w:tmpl w:val="336E58F6"/>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805894"/>
    <w:multiLevelType w:val="multilevel"/>
    <w:tmpl w:val="C07E229C"/>
    <w:lvl w:ilvl="0">
      <w:start w:val="1"/>
      <w:numFmt w:val="bullet"/>
      <w:lvlText w:val="●"/>
      <w:lvlJc w:val="left"/>
      <w:pPr>
        <w:ind w:left="720" w:hanging="360"/>
      </w:pPr>
      <w:rPr>
        <w:rFonts w:ascii="Roboto" w:eastAsia="Roboto" w:hAnsi="Roboto" w:cs="Roboto"/>
        <w:color w:val="48444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10"/>
  </w:num>
  <w:num w:numId="4">
    <w:abstractNumId w:val="3"/>
  </w:num>
  <w:num w:numId="5">
    <w:abstractNumId w:val="4"/>
  </w:num>
  <w:num w:numId="6">
    <w:abstractNumId w:val="8"/>
  </w:num>
  <w:num w:numId="7">
    <w:abstractNumId w:val="9"/>
  </w:num>
  <w:num w:numId="8">
    <w:abstractNumId w:val="2"/>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0C4B"/>
    <w:rsid w:val="000071B7"/>
    <w:rsid w:val="001B4B33"/>
    <w:rsid w:val="006D0391"/>
    <w:rsid w:val="00756164"/>
    <w:rsid w:val="00C00C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05E7"/>
  <w15:docId w15:val="{4771B12C-C800-4C80-99EC-699C8022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artsper.com/fr/la-minute-arty/les-mouvements-artistiques-de-lart-moderne-connaitre/"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blog.artsper.com/fr/la-minute-arty/les-mouvements-artistiques-de-lart-moderne-connaitre/" TargetMode="External"/><Relationship Id="rId7" Type="http://schemas.openxmlformats.org/officeDocument/2006/relationships/image" Target="media/image1.jpg"/><Relationship Id="rId12" Type="http://schemas.openxmlformats.org/officeDocument/2006/relationships/hyperlink" Target="https://fr.vikidia.org/wiki/XXe_si%C3%A8cle"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fr.wikipedia.org/wiki/Art_moder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vikidia.org/wiki/XXe_si%C3%A8cle"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fr.vikidia.org/wiki/XIXe_si%C3%A8cle" TargetMode="External"/><Relationship Id="rId19" Type="http://schemas.openxmlformats.org/officeDocument/2006/relationships/hyperlink" Target="https://www.grandpalais.fr/fr/article/lart-moderne-americain" TargetMode="External"/><Relationship Id="rId4" Type="http://schemas.openxmlformats.org/officeDocument/2006/relationships/webSettings" Target="webSettings.xml"/><Relationship Id="rId9" Type="http://schemas.openxmlformats.org/officeDocument/2006/relationships/hyperlink" Target="https://fr.vikidia.org/wiki/XIXe_si%C3%A8cle" TargetMode="External"/><Relationship Id="rId14" Type="http://schemas.openxmlformats.org/officeDocument/2006/relationships/image" Target="media/image3.png"/><Relationship Id="rId22" Type="http://schemas.openxmlformats.org/officeDocument/2006/relationships/hyperlink" Target="https://www.grandpalais.fr/fr/article/lart-moderne-america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1021</Words>
  <Characters>5620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Marina Botnari</cp:lastModifiedBy>
  <cp:revision>2</cp:revision>
  <dcterms:created xsi:type="dcterms:W3CDTF">2018-12-08T15:43:00Z</dcterms:created>
  <dcterms:modified xsi:type="dcterms:W3CDTF">2018-12-08T16:18:00Z</dcterms:modified>
</cp:coreProperties>
</file>