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12578" w14:textId="498B60A1" w:rsidR="00A322FC" w:rsidRPr="00A322FC" w:rsidRDefault="006403E7" w:rsidP="00B455F9">
      <w:pPr>
        <w:pStyle w:val="Information"/>
      </w:pPr>
      <w:r>
        <w:t>Opinnäytetyö (AMK)</w:t>
      </w:r>
    </w:p>
    <w:sdt>
      <w:sdtPr>
        <w:tag w:val="Koulutusohjelma"/>
        <w:id w:val="67815756"/>
        <w:lock w:val="sdtLocked"/>
        <w:placeholder>
          <w:docPart w:val="AF0D35ADB2534787BEBF26D06BF3CCC4"/>
        </w:placeholder>
      </w:sdtPr>
      <w:sdtContent>
        <w:p w14:paraId="36E75E09" w14:textId="7E88A4DD" w:rsidR="0023758B" w:rsidRPr="0023758B" w:rsidRDefault="00625B95" w:rsidP="00B455F9">
          <w:pPr>
            <w:pStyle w:val="Information"/>
          </w:pPr>
          <w:r>
            <w:t>Koulutus</w:t>
          </w:r>
          <w:r w:rsidR="00E46E59">
            <w:t xml:space="preserve">: </w:t>
          </w:r>
          <w:r w:rsidR="00E46E59" w:rsidRPr="00E46E59">
            <w:t>Tietojenkäsittely</w:t>
          </w:r>
        </w:p>
      </w:sdtContent>
    </w:sdt>
    <w:sdt>
      <w:sdtPr>
        <w:tag w:val="Julkaisu vuosi"/>
        <w:id w:val="67815761"/>
        <w:lock w:val="sdtLocked"/>
        <w:placeholder>
          <w:docPart w:val="AF0D35ADB2534787BEBF26D06BF3CCC4"/>
        </w:placeholder>
      </w:sdtPr>
      <w:sdtContent>
        <w:p w14:paraId="650F5968" w14:textId="0C6C6DB2" w:rsidR="0023758B" w:rsidRPr="0023758B" w:rsidRDefault="00E46E59" w:rsidP="00B455F9">
          <w:pPr>
            <w:pStyle w:val="Information"/>
          </w:pPr>
          <w:r>
            <w:t>2025</w:t>
          </w:r>
        </w:p>
      </w:sdtContent>
    </w:sdt>
    <w:p w14:paraId="18E5D854" w14:textId="77777777" w:rsidR="0023758B" w:rsidRPr="0023758B" w:rsidRDefault="0023758B" w:rsidP="0023758B"/>
    <w:p w14:paraId="44A8D76C" w14:textId="77777777" w:rsidR="0023758B" w:rsidRDefault="0023758B" w:rsidP="0023758B"/>
    <w:p w14:paraId="1C5D19F6" w14:textId="77777777" w:rsidR="00707E1C" w:rsidRPr="0023758B" w:rsidRDefault="00707E1C" w:rsidP="0023758B"/>
    <w:p w14:paraId="3AB9B009" w14:textId="77777777" w:rsidR="0023758B" w:rsidRPr="0023758B" w:rsidRDefault="0023758B" w:rsidP="0023758B"/>
    <w:p w14:paraId="00A30F8E" w14:textId="77777777" w:rsidR="0023758B" w:rsidRPr="0023758B" w:rsidRDefault="0023758B" w:rsidP="0023758B"/>
    <w:p w14:paraId="1D552E75" w14:textId="77777777" w:rsidR="00522880" w:rsidRDefault="005E7291" w:rsidP="00D528FB">
      <w:pPr>
        <w:pStyle w:val="Alaotsikko"/>
        <w:rPr>
          <w:rFonts w:eastAsiaTheme="minorHAnsi" w:cs="Arial"/>
          <w:iCs w:val="0"/>
          <w:sz w:val="48"/>
          <w:szCs w:val="48"/>
        </w:rPr>
      </w:pPr>
      <w:bookmarkStart w:id="0" w:name="_Hlk213165853"/>
      <w:r w:rsidRPr="005E7291">
        <w:rPr>
          <w:rFonts w:eastAsiaTheme="minorHAnsi" w:cs="Arial"/>
          <w:iCs w:val="0"/>
          <w:sz w:val="48"/>
          <w:szCs w:val="48"/>
        </w:rPr>
        <w:t>ORAOwl – Suunnistustulosten arkistointi- ja analysointijärjestelmä</w:t>
      </w:r>
    </w:p>
    <w:p w14:paraId="19E1E567" w14:textId="77777777" w:rsidR="00333F15" w:rsidRPr="00333F15" w:rsidRDefault="00625B95" w:rsidP="00A90F3A">
      <w:pPr>
        <w:pStyle w:val="Alaotsikko"/>
        <w:spacing w:before="2520"/>
        <w:rPr>
          <w:caps/>
        </w:rPr>
      </w:pPr>
      <w:bookmarkStart w:id="1" w:name="_Toc237322497"/>
      <w:bookmarkStart w:id="2" w:name="_Toc237322646"/>
      <w:bookmarkEnd w:id="0"/>
      <w:r w:rsidRPr="000C34F4">
        <w:rPr>
          <w:noProof/>
          <w:lang w:eastAsia="fi-FI"/>
        </w:rPr>
        <w:drawing>
          <wp:inline distT="0" distB="0" distL="0" distR="0" wp14:anchorId="2DBC66CE" wp14:editId="2FC0A8B4">
            <wp:extent cx="3178800" cy="1771200"/>
            <wp:effectExtent l="0" t="0" r="3175" b="635"/>
            <wp:docPr id="3" name="Picture 2" descr="Turun ammattikorkeakoulu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Turun ammattikorkeakoulun logo"/>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178800" cy="1771200"/>
                    </a:xfrm>
                    <a:prstGeom prst="rect">
                      <a:avLst/>
                    </a:prstGeom>
                    <a:noFill/>
                    <a:ln w="9525">
                      <a:noFill/>
                      <a:miter lim="800000"/>
                      <a:headEnd/>
                      <a:tailEnd/>
                    </a:ln>
                  </pic:spPr>
                </pic:pic>
              </a:graphicData>
            </a:graphic>
          </wp:inline>
        </w:drawing>
      </w:r>
      <w:r w:rsidR="00333F15">
        <w:br w:type="page"/>
      </w:r>
    </w:p>
    <w:sdt>
      <w:sdtPr>
        <w:id w:val="682875756"/>
        <w:lock w:val="sdtLocked"/>
        <w:placeholder>
          <w:docPart w:val="0FEDB3AD84FA435D914C1B7E1831A07C"/>
        </w:placeholder>
      </w:sdtPr>
      <w:sdtContent>
        <w:p w14:paraId="0A2A4D91" w14:textId="59E8ECB8" w:rsidR="00B8311A" w:rsidRDefault="004B17E2" w:rsidP="00DB6DA4">
          <w:pPr>
            <w:pStyle w:val="Information2"/>
          </w:pPr>
          <w:r w:rsidRPr="004B17E2">
            <w:t>O</w:t>
          </w:r>
          <w:r w:rsidR="00333A4E">
            <w:t>pinnäytetyö</w:t>
          </w:r>
          <w:r w:rsidRPr="004B17E2">
            <w:t xml:space="preserve"> (AMK</w:t>
          </w:r>
          <w:r w:rsidR="00E34BD7">
            <w:t>)</w:t>
          </w:r>
          <w:r w:rsidR="00367DFD">
            <w:t xml:space="preserve"> | </w:t>
          </w:r>
          <w:r w:rsidRPr="004B17E2">
            <w:t>T</w:t>
          </w:r>
          <w:r w:rsidR="00333A4E">
            <w:t>iivistelmä</w:t>
          </w:r>
        </w:p>
        <w:p w14:paraId="13EE64CB" w14:textId="77777777" w:rsidR="006D1D42" w:rsidRPr="00B8311A" w:rsidRDefault="00333A4E" w:rsidP="00DB6DA4">
          <w:pPr>
            <w:pStyle w:val="Information2"/>
          </w:pPr>
          <w:r>
            <w:t>Turun ammattikorkeakoulu</w:t>
          </w:r>
        </w:p>
      </w:sdtContent>
    </w:sdt>
    <w:sdt>
      <w:sdtPr>
        <w:id w:val="4394555"/>
        <w:lock w:val="sdtLocked"/>
        <w:placeholder>
          <w:docPart w:val="7919B9AF63564E6093FDBAEA1C706EEF"/>
        </w:placeholder>
        <w:text w:multiLine="1"/>
      </w:sdtPr>
      <w:sdtContent>
        <w:p w14:paraId="3B9D88EA" w14:textId="64924989" w:rsidR="004B17E2" w:rsidRPr="004B17E2" w:rsidRDefault="000B4834" w:rsidP="00DB6DA4">
          <w:pPr>
            <w:pStyle w:val="Information2"/>
          </w:pPr>
          <w:r>
            <w:t>Tietojenkäsittely</w:t>
          </w:r>
        </w:p>
      </w:sdtContent>
    </w:sdt>
    <w:p w14:paraId="259A4DF1" w14:textId="79675673" w:rsidR="004B17E2" w:rsidRDefault="00000000" w:rsidP="00DB6DA4">
      <w:pPr>
        <w:pStyle w:val="Information2"/>
        <w:rPr>
          <w:rFonts w:cs="Arial"/>
        </w:rPr>
      </w:pPr>
      <w:sdt>
        <w:sdtPr>
          <w:rPr>
            <w:rFonts w:cs="Arial"/>
          </w:rPr>
          <w:id w:val="682875767"/>
          <w:lock w:val="sdtLocked"/>
          <w:placeholder>
            <w:docPart w:val="0FEDB3AD84FA435D914C1B7E1831A07C"/>
          </w:placeholder>
        </w:sdtPr>
        <w:sdtContent>
          <w:r w:rsidR="00DD141D">
            <w:t>2025</w:t>
          </w:r>
          <w:r w:rsidR="004B17E2" w:rsidRPr="004B17E2">
            <w:t xml:space="preserve"> | </w:t>
          </w:r>
          <w:r w:rsidR="004F1F55">
            <w:t>32</w:t>
          </w:r>
          <w:r w:rsidR="0044002F" w:rsidRPr="0044002F">
            <w:t xml:space="preserve"> sivua</w:t>
          </w:r>
        </w:sdtContent>
      </w:sdt>
    </w:p>
    <w:sdt>
      <w:sdtPr>
        <w:id w:val="4394573"/>
        <w:lock w:val="sdtLocked"/>
        <w:placeholder>
          <w:docPart w:val="88E2DE1C3D404E178C503CF2FE142304"/>
        </w:placeholder>
      </w:sdtPr>
      <w:sdtContent>
        <w:p w14:paraId="2BACD8F0" w14:textId="09E27950" w:rsidR="004B17E2" w:rsidRPr="0060687B" w:rsidRDefault="0060687B" w:rsidP="00757CA3">
          <w:pPr>
            <w:pStyle w:val="Authors"/>
          </w:pPr>
          <w:r w:rsidRPr="00ED1B2B">
            <w:t>Tekijät</w:t>
          </w:r>
          <w:r w:rsidR="00541F7C">
            <w:t xml:space="preserve"> </w:t>
          </w:r>
          <w:r w:rsidR="00541F7C" w:rsidRPr="00541F7C">
            <w:t>Jouni Kiviperä, Atte Stenroo</w:t>
          </w:r>
          <w:r w:rsidR="00FA7C4E">
            <w:t>s</w:t>
          </w:r>
        </w:p>
      </w:sdtContent>
    </w:sdt>
    <w:bookmarkStart w:id="3" w:name="_Toc216349758"/>
    <w:p w14:paraId="210B467B" w14:textId="54683061" w:rsidR="004B17E2" w:rsidRPr="00255A32" w:rsidRDefault="00000000" w:rsidP="001A6E35">
      <w:pPr>
        <w:pStyle w:val="Opinnytetynotsikko"/>
        <w:rPr>
          <w:rStyle w:val="Otsikko1Char"/>
          <w:b w:val="0"/>
          <w:bCs w:val="0"/>
          <w:sz w:val="36"/>
          <w:szCs w:val="36"/>
        </w:rPr>
      </w:pPr>
      <w:sdt>
        <w:sdtPr>
          <w:rPr>
            <w:rStyle w:val="Otsikko1Char"/>
            <w:b w:val="0"/>
            <w:bCs w:val="0"/>
            <w:sz w:val="36"/>
            <w:szCs w:val="36"/>
          </w:rPr>
          <w:id w:val="1709828843"/>
          <w:lock w:val="sdtLocked"/>
          <w:placeholder>
            <w:docPart w:val="7E388E7C7CA8468EBA4C30D4AC08F523"/>
          </w:placeholder>
          <w:text w:multiLine="1"/>
        </w:sdtPr>
        <w:sdtContent>
          <w:r w:rsidR="007C68D0" w:rsidRPr="00255A32">
            <w:rPr>
              <w:rStyle w:val="Otsikko1Char"/>
              <w:b w:val="0"/>
              <w:bCs w:val="0"/>
              <w:sz w:val="36"/>
              <w:szCs w:val="36"/>
            </w:rPr>
            <w:t>ORAOwl – Suunnistustulosten arkistointi- ja analysointijärjestelmä</w:t>
          </w:r>
        </w:sdtContent>
      </w:sdt>
      <w:bookmarkEnd w:id="3"/>
    </w:p>
    <w:sdt>
      <w:sdtPr>
        <w:id w:val="682875798"/>
        <w:lock w:val="sdtLocked"/>
        <w:placeholder>
          <w:docPart w:val="0FEDB3AD84FA435D914C1B7E1831A07C"/>
        </w:placeholder>
      </w:sdtPr>
      <w:sdtContent>
        <w:p w14:paraId="0DC826B1" w14:textId="77777777" w:rsidR="00B35D6B" w:rsidRPr="00F970B5" w:rsidRDefault="00B35D6B" w:rsidP="00B35D6B">
          <w:pPr>
            <w:pStyle w:val="Tiivistelm"/>
            <w:rPr>
              <w:lang w:val="en-FI"/>
            </w:rPr>
          </w:pPr>
          <w:r w:rsidRPr="00F970B5">
            <w:rPr>
              <w:lang w:val="en-FI"/>
            </w:rPr>
            <w:t>Suunnistuksen tulostietoja julkaistaan useissa eri palveluissa ja tiedostomuodoissa, mikä vaikeuttaa urheilijoiden kehityksen seurantaa, tulosten vertailua ja valmennuksen analysointia. Hajautettu tulosaineisto lisää virheiden riskiä ja edellyttää paljon manuaalista työtä. Tarve keskitetylle ja luotettavalle tulostenhallintajärjestelmälle on kasvanut digitalisaation myötä.</w:t>
          </w:r>
        </w:p>
        <w:p w14:paraId="5280FBB6" w14:textId="77777777" w:rsidR="00B35D6B" w:rsidRPr="00B35D6B" w:rsidRDefault="00B35D6B" w:rsidP="00B35D6B">
          <w:pPr>
            <w:pStyle w:val="Tiivistelm"/>
            <w:rPr>
              <w:lang w:val="en-FI"/>
            </w:rPr>
          </w:pPr>
          <w:r w:rsidRPr="00B35D6B">
            <w:rPr>
              <w:lang w:val="en-FI"/>
            </w:rPr>
            <w:t>Tämän opinnäytetyön tavoitteena oli kehittää ratkaisu tähän ongelmaan suunnittelemalla ja toteuttamalla ORAOwl-niminen sovellus, joka kokoaa suunnistustuloksia yhteen järjestelmään ja mahdollistaa niiden tehokkaamman hyödyntämisen. Työ toteutettiin yksityiselle toimeksiantajalle, joka toimii suunnistuksen ja ohjelmistokehityksen parissa.</w:t>
          </w:r>
        </w:p>
        <w:p w14:paraId="394563C9" w14:textId="77777777" w:rsidR="00B35D6B" w:rsidRPr="00B35D6B" w:rsidRDefault="00B35D6B" w:rsidP="00B35D6B">
          <w:pPr>
            <w:pStyle w:val="Tiivistelm"/>
            <w:rPr>
              <w:lang w:val="en-FI"/>
            </w:rPr>
          </w:pPr>
          <w:r w:rsidRPr="00B35D6B">
            <w:rPr>
              <w:lang w:val="en-FI"/>
            </w:rPr>
            <w:t>Sovellus kehitettiin Pythonilla ja Django-kehyksellä, ja tietojen tallennuksessa hyödynnettiin SQLite-tietokantaa. Ensimmäinen prototyyppiversio keskittyy IOFXML-standardin mukaisten tulostiedostojen käsittelyyn, tulosten tallentamiseen ja selaamiseen sekä perustoimintoihin, kuten hakuun ja vertailuun. Tietosuojavaatimukset huomioitiin mahdollistamalla urheilijoiden tietojen anonymisointi GDPR-säädösten mukaisesti.</w:t>
          </w:r>
        </w:p>
        <w:p w14:paraId="3611FAB9" w14:textId="77777777" w:rsidR="00B35D6B" w:rsidRPr="00B35D6B" w:rsidRDefault="00B35D6B" w:rsidP="00B35D6B">
          <w:pPr>
            <w:pStyle w:val="Tiivistelm"/>
            <w:rPr>
              <w:lang w:val="en-FI"/>
            </w:rPr>
          </w:pPr>
          <w:r w:rsidRPr="00B35D6B">
            <w:rPr>
              <w:lang w:val="en-FI"/>
            </w:rPr>
            <w:t>Työn tuloksena syntyi toimiva ORAOwl-prototyyppi, joka tarjoaa keskitetyn tavan käsitellä suunnistustuloksia ja muodostaa perustan järjestelmän jatkokehitykselle, analytiikan laajentamiselle ja mahdolliselle kaupallistamiselle.</w:t>
          </w:r>
        </w:p>
        <w:p w14:paraId="11B57F4A" w14:textId="35CD790A" w:rsidR="00071B92" w:rsidRPr="00EA1876" w:rsidRDefault="00B35D6B" w:rsidP="00455181">
          <w:pPr>
            <w:pStyle w:val="Tiivistelm"/>
            <w:rPr>
              <w:lang w:val="en-FI"/>
            </w:rPr>
          </w:pPr>
          <w:r w:rsidRPr="00B35D6B">
            <w:rPr>
              <w:lang w:val="en-FI"/>
            </w:rPr>
            <w:t>Asiasanat: suunnistus, tulosanalytiikka, tietojärjestelmät, Django, IOFXML, GDPR</w:t>
          </w:r>
        </w:p>
      </w:sdtContent>
    </w:sdt>
    <w:p w14:paraId="7E005833" w14:textId="77777777" w:rsidR="0094308F" w:rsidRPr="00A6672B" w:rsidRDefault="0094308F" w:rsidP="004503FF">
      <w:pPr>
        <w:pStyle w:val="Tiivistelm"/>
      </w:pPr>
    </w:p>
    <w:sdt>
      <w:sdtPr>
        <w:id w:val="-130475519"/>
        <w:placeholder>
          <w:docPart w:val="F525552A1E5B4FD9AD11AAD6DB477B91"/>
        </w:placeholder>
      </w:sdtPr>
      <w:sdtContent>
        <w:p w14:paraId="3BDA14B3" w14:textId="2968CCAC" w:rsidR="006403E7" w:rsidRPr="009D05D6" w:rsidRDefault="002B1B6F" w:rsidP="00125E86">
          <w:pPr>
            <w:pStyle w:val="Information2"/>
            <w:rPr>
              <w:lang w:val="en-US"/>
            </w:rPr>
          </w:pPr>
          <w:r w:rsidRPr="009D05D6">
            <w:rPr>
              <w:lang w:val="en-US"/>
            </w:rPr>
            <w:t>B</w:t>
          </w:r>
          <w:r w:rsidR="00333A4E" w:rsidRPr="009D05D6">
            <w:rPr>
              <w:lang w:val="en-US"/>
            </w:rPr>
            <w:t>achelor’s</w:t>
          </w:r>
          <w:r w:rsidR="00B52FBB">
            <w:rPr>
              <w:lang w:val="en-US"/>
            </w:rPr>
            <w:t xml:space="preserve"> </w:t>
          </w:r>
          <w:r w:rsidRPr="009D05D6">
            <w:rPr>
              <w:lang w:val="en-US"/>
            </w:rPr>
            <w:t>| A</w:t>
          </w:r>
          <w:r w:rsidR="00333A4E" w:rsidRPr="009D05D6">
            <w:rPr>
              <w:lang w:val="en-US"/>
            </w:rPr>
            <w:t>bstract</w:t>
          </w:r>
        </w:p>
        <w:p w14:paraId="3858FCEE" w14:textId="77777777" w:rsidR="00125E86" w:rsidRPr="006403E7" w:rsidRDefault="006403E7" w:rsidP="00125E86">
          <w:pPr>
            <w:pStyle w:val="Information2"/>
            <w:rPr>
              <w:lang w:val="en-US"/>
            </w:rPr>
          </w:pPr>
          <w:r w:rsidRPr="006403E7">
            <w:rPr>
              <w:lang w:val="en-US"/>
            </w:rPr>
            <w:t>T</w:t>
          </w:r>
          <w:r w:rsidR="00333A4E">
            <w:rPr>
              <w:lang w:val="en-US"/>
            </w:rPr>
            <w:t>urku University of Applied Sciences</w:t>
          </w:r>
        </w:p>
      </w:sdtContent>
    </w:sdt>
    <w:p w14:paraId="48EC1180" w14:textId="3BA6953F" w:rsidR="00315643" w:rsidRPr="00412133" w:rsidRDefault="00000000" w:rsidP="00DB6DA4">
      <w:pPr>
        <w:pStyle w:val="Information2"/>
        <w:rPr>
          <w:lang w:val="en-US"/>
        </w:rPr>
      </w:pPr>
      <w:sdt>
        <w:sdtPr>
          <w:rPr>
            <w:lang w:val="en-US"/>
          </w:rPr>
          <w:id w:val="4394551"/>
          <w:placeholder>
            <w:docPart w:val="7919B9AF63564E6093FDBAEA1C706EEF"/>
          </w:placeholder>
          <w:text w:multiLine="1"/>
        </w:sdtPr>
        <w:sdtContent>
          <w:r w:rsidR="002745D7" w:rsidRPr="002745D7">
            <w:rPr>
              <w:lang w:val="en-US"/>
            </w:rPr>
            <w:t>Degree Programme in Business Information Technology</w:t>
          </w:r>
        </w:sdtContent>
      </w:sdt>
    </w:p>
    <w:p w14:paraId="23682994" w14:textId="77777777" w:rsidR="00315643" w:rsidRPr="00315643" w:rsidRDefault="00000000" w:rsidP="00DB6DA4">
      <w:pPr>
        <w:pStyle w:val="Information2"/>
        <w:rPr>
          <w:rFonts w:cs="Arial"/>
          <w:lang w:val="en-US"/>
        </w:rPr>
      </w:pPr>
      <w:sdt>
        <w:sdtPr>
          <w:rPr>
            <w:rFonts w:cs="Arial"/>
          </w:rPr>
          <w:id w:val="23800637"/>
          <w:placeholder>
            <w:docPart w:val="CA8D196C753C4183A8516962715E5E7D"/>
          </w:placeholder>
        </w:sdtPr>
        <w:sdtContent>
          <w:r w:rsidR="001C1310" w:rsidRPr="001C1310">
            <w:rPr>
              <w:rFonts w:cs="Arial"/>
              <w:lang w:val="en-US"/>
            </w:rPr>
            <w:t>C</w:t>
          </w:r>
          <w:r w:rsidR="001C1310" w:rsidRPr="001C1310">
            <w:rPr>
              <w:lang w:val="en-US"/>
            </w:rPr>
            <w:t>ompletion</w:t>
          </w:r>
          <w:r w:rsidR="0065710F">
            <w:rPr>
              <w:lang w:val="en-US"/>
            </w:rPr>
            <w:t xml:space="preserve"> year</w:t>
          </w:r>
          <w:r w:rsidR="001C1310" w:rsidRPr="001C1310">
            <w:rPr>
              <w:lang w:val="en-US"/>
            </w:rPr>
            <w:t xml:space="preserve"> of the thesis</w:t>
          </w:r>
          <w:r w:rsidR="006403E7">
            <w:rPr>
              <w:lang w:val="en-US"/>
            </w:rPr>
            <w:t xml:space="preserve"> </w:t>
          </w:r>
          <w:r w:rsidR="00315643" w:rsidRPr="00315643">
            <w:rPr>
              <w:lang w:val="en-US"/>
            </w:rPr>
            <w:t xml:space="preserve">| </w:t>
          </w:r>
          <w:r w:rsidR="00086C5C">
            <w:rPr>
              <w:lang w:val="en-US"/>
            </w:rPr>
            <w:t xml:space="preserve">Total </w:t>
          </w:r>
          <w:r w:rsidR="0044002F" w:rsidRPr="0044002F">
            <w:rPr>
              <w:lang w:val="en-US"/>
            </w:rPr>
            <w:t>number of pages</w:t>
          </w:r>
        </w:sdtContent>
      </w:sdt>
    </w:p>
    <w:sdt>
      <w:sdtPr>
        <w:id w:val="23800639"/>
        <w:placeholder>
          <w:docPart w:val="CA8D196C753C4183A8516962715E5E7D"/>
        </w:placeholder>
      </w:sdtPr>
      <w:sdtContent>
        <w:p w14:paraId="6E0FD094" w14:textId="228736ED" w:rsidR="00315643" w:rsidRPr="00412133" w:rsidRDefault="00315643" w:rsidP="00757CA3">
          <w:pPr>
            <w:pStyle w:val="Authors"/>
            <w:rPr>
              <w:szCs w:val="16"/>
              <w:lang w:val="en-US"/>
            </w:rPr>
          </w:pPr>
          <w:r w:rsidRPr="00360A70">
            <w:rPr>
              <w:lang w:val="en-US"/>
            </w:rPr>
            <w:t>Authors</w:t>
          </w:r>
          <w:r w:rsidR="00C62B3E">
            <w:rPr>
              <w:lang w:val="en-US"/>
            </w:rPr>
            <w:t xml:space="preserve"> </w:t>
          </w:r>
          <w:r w:rsidR="00C62B3E" w:rsidRPr="00C62B3E">
            <w:rPr>
              <w:lang w:val="en-US"/>
            </w:rPr>
            <w:t>Jouni Kiviperä, Atte Stenroos</w:t>
          </w:r>
        </w:p>
      </w:sdtContent>
    </w:sdt>
    <w:p w14:paraId="6FC1B859" w14:textId="6629592D" w:rsidR="00315643" w:rsidRDefault="00000000" w:rsidP="00757CA3">
      <w:pPr>
        <w:pStyle w:val="Workname"/>
        <w:rPr>
          <w:lang w:val="en-US"/>
        </w:rPr>
      </w:pPr>
      <w:sdt>
        <w:sdtPr>
          <w:rPr>
            <w:lang w:val="en-GB"/>
          </w:rPr>
          <w:id w:val="4394546"/>
          <w:placeholder>
            <w:docPart w:val="7919B9AF63564E6093FDBAEA1C706EEF"/>
          </w:placeholder>
          <w:text w:multiLine="1"/>
        </w:sdtPr>
        <w:sdtContent>
          <w:r w:rsidR="00797FDA" w:rsidRPr="00797FDA">
            <w:rPr>
              <w:lang w:val="en-GB"/>
            </w:rPr>
            <w:t xml:space="preserve">ORAOwl – An </w:t>
          </w:r>
          <w:r w:rsidR="00797FDA">
            <w:rPr>
              <w:lang w:val="en-GB"/>
            </w:rPr>
            <w:t>a</w:t>
          </w:r>
          <w:r w:rsidR="00797FDA" w:rsidRPr="00797FDA">
            <w:rPr>
              <w:lang w:val="en-GB"/>
            </w:rPr>
            <w:t xml:space="preserve">rchiving and </w:t>
          </w:r>
          <w:r w:rsidR="00797FDA">
            <w:rPr>
              <w:lang w:val="en-GB"/>
            </w:rPr>
            <w:t>analysis system for orienteering results</w:t>
          </w:r>
        </w:sdtContent>
      </w:sdt>
    </w:p>
    <w:sdt>
      <w:sdtPr>
        <w:id w:val="23800641"/>
        <w:placeholder>
          <w:docPart w:val="CA8D196C753C4183A8516962715E5E7D"/>
        </w:placeholder>
      </w:sdtPr>
      <w:sdtContent>
        <w:p w14:paraId="1183C66F" w14:textId="77777777" w:rsidR="00F75B9C" w:rsidRPr="00F75B9C" w:rsidRDefault="00F75B9C" w:rsidP="00F75B9C">
          <w:pPr>
            <w:pStyle w:val="Abstract"/>
            <w:rPr>
              <w:lang w:val="en-FI"/>
            </w:rPr>
          </w:pPr>
          <w:r w:rsidRPr="00F75B9C">
            <w:rPr>
              <w:lang w:val="en-FI"/>
            </w:rPr>
            <w:t>Orienteering performance data is stored across various platforms and file formats, making it difficult to analyse results, track athletes’ development and support coaching decisions. This fragmented structure increases the risk of errors and requires considerable manual work. A centralised results management solution is therefore needed.</w:t>
          </w:r>
        </w:p>
        <w:p w14:paraId="07604E12" w14:textId="77777777" w:rsidR="00F75B9C" w:rsidRPr="00F75B9C" w:rsidRDefault="00F75B9C" w:rsidP="00F75B9C">
          <w:pPr>
            <w:pStyle w:val="Abstract"/>
            <w:rPr>
              <w:lang w:val="en-FI"/>
            </w:rPr>
          </w:pPr>
          <w:r w:rsidRPr="00F75B9C">
            <w:rPr>
              <w:lang w:val="en-FI"/>
            </w:rPr>
            <w:t>The aim of this thesis was to design and implement a prototype system, ORAOwl, which unifies orienteering results into a single platform and enables more efficient use of the data. The work was commissioned by a private client in the fields of orienteering and software development.</w:t>
          </w:r>
        </w:p>
        <w:p w14:paraId="149FAF6E" w14:textId="77777777" w:rsidR="00F75B9C" w:rsidRPr="00F75B9C" w:rsidRDefault="00F75B9C" w:rsidP="00F75B9C">
          <w:pPr>
            <w:pStyle w:val="Abstract"/>
            <w:rPr>
              <w:lang w:val="en-FI"/>
            </w:rPr>
          </w:pPr>
          <w:r w:rsidRPr="00F75B9C">
            <w:rPr>
              <w:lang w:val="en-FI"/>
            </w:rPr>
            <w:t>The prototype was developed using Python and the Django framework, with SQLite for data storage. It supports importing IOFXML files, storing and browsing results, and performing basic searches and comparisons. GDPR requirements were addressed through the anonymisation of athlete information.</w:t>
          </w:r>
        </w:p>
        <w:p w14:paraId="6D6813B5" w14:textId="17465D7C" w:rsidR="00315643" w:rsidRPr="00F75B9C" w:rsidRDefault="00F75B9C" w:rsidP="001B06E6">
          <w:pPr>
            <w:pStyle w:val="Abstract"/>
            <w:rPr>
              <w:lang w:val="en-FI"/>
            </w:rPr>
          </w:pPr>
          <w:r w:rsidRPr="00F75B9C">
            <w:rPr>
              <w:lang w:val="en-FI"/>
            </w:rPr>
            <w:t>The resulting ORAOwl prototype provides a centralised approach to managing orienteering results and forms a solid foundation for future development, such as extended analytics features and potential commercialisation.</w:t>
          </w:r>
        </w:p>
      </w:sdtContent>
    </w:sdt>
    <w:sdt>
      <w:sdtPr>
        <w:id w:val="23800642"/>
        <w:lock w:val="contentLocked"/>
        <w:placeholder>
          <w:docPart w:val="CA8D196C753C4183A8516962715E5E7D"/>
        </w:placeholder>
      </w:sdtPr>
      <w:sdtContent>
        <w:p w14:paraId="4CC8F174" w14:textId="77777777" w:rsidR="00315643" w:rsidRPr="004C3D52" w:rsidRDefault="00315643" w:rsidP="00D528FB">
          <w:pPr>
            <w:pStyle w:val="Abstract"/>
          </w:pPr>
          <w:r>
            <w:t>K</w:t>
          </w:r>
          <w:r w:rsidR="003B4C4E">
            <w:t>eywords</w:t>
          </w:r>
          <w:r w:rsidRPr="006A2A57">
            <w:t>:</w:t>
          </w:r>
        </w:p>
      </w:sdtContent>
    </w:sdt>
    <w:p w14:paraId="53E3BBCB" w14:textId="39505E7A" w:rsidR="00834463" w:rsidRPr="004C3D52" w:rsidRDefault="00000000" w:rsidP="00086C5C">
      <w:pPr>
        <w:pStyle w:val="Abstract"/>
        <w:rPr>
          <w:b/>
          <w:bCs/>
          <w:caps/>
        </w:rPr>
      </w:pPr>
      <w:sdt>
        <w:sdtPr>
          <w:id w:val="8200235"/>
          <w:placeholder>
            <w:docPart w:val="7919B9AF63564E6093FDBAEA1C706EEF"/>
          </w:placeholder>
          <w:text w:multiLine="1"/>
        </w:sdtPr>
        <w:sdtContent>
          <w:r w:rsidR="000C70B4">
            <w:t>orienteering, result analytics, information systems, Django, IOFXML, GDPR</w:t>
          </w:r>
        </w:sdtContent>
      </w:sdt>
      <w:r w:rsidR="00834463" w:rsidRPr="004C3D52">
        <w:br w:type="page"/>
      </w:r>
    </w:p>
    <w:p w14:paraId="62A82D9D" w14:textId="77777777" w:rsidR="00376255" w:rsidRPr="00376255" w:rsidRDefault="00674212" w:rsidP="00514AB4">
      <w:pPr>
        <w:pStyle w:val="Sisllysluettelonotsikko"/>
      </w:pPr>
      <w:r w:rsidRPr="00834463">
        <w:lastRenderedPageBreak/>
        <w:t>S</w:t>
      </w:r>
      <w:r w:rsidR="003150B3">
        <w:t>isältö</w:t>
      </w:r>
    </w:p>
    <w:p w14:paraId="5A8E81A2" w14:textId="755A35C8" w:rsidR="004F1F55" w:rsidRDefault="003150B3">
      <w:pPr>
        <w:pStyle w:val="Sisluet1"/>
        <w:rPr>
          <w:rFonts w:asciiTheme="minorHAnsi" w:eastAsiaTheme="minorEastAsia" w:hAnsiTheme="minorHAnsi" w:cstheme="minorBidi"/>
          <w:b w:val="0"/>
          <w:bCs w:val="0"/>
          <w:noProof/>
          <w:kern w:val="2"/>
          <w:szCs w:val="24"/>
          <w:lang w:val="en-FI" w:eastAsia="en-FI"/>
          <w14:ligatures w14:val="standardContextual"/>
        </w:rPr>
      </w:pPr>
      <w:r>
        <w:fldChar w:fldCharType="begin"/>
      </w:r>
      <w:r>
        <w:instrText xml:space="preserve"> TOC \o "1-3" \h \z \u </w:instrText>
      </w:r>
      <w:r>
        <w:fldChar w:fldCharType="separate"/>
      </w:r>
      <w:hyperlink w:anchor="_Toc216349758" w:history="1">
        <w:r w:rsidR="004F1F55" w:rsidRPr="00A91ECA">
          <w:rPr>
            <w:rStyle w:val="Hyperlinkki"/>
            <w:noProof/>
          </w:rPr>
          <w:t>ORAOwl – Suunnistustulosten arkistointi- ja analysointijärjestelmä</w:t>
        </w:r>
        <w:r w:rsidR="004F1F55">
          <w:rPr>
            <w:noProof/>
            <w:webHidden/>
          </w:rPr>
          <w:tab/>
        </w:r>
        <w:r w:rsidR="004F1F55">
          <w:rPr>
            <w:noProof/>
            <w:webHidden/>
          </w:rPr>
          <w:fldChar w:fldCharType="begin"/>
        </w:r>
        <w:r w:rsidR="004F1F55">
          <w:rPr>
            <w:noProof/>
            <w:webHidden/>
          </w:rPr>
          <w:instrText xml:space="preserve"> PAGEREF _Toc216349758 \h </w:instrText>
        </w:r>
        <w:r w:rsidR="004F1F55">
          <w:rPr>
            <w:noProof/>
            <w:webHidden/>
          </w:rPr>
        </w:r>
        <w:r w:rsidR="004F1F55">
          <w:rPr>
            <w:noProof/>
            <w:webHidden/>
          </w:rPr>
          <w:fldChar w:fldCharType="separate"/>
        </w:r>
        <w:r w:rsidR="002B61F6">
          <w:rPr>
            <w:noProof/>
            <w:webHidden/>
          </w:rPr>
          <w:t>2</w:t>
        </w:r>
        <w:r w:rsidR="004F1F55">
          <w:rPr>
            <w:noProof/>
            <w:webHidden/>
          </w:rPr>
          <w:fldChar w:fldCharType="end"/>
        </w:r>
      </w:hyperlink>
    </w:p>
    <w:p w14:paraId="281006C2" w14:textId="0C421AE8" w:rsidR="004F1F55" w:rsidRDefault="004F1F55">
      <w:pPr>
        <w:pStyle w:val="Sisluet1"/>
        <w:rPr>
          <w:rFonts w:asciiTheme="minorHAnsi" w:eastAsiaTheme="minorEastAsia" w:hAnsiTheme="minorHAnsi" w:cstheme="minorBidi"/>
          <w:b w:val="0"/>
          <w:bCs w:val="0"/>
          <w:noProof/>
          <w:kern w:val="2"/>
          <w:szCs w:val="24"/>
          <w:lang w:val="en-FI" w:eastAsia="en-FI"/>
          <w14:ligatures w14:val="standardContextual"/>
        </w:rPr>
      </w:pPr>
      <w:hyperlink w:anchor="_Toc216349759" w:history="1">
        <w:r w:rsidRPr="00A91ECA">
          <w:rPr>
            <w:rStyle w:val="Hyperlinkki"/>
            <w:rFonts w:asciiTheme="majorHAnsi" w:hAnsiTheme="majorHAnsi"/>
            <w:noProof/>
          </w:rPr>
          <w:t>1</w:t>
        </w:r>
        <w:r w:rsidRPr="00A91ECA">
          <w:rPr>
            <w:rStyle w:val="Hyperlinkki"/>
            <w:noProof/>
          </w:rPr>
          <w:t xml:space="preserve"> Johdanto</w:t>
        </w:r>
        <w:r>
          <w:rPr>
            <w:noProof/>
            <w:webHidden/>
          </w:rPr>
          <w:tab/>
        </w:r>
        <w:r>
          <w:rPr>
            <w:noProof/>
            <w:webHidden/>
          </w:rPr>
          <w:fldChar w:fldCharType="begin"/>
        </w:r>
        <w:r>
          <w:rPr>
            <w:noProof/>
            <w:webHidden/>
          </w:rPr>
          <w:instrText xml:space="preserve"> PAGEREF _Toc216349759 \h </w:instrText>
        </w:r>
        <w:r>
          <w:rPr>
            <w:noProof/>
            <w:webHidden/>
          </w:rPr>
        </w:r>
        <w:r>
          <w:rPr>
            <w:noProof/>
            <w:webHidden/>
          </w:rPr>
          <w:fldChar w:fldCharType="separate"/>
        </w:r>
        <w:r w:rsidR="002B61F6">
          <w:rPr>
            <w:noProof/>
            <w:webHidden/>
          </w:rPr>
          <w:t>7</w:t>
        </w:r>
        <w:r>
          <w:rPr>
            <w:noProof/>
            <w:webHidden/>
          </w:rPr>
          <w:fldChar w:fldCharType="end"/>
        </w:r>
      </w:hyperlink>
    </w:p>
    <w:p w14:paraId="09E01154" w14:textId="5CC84B04" w:rsidR="004F1F55" w:rsidRDefault="004F1F55">
      <w:pPr>
        <w:pStyle w:val="Sisluet2"/>
        <w:rPr>
          <w:rFonts w:asciiTheme="minorHAnsi" w:eastAsiaTheme="minorEastAsia" w:hAnsiTheme="minorHAnsi" w:cstheme="minorBidi"/>
          <w:noProof/>
          <w:kern w:val="2"/>
          <w:szCs w:val="24"/>
          <w:lang w:val="en-FI" w:eastAsia="en-FI"/>
          <w14:ligatures w14:val="standardContextual"/>
        </w:rPr>
      </w:pPr>
      <w:hyperlink w:anchor="_Toc216349760" w:history="1">
        <w:r w:rsidRPr="00A91ECA">
          <w:rPr>
            <w:rStyle w:val="Hyperlinkki"/>
            <w:noProof/>
          </w:rPr>
          <w:t>1.1 Tausta ja motivaatio</w:t>
        </w:r>
        <w:r>
          <w:rPr>
            <w:noProof/>
            <w:webHidden/>
          </w:rPr>
          <w:tab/>
        </w:r>
        <w:r>
          <w:rPr>
            <w:noProof/>
            <w:webHidden/>
          </w:rPr>
          <w:fldChar w:fldCharType="begin"/>
        </w:r>
        <w:r>
          <w:rPr>
            <w:noProof/>
            <w:webHidden/>
          </w:rPr>
          <w:instrText xml:space="preserve"> PAGEREF _Toc216349760 \h </w:instrText>
        </w:r>
        <w:r>
          <w:rPr>
            <w:noProof/>
            <w:webHidden/>
          </w:rPr>
        </w:r>
        <w:r>
          <w:rPr>
            <w:noProof/>
            <w:webHidden/>
          </w:rPr>
          <w:fldChar w:fldCharType="separate"/>
        </w:r>
        <w:r w:rsidR="002B61F6">
          <w:rPr>
            <w:noProof/>
            <w:webHidden/>
          </w:rPr>
          <w:t>8</w:t>
        </w:r>
        <w:r>
          <w:rPr>
            <w:noProof/>
            <w:webHidden/>
          </w:rPr>
          <w:fldChar w:fldCharType="end"/>
        </w:r>
      </w:hyperlink>
    </w:p>
    <w:p w14:paraId="7405769D" w14:textId="1B725BA3" w:rsidR="004F1F55" w:rsidRDefault="004F1F55">
      <w:pPr>
        <w:pStyle w:val="Sisluet2"/>
        <w:rPr>
          <w:rFonts w:asciiTheme="minorHAnsi" w:eastAsiaTheme="minorEastAsia" w:hAnsiTheme="minorHAnsi" w:cstheme="minorBidi"/>
          <w:noProof/>
          <w:kern w:val="2"/>
          <w:szCs w:val="24"/>
          <w:lang w:val="en-FI" w:eastAsia="en-FI"/>
          <w14:ligatures w14:val="standardContextual"/>
        </w:rPr>
      </w:pPr>
      <w:hyperlink w:anchor="_Toc216349761" w:history="1">
        <w:r w:rsidRPr="00A91ECA">
          <w:rPr>
            <w:rStyle w:val="Hyperlinkki"/>
            <w:noProof/>
          </w:rPr>
          <w:t>1.2 Tavoitteet, rajaukset ja tutkimuskysymykset</w:t>
        </w:r>
        <w:r>
          <w:rPr>
            <w:noProof/>
            <w:webHidden/>
          </w:rPr>
          <w:tab/>
        </w:r>
        <w:r>
          <w:rPr>
            <w:noProof/>
            <w:webHidden/>
          </w:rPr>
          <w:fldChar w:fldCharType="begin"/>
        </w:r>
        <w:r>
          <w:rPr>
            <w:noProof/>
            <w:webHidden/>
          </w:rPr>
          <w:instrText xml:space="preserve"> PAGEREF _Toc216349761 \h </w:instrText>
        </w:r>
        <w:r>
          <w:rPr>
            <w:noProof/>
            <w:webHidden/>
          </w:rPr>
        </w:r>
        <w:r>
          <w:rPr>
            <w:noProof/>
            <w:webHidden/>
          </w:rPr>
          <w:fldChar w:fldCharType="separate"/>
        </w:r>
        <w:r w:rsidR="002B61F6">
          <w:rPr>
            <w:noProof/>
            <w:webHidden/>
          </w:rPr>
          <w:t>8</w:t>
        </w:r>
        <w:r>
          <w:rPr>
            <w:noProof/>
            <w:webHidden/>
          </w:rPr>
          <w:fldChar w:fldCharType="end"/>
        </w:r>
      </w:hyperlink>
    </w:p>
    <w:p w14:paraId="10A46098" w14:textId="5AC3BACE" w:rsidR="004F1F55" w:rsidRDefault="004F1F55">
      <w:pPr>
        <w:pStyle w:val="Sisluet1"/>
        <w:rPr>
          <w:rFonts w:asciiTheme="minorHAnsi" w:eastAsiaTheme="minorEastAsia" w:hAnsiTheme="minorHAnsi" w:cstheme="minorBidi"/>
          <w:b w:val="0"/>
          <w:bCs w:val="0"/>
          <w:noProof/>
          <w:kern w:val="2"/>
          <w:szCs w:val="24"/>
          <w:lang w:val="en-FI" w:eastAsia="en-FI"/>
          <w14:ligatures w14:val="standardContextual"/>
        </w:rPr>
      </w:pPr>
      <w:hyperlink w:anchor="_Toc216349762" w:history="1">
        <w:r w:rsidRPr="00A91ECA">
          <w:rPr>
            <w:rStyle w:val="Hyperlinkki"/>
            <w:rFonts w:asciiTheme="majorHAnsi" w:hAnsiTheme="majorHAnsi"/>
            <w:noProof/>
          </w:rPr>
          <w:t>2</w:t>
        </w:r>
        <w:r w:rsidRPr="00A91ECA">
          <w:rPr>
            <w:rStyle w:val="Hyperlinkki"/>
            <w:noProof/>
          </w:rPr>
          <w:t xml:space="preserve"> Urheilun digitaalisuus</w:t>
        </w:r>
        <w:r>
          <w:rPr>
            <w:noProof/>
            <w:webHidden/>
          </w:rPr>
          <w:tab/>
        </w:r>
        <w:r>
          <w:rPr>
            <w:noProof/>
            <w:webHidden/>
          </w:rPr>
          <w:fldChar w:fldCharType="begin"/>
        </w:r>
        <w:r>
          <w:rPr>
            <w:noProof/>
            <w:webHidden/>
          </w:rPr>
          <w:instrText xml:space="preserve"> PAGEREF _Toc216349762 \h </w:instrText>
        </w:r>
        <w:r>
          <w:rPr>
            <w:noProof/>
            <w:webHidden/>
          </w:rPr>
        </w:r>
        <w:r>
          <w:rPr>
            <w:noProof/>
            <w:webHidden/>
          </w:rPr>
          <w:fldChar w:fldCharType="separate"/>
        </w:r>
        <w:r w:rsidR="002B61F6">
          <w:rPr>
            <w:noProof/>
            <w:webHidden/>
          </w:rPr>
          <w:t>10</w:t>
        </w:r>
        <w:r>
          <w:rPr>
            <w:noProof/>
            <w:webHidden/>
          </w:rPr>
          <w:fldChar w:fldCharType="end"/>
        </w:r>
      </w:hyperlink>
    </w:p>
    <w:p w14:paraId="0D1A6EEE" w14:textId="04909B68" w:rsidR="004F1F55" w:rsidRDefault="004F1F55">
      <w:pPr>
        <w:pStyle w:val="Sisluet2"/>
        <w:rPr>
          <w:rFonts w:asciiTheme="minorHAnsi" w:eastAsiaTheme="minorEastAsia" w:hAnsiTheme="minorHAnsi" w:cstheme="minorBidi"/>
          <w:noProof/>
          <w:kern w:val="2"/>
          <w:szCs w:val="24"/>
          <w:lang w:val="en-FI" w:eastAsia="en-FI"/>
          <w14:ligatures w14:val="standardContextual"/>
        </w:rPr>
      </w:pPr>
      <w:hyperlink w:anchor="_Toc216349763" w:history="1">
        <w:r w:rsidRPr="00A91ECA">
          <w:rPr>
            <w:rStyle w:val="Hyperlinkki"/>
            <w:noProof/>
          </w:rPr>
          <w:t>2.1 Digitalisaatio urheilussa</w:t>
        </w:r>
        <w:r>
          <w:rPr>
            <w:noProof/>
            <w:webHidden/>
          </w:rPr>
          <w:tab/>
        </w:r>
        <w:r>
          <w:rPr>
            <w:noProof/>
            <w:webHidden/>
          </w:rPr>
          <w:fldChar w:fldCharType="begin"/>
        </w:r>
        <w:r>
          <w:rPr>
            <w:noProof/>
            <w:webHidden/>
          </w:rPr>
          <w:instrText xml:space="preserve"> PAGEREF _Toc216349763 \h </w:instrText>
        </w:r>
        <w:r>
          <w:rPr>
            <w:noProof/>
            <w:webHidden/>
          </w:rPr>
        </w:r>
        <w:r>
          <w:rPr>
            <w:noProof/>
            <w:webHidden/>
          </w:rPr>
          <w:fldChar w:fldCharType="separate"/>
        </w:r>
        <w:r w:rsidR="002B61F6">
          <w:rPr>
            <w:noProof/>
            <w:webHidden/>
          </w:rPr>
          <w:t>10</w:t>
        </w:r>
        <w:r>
          <w:rPr>
            <w:noProof/>
            <w:webHidden/>
          </w:rPr>
          <w:fldChar w:fldCharType="end"/>
        </w:r>
      </w:hyperlink>
    </w:p>
    <w:p w14:paraId="4A1E4D6B" w14:textId="2514C32D" w:rsidR="004F1F55" w:rsidRDefault="004F1F55">
      <w:pPr>
        <w:pStyle w:val="Sisluet2"/>
        <w:rPr>
          <w:rFonts w:asciiTheme="minorHAnsi" w:eastAsiaTheme="minorEastAsia" w:hAnsiTheme="minorHAnsi" w:cstheme="minorBidi"/>
          <w:noProof/>
          <w:kern w:val="2"/>
          <w:szCs w:val="24"/>
          <w:lang w:val="en-FI" w:eastAsia="en-FI"/>
          <w14:ligatures w14:val="standardContextual"/>
        </w:rPr>
      </w:pPr>
      <w:hyperlink w:anchor="_Toc216349764" w:history="1">
        <w:r w:rsidRPr="00A91ECA">
          <w:rPr>
            <w:rStyle w:val="Hyperlinkki"/>
            <w:noProof/>
            <w:lang w:val="en-FI"/>
          </w:rPr>
          <w:t>2.2</w:t>
        </w:r>
        <w:r w:rsidRPr="00A91ECA">
          <w:rPr>
            <w:rStyle w:val="Hyperlinkki"/>
            <w:noProof/>
          </w:rPr>
          <w:t xml:space="preserve"> Digitalisaation rooli suunnistuksessa</w:t>
        </w:r>
        <w:r>
          <w:rPr>
            <w:noProof/>
            <w:webHidden/>
          </w:rPr>
          <w:tab/>
        </w:r>
        <w:r>
          <w:rPr>
            <w:noProof/>
            <w:webHidden/>
          </w:rPr>
          <w:fldChar w:fldCharType="begin"/>
        </w:r>
        <w:r>
          <w:rPr>
            <w:noProof/>
            <w:webHidden/>
          </w:rPr>
          <w:instrText xml:space="preserve"> PAGEREF _Toc216349764 \h </w:instrText>
        </w:r>
        <w:r>
          <w:rPr>
            <w:noProof/>
            <w:webHidden/>
          </w:rPr>
        </w:r>
        <w:r>
          <w:rPr>
            <w:noProof/>
            <w:webHidden/>
          </w:rPr>
          <w:fldChar w:fldCharType="separate"/>
        </w:r>
        <w:r w:rsidR="002B61F6">
          <w:rPr>
            <w:noProof/>
            <w:webHidden/>
          </w:rPr>
          <w:t>11</w:t>
        </w:r>
        <w:r>
          <w:rPr>
            <w:noProof/>
            <w:webHidden/>
          </w:rPr>
          <w:fldChar w:fldCharType="end"/>
        </w:r>
      </w:hyperlink>
    </w:p>
    <w:p w14:paraId="078CDB1D" w14:textId="43ED2550" w:rsidR="004F1F55" w:rsidRDefault="004F1F55">
      <w:pPr>
        <w:pStyle w:val="Sisluet2"/>
        <w:rPr>
          <w:rFonts w:asciiTheme="minorHAnsi" w:eastAsiaTheme="minorEastAsia" w:hAnsiTheme="minorHAnsi" w:cstheme="minorBidi"/>
          <w:noProof/>
          <w:kern w:val="2"/>
          <w:szCs w:val="24"/>
          <w:lang w:val="en-FI" w:eastAsia="en-FI"/>
          <w14:ligatures w14:val="standardContextual"/>
        </w:rPr>
      </w:pPr>
      <w:hyperlink w:anchor="_Toc216349765" w:history="1">
        <w:r w:rsidRPr="00A91ECA">
          <w:rPr>
            <w:rStyle w:val="Hyperlinkki"/>
            <w:noProof/>
          </w:rPr>
          <w:t>2.3 Tulosanalytiikan rooli urheilussa</w:t>
        </w:r>
        <w:r>
          <w:rPr>
            <w:noProof/>
            <w:webHidden/>
          </w:rPr>
          <w:tab/>
        </w:r>
        <w:r>
          <w:rPr>
            <w:noProof/>
            <w:webHidden/>
          </w:rPr>
          <w:fldChar w:fldCharType="begin"/>
        </w:r>
        <w:r>
          <w:rPr>
            <w:noProof/>
            <w:webHidden/>
          </w:rPr>
          <w:instrText xml:space="preserve"> PAGEREF _Toc216349765 \h </w:instrText>
        </w:r>
        <w:r>
          <w:rPr>
            <w:noProof/>
            <w:webHidden/>
          </w:rPr>
        </w:r>
        <w:r>
          <w:rPr>
            <w:noProof/>
            <w:webHidden/>
          </w:rPr>
          <w:fldChar w:fldCharType="separate"/>
        </w:r>
        <w:r w:rsidR="002B61F6">
          <w:rPr>
            <w:noProof/>
            <w:webHidden/>
          </w:rPr>
          <w:t>12</w:t>
        </w:r>
        <w:r>
          <w:rPr>
            <w:noProof/>
            <w:webHidden/>
          </w:rPr>
          <w:fldChar w:fldCharType="end"/>
        </w:r>
      </w:hyperlink>
    </w:p>
    <w:p w14:paraId="41BEA7D3" w14:textId="289E8D88" w:rsidR="004F1F55" w:rsidRDefault="004F1F55">
      <w:pPr>
        <w:pStyle w:val="Sisluet2"/>
        <w:rPr>
          <w:rFonts w:asciiTheme="minorHAnsi" w:eastAsiaTheme="minorEastAsia" w:hAnsiTheme="minorHAnsi" w:cstheme="minorBidi"/>
          <w:noProof/>
          <w:kern w:val="2"/>
          <w:szCs w:val="24"/>
          <w:lang w:val="en-FI" w:eastAsia="en-FI"/>
          <w14:ligatures w14:val="standardContextual"/>
        </w:rPr>
      </w:pPr>
      <w:hyperlink w:anchor="_Toc216349766" w:history="1">
        <w:r w:rsidRPr="00A91ECA">
          <w:rPr>
            <w:rStyle w:val="Hyperlinkki"/>
            <w:noProof/>
          </w:rPr>
          <w:t>2.4 Tietosuoja ja GDPR</w:t>
        </w:r>
        <w:r>
          <w:rPr>
            <w:noProof/>
            <w:webHidden/>
          </w:rPr>
          <w:tab/>
        </w:r>
        <w:r>
          <w:rPr>
            <w:noProof/>
            <w:webHidden/>
          </w:rPr>
          <w:fldChar w:fldCharType="begin"/>
        </w:r>
        <w:r>
          <w:rPr>
            <w:noProof/>
            <w:webHidden/>
          </w:rPr>
          <w:instrText xml:space="preserve"> PAGEREF _Toc216349766 \h </w:instrText>
        </w:r>
        <w:r>
          <w:rPr>
            <w:noProof/>
            <w:webHidden/>
          </w:rPr>
        </w:r>
        <w:r>
          <w:rPr>
            <w:noProof/>
            <w:webHidden/>
          </w:rPr>
          <w:fldChar w:fldCharType="separate"/>
        </w:r>
        <w:r w:rsidR="002B61F6">
          <w:rPr>
            <w:noProof/>
            <w:webHidden/>
          </w:rPr>
          <w:t>14</w:t>
        </w:r>
        <w:r>
          <w:rPr>
            <w:noProof/>
            <w:webHidden/>
          </w:rPr>
          <w:fldChar w:fldCharType="end"/>
        </w:r>
      </w:hyperlink>
    </w:p>
    <w:p w14:paraId="4A391DA6" w14:textId="058F9F77" w:rsidR="004F1F55" w:rsidRDefault="004F1F55">
      <w:pPr>
        <w:pStyle w:val="Sisluet1"/>
        <w:rPr>
          <w:rFonts w:asciiTheme="minorHAnsi" w:eastAsiaTheme="minorEastAsia" w:hAnsiTheme="minorHAnsi" w:cstheme="minorBidi"/>
          <w:b w:val="0"/>
          <w:bCs w:val="0"/>
          <w:noProof/>
          <w:kern w:val="2"/>
          <w:szCs w:val="24"/>
          <w:lang w:val="en-FI" w:eastAsia="en-FI"/>
          <w14:ligatures w14:val="standardContextual"/>
        </w:rPr>
      </w:pPr>
      <w:hyperlink w:anchor="_Toc216349767" w:history="1">
        <w:r w:rsidRPr="00A91ECA">
          <w:rPr>
            <w:rStyle w:val="Hyperlinkki"/>
            <w:rFonts w:asciiTheme="majorHAnsi" w:hAnsiTheme="majorHAnsi"/>
            <w:noProof/>
          </w:rPr>
          <w:t>3</w:t>
        </w:r>
        <w:r w:rsidRPr="00A91ECA">
          <w:rPr>
            <w:rStyle w:val="Hyperlinkki"/>
            <w:noProof/>
          </w:rPr>
          <w:t xml:space="preserve"> Kehitysmenetelmät ja teknologiat</w:t>
        </w:r>
        <w:r>
          <w:rPr>
            <w:noProof/>
            <w:webHidden/>
          </w:rPr>
          <w:tab/>
        </w:r>
        <w:r>
          <w:rPr>
            <w:noProof/>
            <w:webHidden/>
          </w:rPr>
          <w:fldChar w:fldCharType="begin"/>
        </w:r>
        <w:r>
          <w:rPr>
            <w:noProof/>
            <w:webHidden/>
          </w:rPr>
          <w:instrText xml:space="preserve"> PAGEREF _Toc216349767 \h </w:instrText>
        </w:r>
        <w:r>
          <w:rPr>
            <w:noProof/>
            <w:webHidden/>
          </w:rPr>
        </w:r>
        <w:r>
          <w:rPr>
            <w:noProof/>
            <w:webHidden/>
          </w:rPr>
          <w:fldChar w:fldCharType="separate"/>
        </w:r>
        <w:r w:rsidR="002B61F6">
          <w:rPr>
            <w:noProof/>
            <w:webHidden/>
          </w:rPr>
          <w:t>16</w:t>
        </w:r>
        <w:r>
          <w:rPr>
            <w:noProof/>
            <w:webHidden/>
          </w:rPr>
          <w:fldChar w:fldCharType="end"/>
        </w:r>
      </w:hyperlink>
    </w:p>
    <w:p w14:paraId="0C333489" w14:textId="060BDF9E" w:rsidR="004F1F55" w:rsidRDefault="004F1F55">
      <w:pPr>
        <w:pStyle w:val="Sisluet2"/>
        <w:rPr>
          <w:rFonts w:asciiTheme="minorHAnsi" w:eastAsiaTheme="minorEastAsia" w:hAnsiTheme="minorHAnsi" w:cstheme="minorBidi"/>
          <w:noProof/>
          <w:kern w:val="2"/>
          <w:szCs w:val="24"/>
          <w:lang w:val="en-FI" w:eastAsia="en-FI"/>
          <w14:ligatures w14:val="standardContextual"/>
        </w:rPr>
      </w:pPr>
      <w:hyperlink w:anchor="_Toc216349768" w:history="1">
        <w:r w:rsidRPr="00A91ECA">
          <w:rPr>
            <w:rStyle w:val="Hyperlinkki"/>
            <w:noProof/>
          </w:rPr>
          <w:t>3.1 Ketterät menetelmät</w:t>
        </w:r>
        <w:r>
          <w:rPr>
            <w:noProof/>
            <w:webHidden/>
          </w:rPr>
          <w:tab/>
        </w:r>
        <w:r>
          <w:rPr>
            <w:noProof/>
            <w:webHidden/>
          </w:rPr>
          <w:fldChar w:fldCharType="begin"/>
        </w:r>
        <w:r>
          <w:rPr>
            <w:noProof/>
            <w:webHidden/>
          </w:rPr>
          <w:instrText xml:space="preserve"> PAGEREF _Toc216349768 \h </w:instrText>
        </w:r>
        <w:r>
          <w:rPr>
            <w:noProof/>
            <w:webHidden/>
          </w:rPr>
        </w:r>
        <w:r>
          <w:rPr>
            <w:noProof/>
            <w:webHidden/>
          </w:rPr>
          <w:fldChar w:fldCharType="separate"/>
        </w:r>
        <w:r w:rsidR="002B61F6">
          <w:rPr>
            <w:noProof/>
            <w:webHidden/>
          </w:rPr>
          <w:t>16</w:t>
        </w:r>
        <w:r>
          <w:rPr>
            <w:noProof/>
            <w:webHidden/>
          </w:rPr>
          <w:fldChar w:fldCharType="end"/>
        </w:r>
      </w:hyperlink>
    </w:p>
    <w:p w14:paraId="23732D55" w14:textId="41BCD87F" w:rsidR="004F1F55" w:rsidRDefault="004F1F55">
      <w:pPr>
        <w:pStyle w:val="Sisluet2"/>
        <w:rPr>
          <w:rFonts w:asciiTheme="minorHAnsi" w:eastAsiaTheme="minorEastAsia" w:hAnsiTheme="minorHAnsi" w:cstheme="minorBidi"/>
          <w:noProof/>
          <w:kern w:val="2"/>
          <w:szCs w:val="24"/>
          <w:lang w:val="en-FI" w:eastAsia="en-FI"/>
          <w14:ligatures w14:val="standardContextual"/>
        </w:rPr>
      </w:pPr>
      <w:hyperlink w:anchor="_Toc216349769" w:history="1">
        <w:r w:rsidRPr="00A91ECA">
          <w:rPr>
            <w:rStyle w:val="Hyperlinkki"/>
            <w:noProof/>
          </w:rPr>
          <w:t>3.2 Käytetyt teknologiat ja tiedostomuodot</w:t>
        </w:r>
        <w:r>
          <w:rPr>
            <w:noProof/>
            <w:webHidden/>
          </w:rPr>
          <w:tab/>
        </w:r>
        <w:r>
          <w:rPr>
            <w:noProof/>
            <w:webHidden/>
          </w:rPr>
          <w:fldChar w:fldCharType="begin"/>
        </w:r>
        <w:r>
          <w:rPr>
            <w:noProof/>
            <w:webHidden/>
          </w:rPr>
          <w:instrText xml:space="preserve"> PAGEREF _Toc216349769 \h </w:instrText>
        </w:r>
        <w:r>
          <w:rPr>
            <w:noProof/>
            <w:webHidden/>
          </w:rPr>
        </w:r>
        <w:r>
          <w:rPr>
            <w:noProof/>
            <w:webHidden/>
          </w:rPr>
          <w:fldChar w:fldCharType="separate"/>
        </w:r>
        <w:r w:rsidR="002B61F6">
          <w:rPr>
            <w:noProof/>
            <w:webHidden/>
          </w:rPr>
          <w:t>16</w:t>
        </w:r>
        <w:r>
          <w:rPr>
            <w:noProof/>
            <w:webHidden/>
          </w:rPr>
          <w:fldChar w:fldCharType="end"/>
        </w:r>
      </w:hyperlink>
    </w:p>
    <w:p w14:paraId="149EED40" w14:textId="602FF168" w:rsidR="004F1F55" w:rsidRDefault="004F1F55">
      <w:pPr>
        <w:pStyle w:val="Sisluet1"/>
        <w:rPr>
          <w:rFonts w:asciiTheme="minorHAnsi" w:eastAsiaTheme="minorEastAsia" w:hAnsiTheme="minorHAnsi" w:cstheme="minorBidi"/>
          <w:b w:val="0"/>
          <w:bCs w:val="0"/>
          <w:noProof/>
          <w:kern w:val="2"/>
          <w:szCs w:val="24"/>
          <w:lang w:val="en-FI" w:eastAsia="en-FI"/>
          <w14:ligatures w14:val="standardContextual"/>
        </w:rPr>
      </w:pPr>
      <w:hyperlink w:anchor="_Toc216349770" w:history="1">
        <w:r w:rsidRPr="00A91ECA">
          <w:rPr>
            <w:rStyle w:val="Hyperlinkki"/>
            <w:rFonts w:asciiTheme="majorHAnsi" w:hAnsiTheme="majorHAnsi"/>
            <w:noProof/>
          </w:rPr>
          <w:t>4</w:t>
        </w:r>
        <w:r w:rsidRPr="00A91ECA">
          <w:rPr>
            <w:rStyle w:val="Hyperlinkki"/>
            <w:noProof/>
          </w:rPr>
          <w:t xml:space="preserve"> Sovelluksen suunnittelu ja toteutus</w:t>
        </w:r>
        <w:r>
          <w:rPr>
            <w:noProof/>
            <w:webHidden/>
          </w:rPr>
          <w:tab/>
        </w:r>
        <w:r>
          <w:rPr>
            <w:noProof/>
            <w:webHidden/>
          </w:rPr>
          <w:fldChar w:fldCharType="begin"/>
        </w:r>
        <w:r>
          <w:rPr>
            <w:noProof/>
            <w:webHidden/>
          </w:rPr>
          <w:instrText xml:space="preserve"> PAGEREF _Toc216349770 \h </w:instrText>
        </w:r>
        <w:r>
          <w:rPr>
            <w:noProof/>
            <w:webHidden/>
          </w:rPr>
        </w:r>
        <w:r>
          <w:rPr>
            <w:noProof/>
            <w:webHidden/>
          </w:rPr>
          <w:fldChar w:fldCharType="separate"/>
        </w:r>
        <w:r w:rsidR="002B61F6">
          <w:rPr>
            <w:noProof/>
            <w:webHidden/>
          </w:rPr>
          <w:t>20</w:t>
        </w:r>
        <w:r>
          <w:rPr>
            <w:noProof/>
            <w:webHidden/>
          </w:rPr>
          <w:fldChar w:fldCharType="end"/>
        </w:r>
      </w:hyperlink>
    </w:p>
    <w:p w14:paraId="30005BC9" w14:textId="69920E41" w:rsidR="004F1F55" w:rsidRDefault="004F1F55">
      <w:pPr>
        <w:pStyle w:val="Sisluet2"/>
        <w:rPr>
          <w:rFonts w:asciiTheme="minorHAnsi" w:eastAsiaTheme="minorEastAsia" w:hAnsiTheme="minorHAnsi" w:cstheme="minorBidi"/>
          <w:noProof/>
          <w:kern w:val="2"/>
          <w:szCs w:val="24"/>
          <w:lang w:val="en-FI" w:eastAsia="en-FI"/>
          <w14:ligatures w14:val="standardContextual"/>
        </w:rPr>
      </w:pPr>
      <w:hyperlink w:anchor="_Toc216349771" w:history="1">
        <w:r w:rsidRPr="00A91ECA">
          <w:rPr>
            <w:rStyle w:val="Hyperlinkki"/>
            <w:noProof/>
          </w:rPr>
          <w:t>4.1 Sovelluksen arkkitehtuuri ja toteutusprosessi</w:t>
        </w:r>
        <w:r>
          <w:rPr>
            <w:noProof/>
            <w:webHidden/>
          </w:rPr>
          <w:tab/>
        </w:r>
        <w:r>
          <w:rPr>
            <w:noProof/>
            <w:webHidden/>
          </w:rPr>
          <w:fldChar w:fldCharType="begin"/>
        </w:r>
        <w:r>
          <w:rPr>
            <w:noProof/>
            <w:webHidden/>
          </w:rPr>
          <w:instrText xml:space="preserve"> PAGEREF _Toc216349771 \h </w:instrText>
        </w:r>
        <w:r>
          <w:rPr>
            <w:noProof/>
            <w:webHidden/>
          </w:rPr>
        </w:r>
        <w:r>
          <w:rPr>
            <w:noProof/>
            <w:webHidden/>
          </w:rPr>
          <w:fldChar w:fldCharType="separate"/>
        </w:r>
        <w:r w:rsidR="002B61F6">
          <w:rPr>
            <w:noProof/>
            <w:webHidden/>
          </w:rPr>
          <w:t>20</w:t>
        </w:r>
        <w:r>
          <w:rPr>
            <w:noProof/>
            <w:webHidden/>
          </w:rPr>
          <w:fldChar w:fldCharType="end"/>
        </w:r>
      </w:hyperlink>
    </w:p>
    <w:p w14:paraId="18CDF5F4" w14:textId="7B2C99DB" w:rsidR="004F1F55" w:rsidRDefault="004F1F55">
      <w:pPr>
        <w:pStyle w:val="Sisluet2"/>
        <w:rPr>
          <w:rFonts w:asciiTheme="minorHAnsi" w:eastAsiaTheme="minorEastAsia" w:hAnsiTheme="minorHAnsi" w:cstheme="minorBidi"/>
          <w:noProof/>
          <w:kern w:val="2"/>
          <w:szCs w:val="24"/>
          <w:lang w:val="en-FI" w:eastAsia="en-FI"/>
          <w14:ligatures w14:val="standardContextual"/>
        </w:rPr>
      </w:pPr>
      <w:hyperlink w:anchor="_Toc216349772" w:history="1">
        <w:r w:rsidRPr="00A91ECA">
          <w:rPr>
            <w:rStyle w:val="Hyperlinkki"/>
            <w:noProof/>
          </w:rPr>
          <w:t>4.2 Tietomallit ja tiedon käsittely</w:t>
        </w:r>
        <w:r>
          <w:rPr>
            <w:noProof/>
            <w:webHidden/>
          </w:rPr>
          <w:tab/>
        </w:r>
        <w:r>
          <w:rPr>
            <w:noProof/>
            <w:webHidden/>
          </w:rPr>
          <w:fldChar w:fldCharType="begin"/>
        </w:r>
        <w:r>
          <w:rPr>
            <w:noProof/>
            <w:webHidden/>
          </w:rPr>
          <w:instrText xml:space="preserve"> PAGEREF _Toc216349772 \h </w:instrText>
        </w:r>
        <w:r>
          <w:rPr>
            <w:noProof/>
            <w:webHidden/>
          </w:rPr>
        </w:r>
        <w:r>
          <w:rPr>
            <w:noProof/>
            <w:webHidden/>
          </w:rPr>
          <w:fldChar w:fldCharType="separate"/>
        </w:r>
        <w:r w:rsidR="002B61F6">
          <w:rPr>
            <w:noProof/>
            <w:webHidden/>
          </w:rPr>
          <w:t>20</w:t>
        </w:r>
        <w:r>
          <w:rPr>
            <w:noProof/>
            <w:webHidden/>
          </w:rPr>
          <w:fldChar w:fldCharType="end"/>
        </w:r>
      </w:hyperlink>
    </w:p>
    <w:p w14:paraId="30615381" w14:textId="0FDFAED5" w:rsidR="004F1F55" w:rsidRDefault="004F1F55">
      <w:pPr>
        <w:pStyle w:val="Sisluet1"/>
        <w:rPr>
          <w:rFonts w:asciiTheme="minorHAnsi" w:eastAsiaTheme="minorEastAsia" w:hAnsiTheme="minorHAnsi" w:cstheme="minorBidi"/>
          <w:b w:val="0"/>
          <w:bCs w:val="0"/>
          <w:noProof/>
          <w:kern w:val="2"/>
          <w:szCs w:val="24"/>
          <w:lang w:val="en-FI" w:eastAsia="en-FI"/>
          <w14:ligatures w14:val="standardContextual"/>
        </w:rPr>
      </w:pPr>
      <w:hyperlink w:anchor="_Toc216349773" w:history="1">
        <w:r w:rsidRPr="00A91ECA">
          <w:rPr>
            <w:rStyle w:val="Hyperlinkki"/>
            <w:rFonts w:asciiTheme="majorHAnsi" w:hAnsiTheme="majorHAnsi"/>
            <w:noProof/>
          </w:rPr>
          <w:t>5</w:t>
        </w:r>
        <w:r w:rsidRPr="00A91ECA">
          <w:rPr>
            <w:rStyle w:val="Hyperlinkki"/>
            <w:noProof/>
          </w:rPr>
          <w:t xml:space="preserve"> Käyttäjätestaus</w:t>
        </w:r>
        <w:r>
          <w:rPr>
            <w:noProof/>
            <w:webHidden/>
          </w:rPr>
          <w:tab/>
        </w:r>
        <w:r>
          <w:rPr>
            <w:noProof/>
            <w:webHidden/>
          </w:rPr>
          <w:fldChar w:fldCharType="begin"/>
        </w:r>
        <w:r>
          <w:rPr>
            <w:noProof/>
            <w:webHidden/>
          </w:rPr>
          <w:instrText xml:space="preserve"> PAGEREF _Toc216349773 \h </w:instrText>
        </w:r>
        <w:r>
          <w:rPr>
            <w:noProof/>
            <w:webHidden/>
          </w:rPr>
        </w:r>
        <w:r>
          <w:rPr>
            <w:noProof/>
            <w:webHidden/>
          </w:rPr>
          <w:fldChar w:fldCharType="separate"/>
        </w:r>
        <w:r w:rsidR="002B61F6">
          <w:rPr>
            <w:noProof/>
            <w:webHidden/>
          </w:rPr>
          <w:t>23</w:t>
        </w:r>
        <w:r>
          <w:rPr>
            <w:noProof/>
            <w:webHidden/>
          </w:rPr>
          <w:fldChar w:fldCharType="end"/>
        </w:r>
      </w:hyperlink>
    </w:p>
    <w:p w14:paraId="20CD48BE" w14:textId="09A6FC4C" w:rsidR="004F1F55" w:rsidRDefault="004F1F55">
      <w:pPr>
        <w:pStyle w:val="Sisluet2"/>
        <w:rPr>
          <w:rFonts w:asciiTheme="minorHAnsi" w:eastAsiaTheme="minorEastAsia" w:hAnsiTheme="minorHAnsi" w:cstheme="minorBidi"/>
          <w:noProof/>
          <w:kern w:val="2"/>
          <w:szCs w:val="24"/>
          <w:lang w:val="en-FI" w:eastAsia="en-FI"/>
          <w14:ligatures w14:val="standardContextual"/>
        </w:rPr>
      </w:pPr>
      <w:hyperlink w:anchor="_Toc216349774" w:history="1">
        <w:r w:rsidRPr="00A91ECA">
          <w:rPr>
            <w:rStyle w:val="Hyperlinkki"/>
            <w:noProof/>
          </w:rPr>
          <w:t>5.1 Testausmenetelmät</w:t>
        </w:r>
        <w:r>
          <w:rPr>
            <w:noProof/>
            <w:webHidden/>
          </w:rPr>
          <w:tab/>
        </w:r>
        <w:r>
          <w:rPr>
            <w:noProof/>
            <w:webHidden/>
          </w:rPr>
          <w:fldChar w:fldCharType="begin"/>
        </w:r>
        <w:r>
          <w:rPr>
            <w:noProof/>
            <w:webHidden/>
          </w:rPr>
          <w:instrText xml:space="preserve"> PAGEREF _Toc216349774 \h </w:instrText>
        </w:r>
        <w:r>
          <w:rPr>
            <w:noProof/>
            <w:webHidden/>
          </w:rPr>
        </w:r>
        <w:r>
          <w:rPr>
            <w:noProof/>
            <w:webHidden/>
          </w:rPr>
          <w:fldChar w:fldCharType="separate"/>
        </w:r>
        <w:r w:rsidR="002B61F6">
          <w:rPr>
            <w:noProof/>
            <w:webHidden/>
          </w:rPr>
          <w:t>23</w:t>
        </w:r>
        <w:r>
          <w:rPr>
            <w:noProof/>
            <w:webHidden/>
          </w:rPr>
          <w:fldChar w:fldCharType="end"/>
        </w:r>
      </w:hyperlink>
    </w:p>
    <w:p w14:paraId="7E6C626F" w14:textId="683F7F32" w:rsidR="004F1F55" w:rsidRDefault="004F1F55">
      <w:pPr>
        <w:pStyle w:val="Sisluet2"/>
        <w:rPr>
          <w:rFonts w:asciiTheme="minorHAnsi" w:eastAsiaTheme="minorEastAsia" w:hAnsiTheme="minorHAnsi" w:cstheme="minorBidi"/>
          <w:noProof/>
          <w:kern w:val="2"/>
          <w:szCs w:val="24"/>
          <w:lang w:val="en-FI" w:eastAsia="en-FI"/>
          <w14:ligatures w14:val="standardContextual"/>
        </w:rPr>
      </w:pPr>
      <w:hyperlink w:anchor="_Toc216349775" w:history="1">
        <w:r w:rsidRPr="00A91ECA">
          <w:rPr>
            <w:rStyle w:val="Hyperlinkki"/>
            <w:noProof/>
            <w:lang w:val="en-FI"/>
          </w:rPr>
          <w:t>5.2</w:t>
        </w:r>
        <w:r w:rsidRPr="00A91ECA">
          <w:rPr>
            <w:rStyle w:val="Hyperlinkki"/>
            <w:noProof/>
          </w:rPr>
          <w:t xml:space="preserve"> Testaustulokset</w:t>
        </w:r>
        <w:r>
          <w:rPr>
            <w:noProof/>
            <w:webHidden/>
          </w:rPr>
          <w:tab/>
        </w:r>
        <w:r>
          <w:rPr>
            <w:noProof/>
            <w:webHidden/>
          </w:rPr>
          <w:fldChar w:fldCharType="begin"/>
        </w:r>
        <w:r>
          <w:rPr>
            <w:noProof/>
            <w:webHidden/>
          </w:rPr>
          <w:instrText xml:space="preserve"> PAGEREF _Toc216349775 \h </w:instrText>
        </w:r>
        <w:r>
          <w:rPr>
            <w:noProof/>
            <w:webHidden/>
          </w:rPr>
        </w:r>
        <w:r>
          <w:rPr>
            <w:noProof/>
            <w:webHidden/>
          </w:rPr>
          <w:fldChar w:fldCharType="separate"/>
        </w:r>
        <w:r w:rsidR="002B61F6">
          <w:rPr>
            <w:noProof/>
            <w:webHidden/>
          </w:rPr>
          <w:t>24</w:t>
        </w:r>
        <w:r>
          <w:rPr>
            <w:noProof/>
            <w:webHidden/>
          </w:rPr>
          <w:fldChar w:fldCharType="end"/>
        </w:r>
      </w:hyperlink>
    </w:p>
    <w:p w14:paraId="1F092C1F" w14:textId="73049CB0" w:rsidR="004F1F55" w:rsidRDefault="004F1F55">
      <w:pPr>
        <w:pStyle w:val="Sisluet2"/>
        <w:rPr>
          <w:rFonts w:asciiTheme="minorHAnsi" w:eastAsiaTheme="minorEastAsia" w:hAnsiTheme="minorHAnsi" w:cstheme="minorBidi"/>
          <w:noProof/>
          <w:kern w:val="2"/>
          <w:szCs w:val="24"/>
          <w:lang w:val="en-FI" w:eastAsia="en-FI"/>
          <w14:ligatures w14:val="standardContextual"/>
        </w:rPr>
      </w:pPr>
      <w:hyperlink w:anchor="_Toc216349776" w:history="1">
        <w:r w:rsidRPr="00A91ECA">
          <w:rPr>
            <w:rStyle w:val="Hyperlinkki"/>
            <w:noProof/>
          </w:rPr>
          <w:t>5.3 Johtopäätökset testauksesta</w:t>
        </w:r>
        <w:r>
          <w:rPr>
            <w:noProof/>
            <w:webHidden/>
          </w:rPr>
          <w:tab/>
        </w:r>
        <w:r>
          <w:rPr>
            <w:noProof/>
            <w:webHidden/>
          </w:rPr>
          <w:fldChar w:fldCharType="begin"/>
        </w:r>
        <w:r>
          <w:rPr>
            <w:noProof/>
            <w:webHidden/>
          </w:rPr>
          <w:instrText xml:space="preserve"> PAGEREF _Toc216349776 \h </w:instrText>
        </w:r>
        <w:r>
          <w:rPr>
            <w:noProof/>
            <w:webHidden/>
          </w:rPr>
        </w:r>
        <w:r>
          <w:rPr>
            <w:noProof/>
            <w:webHidden/>
          </w:rPr>
          <w:fldChar w:fldCharType="separate"/>
        </w:r>
        <w:r w:rsidR="002B61F6">
          <w:rPr>
            <w:noProof/>
            <w:webHidden/>
          </w:rPr>
          <w:t>25</w:t>
        </w:r>
        <w:r>
          <w:rPr>
            <w:noProof/>
            <w:webHidden/>
          </w:rPr>
          <w:fldChar w:fldCharType="end"/>
        </w:r>
      </w:hyperlink>
    </w:p>
    <w:p w14:paraId="3DEE550A" w14:textId="66EF7AEA" w:rsidR="004F1F55" w:rsidRDefault="004F1F55">
      <w:pPr>
        <w:pStyle w:val="Sisluet1"/>
        <w:rPr>
          <w:rFonts w:asciiTheme="minorHAnsi" w:eastAsiaTheme="minorEastAsia" w:hAnsiTheme="minorHAnsi" w:cstheme="minorBidi"/>
          <w:b w:val="0"/>
          <w:bCs w:val="0"/>
          <w:noProof/>
          <w:kern w:val="2"/>
          <w:szCs w:val="24"/>
          <w:lang w:val="en-FI" w:eastAsia="en-FI"/>
          <w14:ligatures w14:val="standardContextual"/>
        </w:rPr>
      </w:pPr>
      <w:hyperlink w:anchor="_Toc216349777" w:history="1">
        <w:r w:rsidRPr="00A91ECA">
          <w:rPr>
            <w:rStyle w:val="Hyperlinkki"/>
            <w:rFonts w:asciiTheme="majorHAnsi" w:hAnsiTheme="majorHAnsi"/>
            <w:noProof/>
          </w:rPr>
          <w:t>6</w:t>
        </w:r>
        <w:r w:rsidRPr="00A91ECA">
          <w:rPr>
            <w:rStyle w:val="Hyperlinkki"/>
            <w:noProof/>
          </w:rPr>
          <w:t xml:space="preserve"> Jatkokehitys ja kaupallistaminen</w:t>
        </w:r>
        <w:r>
          <w:rPr>
            <w:noProof/>
            <w:webHidden/>
          </w:rPr>
          <w:tab/>
        </w:r>
        <w:r>
          <w:rPr>
            <w:noProof/>
            <w:webHidden/>
          </w:rPr>
          <w:fldChar w:fldCharType="begin"/>
        </w:r>
        <w:r>
          <w:rPr>
            <w:noProof/>
            <w:webHidden/>
          </w:rPr>
          <w:instrText xml:space="preserve"> PAGEREF _Toc216349777 \h </w:instrText>
        </w:r>
        <w:r>
          <w:rPr>
            <w:noProof/>
            <w:webHidden/>
          </w:rPr>
        </w:r>
        <w:r>
          <w:rPr>
            <w:noProof/>
            <w:webHidden/>
          </w:rPr>
          <w:fldChar w:fldCharType="separate"/>
        </w:r>
        <w:r w:rsidR="002B61F6">
          <w:rPr>
            <w:noProof/>
            <w:webHidden/>
          </w:rPr>
          <w:t>27</w:t>
        </w:r>
        <w:r>
          <w:rPr>
            <w:noProof/>
            <w:webHidden/>
          </w:rPr>
          <w:fldChar w:fldCharType="end"/>
        </w:r>
      </w:hyperlink>
    </w:p>
    <w:p w14:paraId="7B4127D0" w14:textId="401EE356" w:rsidR="004F1F55" w:rsidRDefault="004F1F55">
      <w:pPr>
        <w:pStyle w:val="Sisluet2"/>
        <w:rPr>
          <w:rFonts w:asciiTheme="minorHAnsi" w:eastAsiaTheme="minorEastAsia" w:hAnsiTheme="minorHAnsi" w:cstheme="minorBidi"/>
          <w:noProof/>
          <w:kern w:val="2"/>
          <w:szCs w:val="24"/>
          <w:lang w:val="en-FI" w:eastAsia="en-FI"/>
          <w14:ligatures w14:val="standardContextual"/>
        </w:rPr>
      </w:pPr>
      <w:hyperlink w:anchor="_Toc216349778" w:history="1">
        <w:r w:rsidRPr="00A91ECA">
          <w:rPr>
            <w:rStyle w:val="Hyperlinkki"/>
            <w:noProof/>
          </w:rPr>
          <w:t>6.1 Tekninen jatkokehitys</w:t>
        </w:r>
        <w:r>
          <w:rPr>
            <w:noProof/>
            <w:webHidden/>
          </w:rPr>
          <w:tab/>
        </w:r>
        <w:r>
          <w:rPr>
            <w:noProof/>
            <w:webHidden/>
          </w:rPr>
          <w:fldChar w:fldCharType="begin"/>
        </w:r>
        <w:r>
          <w:rPr>
            <w:noProof/>
            <w:webHidden/>
          </w:rPr>
          <w:instrText xml:space="preserve"> PAGEREF _Toc216349778 \h </w:instrText>
        </w:r>
        <w:r>
          <w:rPr>
            <w:noProof/>
            <w:webHidden/>
          </w:rPr>
        </w:r>
        <w:r>
          <w:rPr>
            <w:noProof/>
            <w:webHidden/>
          </w:rPr>
          <w:fldChar w:fldCharType="separate"/>
        </w:r>
        <w:r w:rsidR="002B61F6">
          <w:rPr>
            <w:noProof/>
            <w:webHidden/>
          </w:rPr>
          <w:t>27</w:t>
        </w:r>
        <w:r>
          <w:rPr>
            <w:noProof/>
            <w:webHidden/>
          </w:rPr>
          <w:fldChar w:fldCharType="end"/>
        </w:r>
      </w:hyperlink>
    </w:p>
    <w:p w14:paraId="0DA145D6" w14:textId="48E174B4" w:rsidR="004F1F55" w:rsidRDefault="004F1F55">
      <w:pPr>
        <w:pStyle w:val="Sisluet2"/>
        <w:rPr>
          <w:rFonts w:asciiTheme="minorHAnsi" w:eastAsiaTheme="minorEastAsia" w:hAnsiTheme="minorHAnsi" w:cstheme="minorBidi"/>
          <w:noProof/>
          <w:kern w:val="2"/>
          <w:szCs w:val="24"/>
          <w:lang w:val="en-FI" w:eastAsia="en-FI"/>
          <w14:ligatures w14:val="standardContextual"/>
        </w:rPr>
      </w:pPr>
      <w:hyperlink w:anchor="_Toc216349779" w:history="1">
        <w:r w:rsidRPr="00A91ECA">
          <w:rPr>
            <w:rStyle w:val="Hyperlinkki"/>
            <w:noProof/>
            <w:lang w:val="en-FI"/>
          </w:rPr>
          <w:t>6.2 Toiminnalliset jatkokehitysideat</w:t>
        </w:r>
        <w:r>
          <w:rPr>
            <w:noProof/>
            <w:webHidden/>
          </w:rPr>
          <w:tab/>
        </w:r>
        <w:r>
          <w:rPr>
            <w:noProof/>
            <w:webHidden/>
          </w:rPr>
          <w:fldChar w:fldCharType="begin"/>
        </w:r>
        <w:r>
          <w:rPr>
            <w:noProof/>
            <w:webHidden/>
          </w:rPr>
          <w:instrText xml:space="preserve"> PAGEREF _Toc216349779 \h </w:instrText>
        </w:r>
        <w:r>
          <w:rPr>
            <w:noProof/>
            <w:webHidden/>
          </w:rPr>
        </w:r>
        <w:r>
          <w:rPr>
            <w:noProof/>
            <w:webHidden/>
          </w:rPr>
          <w:fldChar w:fldCharType="separate"/>
        </w:r>
        <w:r w:rsidR="002B61F6">
          <w:rPr>
            <w:noProof/>
            <w:webHidden/>
          </w:rPr>
          <w:t>28</w:t>
        </w:r>
        <w:r>
          <w:rPr>
            <w:noProof/>
            <w:webHidden/>
          </w:rPr>
          <w:fldChar w:fldCharType="end"/>
        </w:r>
      </w:hyperlink>
    </w:p>
    <w:p w14:paraId="7F00CC2D" w14:textId="1C788239" w:rsidR="004F1F55" w:rsidRDefault="004F1F55">
      <w:pPr>
        <w:pStyle w:val="Sisluet2"/>
        <w:rPr>
          <w:rFonts w:asciiTheme="minorHAnsi" w:eastAsiaTheme="minorEastAsia" w:hAnsiTheme="minorHAnsi" w:cstheme="minorBidi"/>
          <w:noProof/>
          <w:kern w:val="2"/>
          <w:szCs w:val="24"/>
          <w:lang w:val="en-FI" w:eastAsia="en-FI"/>
          <w14:ligatures w14:val="standardContextual"/>
        </w:rPr>
      </w:pPr>
      <w:hyperlink w:anchor="_Toc216349780" w:history="1">
        <w:r w:rsidRPr="00A91ECA">
          <w:rPr>
            <w:rStyle w:val="Hyperlinkki"/>
            <w:noProof/>
          </w:rPr>
          <w:t>6.3 Kaupallistaminen</w:t>
        </w:r>
        <w:r>
          <w:rPr>
            <w:noProof/>
            <w:webHidden/>
          </w:rPr>
          <w:tab/>
        </w:r>
        <w:r>
          <w:rPr>
            <w:noProof/>
            <w:webHidden/>
          </w:rPr>
          <w:fldChar w:fldCharType="begin"/>
        </w:r>
        <w:r>
          <w:rPr>
            <w:noProof/>
            <w:webHidden/>
          </w:rPr>
          <w:instrText xml:space="preserve"> PAGEREF _Toc216349780 \h </w:instrText>
        </w:r>
        <w:r>
          <w:rPr>
            <w:noProof/>
            <w:webHidden/>
          </w:rPr>
        </w:r>
        <w:r>
          <w:rPr>
            <w:noProof/>
            <w:webHidden/>
          </w:rPr>
          <w:fldChar w:fldCharType="separate"/>
        </w:r>
        <w:r w:rsidR="002B61F6">
          <w:rPr>
            <w:noProof/>
            <w:webHidden/>
          </w:rPr>
          <w:t>28</w:t>
        </w:r>
        <w:r>
          <w:rPr>
            <w:noProof/>
            <w:webHidden/>
          </w:rPr>
          <w:fldChar w:fldCharType="end"/>
        </w:r>
      </w:hyperlink>
    </w:p>
    <w:p w14:paraId="5CA5C558" w14:textId="6E713CE0" w:rsidR="004F1F55" w:rsidRDefault="004F1F55">
      <w:pPr>
        <w:pStyle w:val="Sisluet1"/>
        <w:rPr>
          <w:rFonts w:asciiTheme="minorHAnsi" w:eastAsiaTheme="minorEastAsia" w:hAnsiTheme="minorHAnsi" w:cstheme="minorBidi"/>
          <w:b w:val="0"/>
          <w:bCs w:val="0"/>
          <w:noProof/>
          <w:kern w:val="2"/>
          <w:szCs w:val="24"/>
          <w:lang w:val="en-FI" w:eastAsia="en-FI"/>
          <w14:ligatures w14:val="standardContextual"/>
        </w:rPr>
      </w:pPr>
      <w:hyperlink w:anchor="_Toc216349781" w:history="1">
        <w:r w:rsidRPr="00A91ECA">
          <w:rPr>
            <w:rStyle w:val="Hyperlinkki"/>
            <w:rFonts w:asciiTheme="majorHAnsi" w:hAnsiTheme="majorHAnsi"/>
            <w:noProof/>
          </w:rPr>
          <w:t>7</w:t>
        </w:r>
        <w:r w:rsidRPr="00A91ECA">
          <w:rPr>
            <w:rStyle w:val="Hyperlinkki"/>
            <w:noProof/>
          </w:rPr>
          <w:t xml:space="preserve"> Yhteenveto ja johtopäätökset</w:t>
        </w:r>
        <w:r>
          <w:rPr>
            <w:noProof/>
            <w:webHidden/>
          </w:rPr>
          <w:tab/>
        </w:r>
        <w:r>
          <w:rPr>
            <w:noProof/>
            <w:webHidden/>
          </w:rPr>
          <w:fldChar w:fldCharType="begin"/>
        </w:r>
        <w:r>
          <w:rPr>
            <w:noProof/>
            <w:webHidden/>
          </w:rPr>
          <w:instrText xml:space="preserve"> PAGEREF _Toc216349781 \h </w:instrText>
        </w:r>
        <w:r>
          <w:rPr>
            <w:noProof/>
            <w:webHidden/>
          </w:rPr>
        </w:r>
        <w:r>
          <w:rPr>
            <w:noProof/>
            <w:webHidden/>
          </w:rPr>
          <w:fldChar w:fldCharType="separate"/>
        </w:r>
        <w:r w:rsidR="002B61F6">
          <w:rPr>
            <w:noProof/>
            <w:webHidden/>
          </w:rPr>
          <w:t>30</w:t>
        </w:r>
        <w:r>
          <w:rPr>
            <w:noProof/>
            <w:webHidden/>
          </w:rPr>
          <w:fldChar w:fldCharType="end"/>
        </w:r>
      </w:hyperlink>
    </w:p>
    <w:p w14:paraId="5E90A97E" w14:textId="7660A42F" w:rsidR="004F1F55" w:rsidRDefault="004F1F55">
      <w:pPr>
        <w:pStyle w:val="Sisluet1"/>
        <w:rPr>
          <w:rFonts w:asciiTheme="minorHAnsi" w:eastAsiaTheme="minorEastAsia" w:hAnsiTheme="minorHAnsi" w:cstheme="minorBidi"/>
          <w:b w:val="0"/>
          <w:bCs w:val="0"/>
          <w:noProof/>
          <w:kern w:val="2"/>
          <w:szCs w:val="24"/>
          <w:lang w:val="en-FI" w:eastAsia="en-FI"/>
          <w14:ligatures w14:val="standardContextual"/>
        </w:rPr>
      </w:pPr>
      <w:hyperlink w:anchor="_Toc216349782" w:history="1">
        <w:r w:rsidRPr="00A91ECA">
          <w:rPr>
            <w:rStyle w:val="Hyperlinkki"/>
            <w:noProof/>
            <w:lang w:val="en-GB"/>
          </w:rPr>
          <w:t>Lähteet</w:t>
        </w:r>
        <w:r>
          <w:rPr>
            <w:noProof/>
            <w:webHidden/>
          </w:rPr>
          <w:tab/>
        </w:r>
        <w:r>
          <w:rPr>
            <w:noProof/>
            <w:webHidden/>
          </w:rPr>
          <w:fldChar w:fldCharType="begin"/>
        </w:r>
        <w:r>
          <w:rPr>
            <w:noProof/>
            <w:webHidden/>
          </w:rPr>
          <w:instrText xml:space="preserve"> PAGEREF _Toc216349782 \h </w:instrText>
        </w:r>
        <w:r>
          <w:rPr>
            <w:noProof/>
            <w:webHidden/>
          </w:rPr>
        </w:r>
        <w:r>
          <w:rPr>
            <w:noProof/>
            <w:webHidden/>
          </w:rPr>
          <w:fldChar w:fldCharType="separate"/>
        </w:r>
        <w:r w:rsidR="002B61F6">
          <w:rPr>
            <w:noProof/>
            <w:webHidden/>
          </w:rPr>
          <w:t>32</w:t>
        </w:r>
        <w:r>
          <w:rPr>
            <w:noProof/>
            <w:webHidden/>
          </w:rPr>
          <w:fldChar w:fldCharType="end"/>
        </w:r>
      </w:hyperlink>
    </w:p>
    <w:p w14:paraId="49FF9F12" w14:textId="6EC32F85" w:rsidR="00CA0131" w:rsidRPr="000713DB" w:rsidRDefault="003150B3" w:rsidP="00BD0BF4">
      <w:pPr>
        <w:pStyle w:val="Sisllysluettelonotsikko2"/>
      </w:pPr>
      <w:r>
        <w:rPr>
          <w:rFonts w:eastAsiaTheme="minorHAnsi"/>
          <w:sz w:val="24"/>
          <w:szCs w:val="20"/>
        </w:rPr>
        <w:lastRenderedPageBreak/>
        <w:fldChar w:fldCharType="end"/>
      </w:r>
      <w:bookmarkStart w:id="4" w:name="_Toc310677412"/>
      <w:sdt>
        <w:sdtPr>
          <w:id w:val="3008589"/>
          <w:placeholder>
            <w:docPart w:val="EBCC153CAB1B469AB0F8C53A2D61753B"/>
          </w:placeholder>
        </w:sdtPr>
        <w:sdtContent>
          <w:r w:rsidR="00CA0131" w:rsidRPr="000713DB">
            <w:t>K</w:t>
          </w:r>
          <w:r w:rsidR="00F66CF7">
            <w:t>äytetyt lyhenteet tai sanasto</w:t>
          </w:r>
        </w:sdtContent>
      </w:sdt>
      <w:bookmarkEnd w:id="4"/>
    </w:p>
    <w:p w14:paraId="2F05BB38" w14:textId="77777777" w:rsidR="00CE540F" w:rsidRDefault="007B03A9" w:rsidP="007B03A9">
      <w:bookmarkStart w:id="5" w:name="_Toc237330441"/>
      <w:bookmarkStart w:id="6" w:name="_Toc237401245"/>
      <w:bookmarkStart w:id="7" w:name="_Toc237401809"/>
      <w:bookmarkStart w:id="8" w:name="_Toc237402703"/>
      <w:bookmarkStart w:id="9" w:name="_Toc237404611"/>
      <w:bookmarkStart w:id="10" w:name="_Toc237404941"/>
      <w:bookmarkStart w:id="11" w:name="_Toc237405478"/>
      <w:bookmarkStart w:id="12" w:name="_Toc237405699"/>
      <w:bookmarkStart w:id="13" w:name="_Toc237405893"/>
      <w:bookmarkStart w:id="14" w:name="_Toc257354348"/>
      <w:bookmarkStart w:id="15" w:name="_Toc257355740"/>
      <w:r w:rsidRPr="007B03A9">
        <w:t xml:space="preserve">API </w:t>
      </w:r>
    </w:p>
    <w:p w14:paraId="666E5B61" w14:textId="58542469" w:rsidR="007B03A9" w:rsidRPr="007B03A9" w:rsidRDefault="007B03A9" w:rsidP="007B03A9">
      <w:r w:rsidRPr="007B03A9">
        <w:t>Application Programming Interface. Rajapinta, jonka kautta sovellukset voivat siirtää tietoa keskenään.</w:t>
      </w:r>
    </w:p>
    <w:p w14:paraId="420D3296" w14:textId="77777777" w:rsidR="00CE540F" w:rsidRDefault="007B03A9" w:rsidP="007B03A9">
      <w:r w:rsidRPr="007B03A9">
        <w:t xml:space="preserve">Backend </w:t>
      </w:r>
    </w:p>
    <w:p w14:paraId="32B47A2C" w14:textId="09EC1C7A" w:rsidR="007B03A9" w:rsidRPr="007B03A9" w:rsidRDefault="007B03A9" w:rsidP="007B03A9">
      <w:r w:rsidRPr="007B03A9">
        <w:t>Sovelluksen palvelinpuoli, joka käsittelee datan, liiketoimintalogiikan ja tietokantayhteydet.</w:t>
      </w:r>
    </w:p>
    <w:p w14:paraId="1D59F84E" w14:textId="77777777" w:rsidR="00CE540F" w:rsidRDefault="007B03A9" w:rsidP="007B03A9">
      <w:r w:rsidRPr="007B03A9">
        <w:t>Bootstrap</w:t>
      </w:r>
      <w:r w:rsidRPr="007B03A9">
        <w:tab/>
      </w:r>
    </w:p>
    <w:p w14:paraId="50BFACF8" w14:textId="0F5A7C29" w:rsidR="007B03A9" w:rsidRPr="007B03A9" w:rsidRDefault="007B03A9" w:rsidP="007B03A9">
      <w:r w:rsidRPr="007B03A9">
        <w:t>Verkkokäyttöliittymien rakentamiseen käytettävä CSS- ja JavaScript-kehys.</w:t>
      </w:r>
    </w:p>
    <w:p w14:paraId="120E0562" w14:textId="77777777" w:rsidR="00CE540F" w:rsidRDefault="007B03A9" w:rsidP="007B03A9">
      <w:r w:rsidRPr="007B03A9">
        <w:t xml:space="preserve">Django </w:t>
      </w:r>
    </w:p>
    <w:p w14:paraId="645B8EC4" w14:textId="1F977FC9" w:rsidR="007B03A9" w:rsidRPr="007B03A9" w:rsidRDefault="007B03A9" w:rsidP="007B03A9">
      <w:r w:rsidRPr="007B03A9">
        <w:t>Python-pohjainen web-kehys, jolla ORAOwl-sovelluksen palvelinpuoli on toteutettu.</w:t>
      </w:r>
    </w:p>
    <w:p w14:paraId="4819C169" w14:textId="77777777" w:rsidR="00CE540F" w:rsidRDefault="007B03A9" w:rsidP="007B03A9">
      <w:pPr>
        <w:rPr>
          <w:lang w:val="en-GB"/>
        </w:rPr>
      </w:pPr>
      <w:r w:rsidRPr="007B03A9">
        <w:rPr>
          <w:lang w:val="en-GB"/>
        </w:rPr>
        <w:t xml:space="preserve">GDPR </w:t>
      </w:r>
    </w:p>
    <w:p w14:paraId="2780EBE4" w14:textId="3EF13F64" w:rsidR="007B03A9" w:rsidRPr="007B03A9" w:rsidRDefault="007B03A9" w:rsidP="007B03A9">
      <w:r w:rsidRPr="007B03A9">
        <w:rPr>
          <w:lang w:val="en-GB"/>
        </w:rPr>
        <w:t xml:space="preserve">General Data Protection Regulation. </w:t>
      </w:r>
      <w:r w:rsidRPr="007B03A9">
        <w:t>EU:n tietosuoja-asetus, joka määrittelee henkilötietojen käsittelyn periaatteet.</w:t>
      </w:r>
    </w:p>
    <w:p w14:paraId="50122E9C" w14:textId="77777777" w:rsidR="00CE540F" w:rsidRDefault="007B03A9" w:rsidP="007B03A9">
      <w:r w:rsidRPr="007B03A9">
        <w:t xml:space="preserve">HTML </w:t>
      </w:r>
    </w:p>
    <w:p w14:paraId="17E658E1" w14:textId="1F1DAA12" w:rsidR="007B03A9" w:rsidRPr="007B03A9" w:rsidRDefault="007B03A9" w:rsidP="007B03A9">
      <w:r w:rsidRPr="007B03A9">
        <w:t>HyperText Markup Language. Verkkosivujen rakenteen kuvauskieli.</w:t>
      </w:r>
    </w:p>
    <w:p w14:paraId="792FE2C8" w14:textId="77777777" w:rsidR="00CE540F" w:rsidRDefault="007B03A9" w:rsidP="007B03A9">
      <w:r w:rsidRPr="007B03A9">
        <w:t>IOF</w:t>
      </w:r>
    </w:p>
    <w:p w14:paraId="7AEC7B6A" w14:textId="07523E62" w:rsidR="007B03A9" w:rsidRPr="007B03A9" w:rsidRDefault="007B03A9" w:rsidP="007B03A9">
      <w:r w:rsidRPr="007B03A9">
        <w:t xml:space="preserve"> International Orienteering Federation. Suunnistuksen kansainvälinen liitto ja IOFXML-standardin ylläpitäjä.</w:t>
      </w:r>
    </w:p>
    <w:p w14:paraId="1A8EA8D2" w14:textId="3F860A48" w:rsidR="007B03A9" w:rsidRPr="007B03A9" w:rsidRDefault="007B03A9" w:rsidP="007B03A9">
      <w:r w:rsidRPr="007B03A9">
        <w:t>JSON JavaScript Object Notation. Kevyt tiedonsiirtomuoto, jota käytetään esim. API-rajapinnoissa.</w:t>
      </w:r>
    </w:p>
    <w:p w14:paraId="2C5181E5" w14:textId="77777777" w:rsidR="008D2BC2" w:rsidRDefault="007B03A9" w:rsidP="007B03A9">
      <w:r w:rsidRPr="007B03A9">
        <w:t xml:space="preserve">ORM </w:t>
      </w:r>
    </w:p>
    <w:p w14:paraId="6DEF3509" w14:textId="0FC8FAFD" w:rsidR="007B03A9" w:rsidRPr="007B03A9" w:rsidRDefault="007B03A9" w:rsidP="007B03A9">
      <w:r w:rsidRPr="007B03A9">
        <w:lastRenderedPageBreak/>
        <w:t>Object-Relational Mapping. Tapa käsitellä tietokantaa ohjelmointikielen olioina ilman SQL-lauseita.</w:t>
      </w:r>
    </w:p>
    <w:p w14:paraId="30CE4399" w14:textId="77777777" w:rsidR="008D2BC2" w:rsidRDefault="007B03A9" w:rsidP="007B03A9">
      <w:r w:rsidRPr="007B03A9">
        <w:t xml:space="preserve">PDF/A </w:t>
      </w:r>
    </w:p>
    <w:p w14:paraId="0CD295AE" w14:textId="4DF0FAB1" w:rsidR="007B03A9" w:rsidRPr="007B03A9" w:rsidRDefault="007B03A9" w:rsidP="007B03A9">
      <w:r w:rsidRPr="007B03A9">
        <w:t>PDF-tiedoston arkistointikelpoinen versio, jota käytetään opinnäytetöiden pitkäaikaissäilytykseen.</w:t>
      </w:r>
    </w:p>
    <w:p w14:paraId="5DB0DFAA" w14:textId="77777777" w:rsidR="008D2BC2" w:rsidRDefault="007B03A9" w:rsidP="007B03A9">
      <w:r w:rsidRPr="007B03A9">
        <w:t xml:space="preserve">Python </w:t>
      </w:r>
    </w:p>
    <w:p w14:paraId="05C4EDFC" w14:textId="7404229D" w:rsidR="007B03A9" w:rsidRPr="007B03A9" w:rsidRDefault="007B03A9" w:rsidP="007B03A9">
      <w:r w:rsidRPr="007B03A9">
        <w:t>Ohjelmointikieli, jota käytetään ORAOwl-sovelluksen backendissä.</w:t>
      </w:r>
    </w:p>
    <w:p w14:paraId="2DC17ECF" w14:textId="77777777" w:rsidR="008D2BC2" w:rsidRDefault="007B03A9" w:rsidP="007B03A9">
      <w:r w:rsidRPr="007B03A9">
        <w:t xml:space="preserve">SQL </w:t>
      </w:r>
    </w:p>
    <w:p w14:paraId="6EEA91BE" w14:textId="658155B2" w:rsidR="007B03A9" w:rsidRPr="007B03A9" w:rsidRDefault="007B03A9" w:rsidP="007B03A9">
      <w:r w:rsidRPr="007B03A9">
        <w:t>Structured Query Language. Tietokantojen kysely- ja muokkauskieli.</w:t>
      </w:r>
    </w:p>
    <w:p w14:paraId="41E2B228" w14:textId="77777777" w:rsidR="008D2BC2" w:rsidRDefault="007B03A9" w:rsidP="007B03A9">
      <w:r w:rsidRPr="007B03A9">
        <w:t>SQLite</w:t>
      </w:r>
    </w:p>
    <w:p w14:paraId="37E624E1" w14:textId="732A8950" w:rsidR="007B03A9" w:rsidRPr="007B03A9" w:rsidRDefault="007B03A9" w:rsidP="007B03A9">
      <w:r w:rsidRPr="007B03A9">
        <w:t>Tiedostopohjainen relaatiotietokanta, jota käytettiin ORAOwl-projektin kehitysvaiheessa.</w:t>
      </w:r>
    </w:p>
    <w:p w14:paraId="21E459C6" w14:textId="77777777" w:rsidR="008D2BC2" w:rsidRDefault="007B03A9" w:rsidP="007B03A9">
      <w:r w:rsidRPr="007B03A9">
        <w:t xml:space="preserve">UI </w:t>
      </w:r>
    </w:p>
    <w:p w14:paraId="13219326" w14:textId="30D9782E" w:rsidR="007B03A9" w:rsidRPr="007B03A9" w:rsidRDefault="007B03A9" w:rsidP="007B03A9">
      <w:r w:rsidRPr="007B03A9">
        <w:t>User Interface. Käyttöliittymä, jonka kautta käyttäjä vuorovaikuttaa sovelluksen kanssa.</w:t>
      </w:r>
    </w:p>
    <w:p w14:paraId="600963E1" w14:textId="77777777" w:rsidR="008D2BC2" w:rsidRDefault="007B03A9" w:rsidP="007B03A9">
      <w:r w:rsidRPr="007B03A9">
        <w:t xml:space="preserve">XML </w:t>
      </w:r>
    </w:p>
    <w:p w14:paraId="22009C2A" w14:textId="5054CB55" w:rsidR="006D03FA" w:rsidRPr="007B03A9" w:rsidRDefault="007B03A9" w:rsidP="007B03A9">
      <w:pPr>
        <w:rPr>
          <w:lang w:val="en-FI"/>
        </w:rPr>
        <w:sectPr w:rsidR="006D03FA" w:rsidRPr="007B03A9" w:rsidSect="00681BEA">
          <w:type w:val="continuous"/>
          <w:pgSz w:w="11906" w:h="16838"/>
          <w:pgMar w:top="1701" w:right="1134" w:bottom="1701" w:left="2268" w:header="709" w:footer="709" w:gutter="0"/>
          <w:cols w:space="708"/>
          <w:docGrid w:linePitch="360"/>
        </w:sectPr>
      </w:pPr>
      <w:r w:rsidRPr="007B03A9">
        <w:t>Extensible Markup Language. Rakenteinen tiedostoformaatti, jota IOFXML käyttää tulostietojen esittämiseen.</w:t>
      </w:r>
    </w:p>
    <w:p w14:paraId="6556C00E" w14:textId="77777777" w:rsidR="002707D2" w:rsidRDefault="008745F4" w:rsidP="002707D2">
      <w:pPr>
        <w:pStyle w:val="Otsikko1"/>
      </w:pPr>
      <w:bookmarkStart w:id="16" w:name="_Toc216349759"/>
      <w:bookmarkEnd w:id="5"/>
      <w:bookmarkEnd w:id="6"/>
      <w:bookmarkEnd w:id="7"/>
      <w:bookmarkEnd w:id="8"/>
      <w:bookmarkEnd w:id="9"/>
      <w:bookmarkEnd w:id="10"/>
      <w:bookmarkEnd w:id="11"/>
      <w:bookmarkEnd w:id="12"/>
      <w:bookmarkEnd w:id="13"/>
      <w:bookmarkEnd w:id="14"/>
      <w:bookmarkEnd w:id="15"/>
      <w:r>
        <w:lastRenderedPageBreak/>
        <w:t>Johdanto</w:t>
      </w:r>
      <w:bookmarkEnd w:id="16"/>
    </w:p>
    <w:p w14:paraId="331D8C19" w14:textId="77777777" w:rsidR="00071B92" w:rsidRPr="0040704B" w:rsidRDefault="00D21294" w:rsidP="0040704B">
      <w:pPr>
        <w:rPr>
          <w:szCs w:val="24"/>
        </w:rPr>
      </w:pPr>
      <w:r w:rsidRPr="0040704B">
        <w:rPr>
          <w:szCs w:val="24"/>
        </w:rPr>
        <w:t>Suunnistus on datarikas urheilulaji, jossa tuloksia hyödynnetään urheilijoiden kehityksen seurannassa, valmennuksen tukena ja viestijoukkueiden valinnassa. Tulostietoja syntyy runsaasti jokaisesta kilpailusta, mutta ne ovat usein hajallaan useilla eri verkkosivuilla, tiedostomuodoissa ja tulospalveluissa. Tämä hajautuminen vaikeuttaa tulosten löytämistä, vertailua ja analysointia sekä lisää manuaalisen työn määrää ja virheiden riskiä.</w:t>
      </w:r>
    </w:p>
    <w:p w14:paraId="6DF78E3A" w14:textId="4D182A5A" w:rsidR="00071B92" w:rsidRPr="0040704B" w:rsidRDefault="007E4C47" w:rsidP="0040704B">
      <w:pPr>
        <w:rPr>
          <w:szCs w:val="24"/>
        </w:rPr>
      </w:pPr>
      <w:r w:rsidRPr="0040704B">
        <w:rPr>
          <w:szCs w:val="24"/>
        </w:rPr>
        <w:br/>
      </w:r>
      <w:r w:rsidR="00D21294" w:rsidRPr="0040704B">
        <w:rPr>
          <w:szCs w:val="24"/>
        </w:rPr>
        <w:t>Tämän opinnäytetyön aiheena on ORAOwl-sovellus, joka suunniteltiin ja toteutettiin alusta alkaen opinnäytetyötä varten. Sovellus kokoaa hajallaan olevia suunnistustuloksia yhteen järjestelmään, mahdollistaa tietojen hakemisen ja suodattamisen sekä tarjoaa perustoimintoja tulosten tarkasteluun ja vertailuun. Ensimmäinen versio keskittyy IOFXML-standardin mukaisten tulostiedostojen käsittelyyn ja tulosten tallentamiseen tietokantaan, mutta sovelluksen rakenne on suunniteltu laajennettavaksi myöhemmissä kehitysvaiheissa esimerkiksi visualisointien avulla. Projektilla on yksityinen toimeksiantaja, joka toimii suunnistuksen ja ohjelmistokehityksen parissa.</w:t>
      </w:r>
    </w:p>
    <w:p w14:paraId="4C12B5B2" w14:textId="30DF0FD2" w:rsidR="007E4C47" w:rsidRPr="0040704B" w:rsidRDefault="007E4C47" w:rsidP="0040704B">
      <w:pPr>
        <w:rPr>
          <w:szCs w:val="24"/>
        </w:rPr>
      </w:pPr>
      <w:r w:rsidRPr="0040704B">
        <w:rPr>
          <w:szCs w:val="24"/>
        </w:rPr>
        <w:br/>
      </w:r>
      <w:r w:rsidR="0070073E" w:rsidRPr="0040704B">
        <w:rPr>
          <w:szCs w:val="24"/>
        </w:rPr>
        <w:t>Työn tavoitteena on kehittää toimiva prototyyppi, joka vastaa erityisesti pienempien suunnistusseurojen ja valmentajien tarpeisiin. Prototyyppi tukee tulosten syöttämistä, selaamista ja vertailua sekä huomioi tietosuojavaatimukset GDPR:n mukaisesti. Toteutus perustuu Python-ohjelmointikieleen ja Django-kehykseen, ja käyttöliittymä rakentuu Bootstrap- ja AdminLTE-komponenttien varaan. Visualisointiominaisuudet eivät sisälly ensimmäiseen versioon, mutta ne voidaan toteuttaa jatkokehityksessä esimerkiksi Matplotlib- tai Plotly-kirjastoja hyödyntäen.</w:t>
      </w:r>
      <w:r w:rsidRPr="0040704B">
        <w:rPr>
          <w:szCs w:val="24"/>
        </w:rPr>
        <w:br/>
      </w:r>
      <w:r w:rsidRPr="0040704B">
        <w:rPr>
          <w:szCs w:val="24"/>
        </w:rPr>
        <w:br/>
      </w:r>
      <w:r w:rsidR="00F37A03" w:rsidRPr="00F37A03">
        <w:rPr>
          <w:szCs w:val="24"/>
        </w:rPr>
        <w:t>Työn rakenne on seuraava:</w:t>
      </w:r>
      <w:r w:rsidR="00F37A03" w:rsidRPr="00F37A03">
        <w:rPr>
          <w:szCs w:val="24"/>
        </w:rPr>
        <w:br/>
        <w:t xml:space="preserve">Luku 2 käsittelee urheilun digitalisaatiota ja sen suhdetta suunnistukseen. Luvuissa 3 ja 4 esitetään teoreettinen viitekehys ja käytetyt kehitysmenetelmät. </w:t>
      </w:r>
      <w:r w:rsidR="00F37A03" w:rsidRPr="00F37A03">
        <w:rPr>
          <w:szCs w:val="24"/>
        </w:rPr>
        <w:lastRenderedPageBreak/>
        <w:t>Luvuissa 5 ja 6 kuvataan sovelluksen suunnittelu, toteutus ja arviointi. Lopuksi esitetään työn tulokset, johtopäätökset ja jatkokehitysmahdollisuudet.</w:t>
      </w:r>
    </w:p>
    <w:p w14:paraId="04D15AFD" w14:textId="77777777" w:rsidR="007E4C47" w:rsidRDefault="008745F4" w:rsidP="00F37A03">
      <w:pPr>
        <w:pStyle w:val="Otsikko2"/>
        <w:numPr>
          <w:ilvl w:val="1"/>
          <w:numId w:val="2"/>
        </w:numPr>
        <w:ind w:left="397" w:hanging="397"/>
      </w:pPr>
      <w:bookmarkStart w:id="17" w:name="_Toc216349760"/>
      <w:r w:rsidRPr="008745F4">
        <w:t>Tausta ja motivaatio</w:t>
      </w:r>
      <w:bookmarkEnd w:id="17"/>
    </w:p>
    <w:p w14:paraId="32B28FA8" w14:textId="6401A75C" w:rsidR="006D1F3B" w:rsidRDefault="006D1F3B" w:rsidP="006D1F3B">
      <w:r w:rsidRPr="006D1F3B">
        <w:t>Suunnistus on urheilulaji, jonka kilpailuista syntyy runsaasti yksityiskohtaista dataa, kuten aikoja, väliaikoja, reitinvalintoja ja sijoituksia. Tämä tieto on merkityksellistä urheilijoiden kehittymisen seurannassa, valmennuksen suunnittelussa sekä viestijoukkueiden valinnassa. Nykyinen tulospalvelukenttä on kuitenkin hajautunut: kilpailujen tulokset julkaistaan useilla eri verkkosivuilla ja eri järjestelmien tuottamissa tiedostomuodoissa. Tämä hajanaisuus vaikeuttaa tulosten tehokasta hyödyntämistä, lisää manuaalisen työn määrää ja altistaa virheille</w:t>
      </w:r>
      <w:r>
        <w:t>.</w:t>
      </w:r>
    </w:p>
    <w:p w14:paraId="7DB279BA" w14:textId="77777777" w:rsidR="007E4C47" w:rsidRDefault="008745F4" w:rsidP="00F37A03">
      <w:pPr>
        <w:pStyle w:val="Otsikko2"/>
        <w:numPr>
          <w:ilvl w:val="1"/>
          <w:numId w:val="2"/>
        </w:numPr>
        <w:ind w:left="397" w:hanging="397"/>
      </w:pPr>
      <w:bookmarkStart w:id="18" w:name="_Toc216349761"/>
      <w:r w:rsidRPr="008745F4">
        <w:t>Tavoitteet, rajaukset ja tutkimuskysymykset</w:t>
      </w:r>
      <w:bookmarkEnd w:id="18"/>
    </w:p>
    <w:p w14:paraId="161730E5" w14:textId="6A1F9953" w:rsidR="00546305" w:rsidRDefault="00C45EF9" w:rsidP="00546305">
      <w:r w:rsidRPr="00C45EF9">
        <w:t>Tämän opinnäytetyön tavoitteena on kehittää toimiva ORAOwl-prototyyppi, joka kokoaa suunnistustuloksia yhteen järjestelmään ja mahdollistaa niiden tehokkaamman hyödyntämisen. Ensimmäinen versio keskittyy IOFXML-standardin mukaisten tulostiedostojen käsittelyyn, tietojen tallentamiseen tietokantaan sekä perustoimintoihin, kuten tulosten selaamiseen ja vertailuun. Sovelluksen suunnittelussa korostettiin laajennettavuutta, jotta myöhemmät toiminnallisuudet – kuten visualisoinnit, analytiikka ja API-rajapinnat – voidaan toteuttaa joustavasti. Tietosuojavaatimukset huomioitiin mahdollistamalla henkilötietojen anonymisointi GDPR:n mukaisesti.</w:t>
      </w:r>
    </w:p>
    <w:p w14:paraId="13BE7C9B" w14:textId="77777777" w:rsidR="00C45EF9" w:rsidRPr="00C45EF9" w:rsidRDefault="00C45EF9" w:rsidP="00C45EF9">
      <w:pPr>
        <w:rPr>
          <w:lang w:val="en-FI"/>
        </w:rPr>
      </w:pPr>
      <w:r w:rsidRPr="00C45EF9">
        <w:rPr>
          <w:lang w:val="en-FI"/>
        </w:rPr>
        <w:t>Työssä tarkastellaan erityisesti seuraavia kehitystehtäviä ja tutkimuskysymyksiä:</w:t>
      </w:r>
    </w:p>
    <w:p w14:paraId="0DBEF3CB" w14:textId="77777777" w:rsidR="00C45EF9" w:rsidRPr="00020F51" w:rsidRDefault="00C45EF9" w:rsidP="00F37A03">
      <w:pPr>
        <w:numPr>
          <w:ilvl w:val="0"/>
          <w:numId w:val="5"/>
        </w:numPr>
        <w:rPr>
          <w:lang w:val="en-FI"/>
        </w:rPr>
      </w:pPr>
      <w:r w:rsidRPr="00020F51">
        <w:rPr>
          <w:lang w:val="en-FI"/>
        </w:rPr>
        <w:t>Miten hajallaan oleva suunnistusaineisto voidaan yhdistää yhteen keskitettyyn tietokantaan?</w:t>
      </w:r>
    </w:p>
    <w:p w14:paraId="719B7009" w14:textId="77777777" w:rsidR="00C45EF9" w:rsidRPr="00020F51" w:rsidRDefault="00C45EF9" w:rsidP="00F37A03">
      <w:pPr>
        <w:numPr>
          <w:ilvl w:val="0"/>
          <w:numId w:val="5"/>
        </w:numPr>
        <w:rPr>
          <w:lang w:val="en-FI"/>
        </w:rPr>
      </w:pPr>
      <w:r w:rsidRPr="00020F51">
        <w:rPr>
          <w:lang w:val="en-FI"/>
        </w:rPr>
        <w:lastRenderedPageBreak/>
        <w:t>Miten IOFXML-tulostiedostot voidaan jäsentää luotettavasti ja rakenteellisesti Pythonin ja Djangon avulla?</w:t>
      </w:r>
    </w:p>
    <w:p w14:paraId="7325F96F" w14:textId="77777777" w:rsidR="00C45EF9" w:rsidRPr="00020F51" w:rsidRDefault="00C45EF9" w:rsidP="00F37A03">
      <w:pPr>
        <w:numPr>
          <w:ilvl w:val="0"/>
          <w:numId w:val="5"/>
        </w:numPr>
        <w:rPr>
          <w:lang w:val="en-FI"/>
        </w:rPr>
      </w:pPr>
      <w:r w:rsidRPr="00020F51">
        <w:rPr>
          <w:lang w:val="en-FI"/>
        </w:rPr>
        <w:t>Miten tulosten hakua ja vertailua tukevat tietomallit ja käyttöliittymä voidaan suunnitella mahdollisimman selkeiksi ja laajennettaviksi?</w:t>
      </w:r>
    </w:p>
    <w:p w14:paraId="12DF1462" w14:textId="77777777" w:rsidR="00C45EF9" w:rsidRPr="00020F51" w:rsidRDefault="00C45EF9" w:rsidP="00F37A03">
      <w:pPr>
        <w:numPr>
          <w:ilvl w:val="0"/>
          <w:numId w:val="5"/>
        </w:numPr>
        <w:rPr>
          <w:lang w:val="en-FI"/>
        </w:rPr>
      </w:pPr>
      <w:r w:rsidRPr="00020F51">
        <w:rPr>
          <w:lang w:val="en-FI"/>
        </w:rPr>
        <w:t>Miten sovelluksen arkkitehtuuri voidaan toteuttaa siten, että se tukee myöhempiä ominaisuuksia, kuten visualisointia ja muiden tiedostomuotojen tukea?</w:t>
      </w:r>
    </w:p>
    <w:p w14:paraId="131DAD39" w14:textId="77777777" w:rsidR="00C45EF9" w:rsidRPr="00020F51" w:rsidRDefault="00C45EF9" w:rsidP="00F37A03">
      <w:pPr>
        <w:numPr>
          <w:ilvl w:val="0"/>
          <w:numId w:val="5"/>
        </w:numPr>
        <w:rPr>
          <w:lang w:val="en-FI"/>
        </w:rPr>
      </w:pPr>
      <w:r w:rsidRPr="00020F51">
        <w:rPr>
          <w:lang w:val="en-FI"/>
        </w:rPr>
        <w:t>Miten GDPR-vaatimukset tulee huomioida suunnistustulosten käsittelyssä ja anonymisoinnissa?</w:t>
      </w:r>
    </w:p>
    <w:p w14:paraId="748B3154" w14:textId="77777777" w:rsidR="00C45EF9" w:rsidRPr="00C45EF9" w:rsidRDefault="00C45EF9" w:rsidP="00C45EF9">
      <w:pPr>
        <w:rPr>
          <w:lang w:val="en-FI"/>
        </w:rPr>
      </w:pPr>
      <w:r w:rsidRPr="00C45EF9">
        <w:rPr>
          <w:lang w:val="en-FI"/>
        </w:rPr>
        <w:t>Työn rajauksena prototyyppiin ei sisällytetty visualisointiominaisuuksia, API-rajapintaa eikä automaattisia tulospalveluyhteyksiä. Näitä kehityskohteita tarkastellaan jatkokehitysmahdollisuuksina työn myöhemmissä vaiheissa.</w:t>
      </w:r>
    </w:p>
    <w:p w14:paraId="16B384AC" w14:textId="77777777" w:rsidR="00C45EF9" w:rsidRPr="00546305" w:rsidRDefault="00C45EF9" w:rsidP="00546305"/>
    <w:p w14:paraId="1306B619" w14:textId="2ABA6502" w:rsidR="00790B58" w:rsidRDefault="008254E1" w:rsidP="00790B58">
      <w:pPr>
        <w:pStyle w:val="Otsikko1"/>
      </w:pPr>
      <w:bookmarkStart w:id="19" w:name="_Toc216349762"/>
      <w:bookmarkStart w:id="20" w:name="_Toc237330449"/>
      <w:bookmarkStart w:id="21" w:name="_Toc237401252"/>
      <w:bookmarkStart w:id="22" w:name="_Toc237401817"/>
      <w:bookmarkStart w:id="23" w:name="_Toc237402711"/>
      <w:bookmarkStart w:id="24" w:name="_Toc237404619"/>
      <w:bookmarkStart w:id="25" w:name="_Toc237404949"/>
      <w:bookmarkStart w:id="26" w:name="_Toc237405487"/>
      <w:bookmarkStart w:id="27" w:name="_Toc237405708"/>
      <w:bookmarkStart w:id="28" w:name="_Toc237405902"/>
      <w:r>
        <w:lastRenderedPageBreak/>
        <w:t xml:space="preserve">Urheilun </w:t>
      </w:r>
      <w:r w:rsidR="00340D16">
        <w:t>d</w:t>
      </w:r>
      <w:r>
        <w:t>igitaalisuus</w:t>
      </w:r>
      <w:bookmarkEnd w:id="19"/>
    </w:p>
    <w:p w14:paraId="220D2DE4" w14:textId="28B3CA04" w:rsidR="00565E34" w:rsidRPr="00C276C2" w:rsidRDefault="00565E34" w:rsidP="00565E34">
      <w:r w:rsidRPr="00C276C2">
        <w:t>Digitalisaatio on yksi merkittävimmistä yhteiskunnallisista muutostrendeistä 2000-luvulla, ja sen vaikutukset ulottuvat myös urheilun maailmaan. Teknologinen kehitys, kuten sensorien, tekoälyn ja paikkatietoteknologioiden hyödyntäminen, on mullistanut sekä urheilun suorituskyvyn analysoinnin että harrastamisen tavat (Ratten, 2020). Urheilun digitalisaatio tarkoittaa digitaalisten teknologioiden käyttöönottoa ja hyödyntämistä tiedonkeruussa, viestinnässä, analytiikassa ja päätöksenteossa (Bondarouk &amp; Brewster, 2016).</w:t>
      </w:r>
    </w:p>
    <w:p w14:paraId="6EA64503" w14:textId="77777777" w:rsidR="00565E34" w:rsidRPr="00565E34" w:rsidRDefault="00565E34" w:rsidP="00565E34">
      <w:r w:rsidRPr="00565E34">
        <w:t>Tässä luvussa tarkastellaan digitalisaation yleisiä vaikutuksia urheiluun sekä syvennytään erityisesti suunnistuksen näkökulmaan. Suunnistus on laji, jossa fyysinen suoritus, päätöksenteko ja kartanlukutaito yhdistyvät ainutlaatuisella tavalla. Digitalisaatio on tuonut lajiin merkittäviä uudistuksia niin kilpailujen järjestämiseen, harjoittelun seurantaan kuin lajikokemuksen saavutettavuuteenkin.</w:t>
      </w:r>
    </w:p>
    <w:p w14:paraId="6C4AAF45" w14:textId="7BB28556" w:rsidR="00565E34" w:rsidRPr="00565E34" w:rsidRDefault="00565E34" w:rsidP="00565E34"/>
    <w:p w14:paraId="3F3BE46C" w14:textId="47F592D9" w:rsidR="008745F4" w:rsidRDefault="00EF6521" w:rsidP="008745F4">
      <w:pPr>
        <w:pStyle w:val="Otsikko2"/>
      </w:pPr>
      <w:bookmarkStart w:id="29" w:name="_Toc216349763"/>
      <w:r w:rsidRPr="00EF6521">
        <w:t>Digitalisaatio urheilussa</w:t>
      </w:r>
      <w:bookmarkEnd w:id="29"/>
    </w:p>
    <w:p w14:paraId="32F0E621" w14:textId="77777777" w:rsidR="00235788" w:rsidRPr="00235788" w:rsidRDefault="00235788" w:rsidP="00235788">
      <w:r w:rsidRPr="00235788">
        <w:t>Digitalisaation myötä urheilu on muuttunut yhä enemmän datalähtöiseksi toiminnaksi. Modernit teknologiat, kuten GPS-seuranta, liikesensorit ja tekoälypohjaiset analyysijärjestelmät, mahdollistavat reaaliaikaisen tiedonkeruun urheilijoiden suorituksista (Petersen et al., 2021). Tämä data tukee päätöksentekoa niin valmennuksessa kuin kilpailusuoritusten kehittämisessä.</w:t>
      </w:r>
    </w:p>
    <w:p w14:paraId="5EB947C5" w14:textId="77777777" w:rsidR="00235788" w:rsidRPr="00235788" w:rsidRDefault="00235788" w:rsidP="00235788">
      <w:r w:rsidRPr="00235788">
        <w:t xml:space="preserve">Digitaalisten ratkaisujen avulla urheilijat ja valmentajat voivat analysoida yksittäisiä suorituksia tarkasti, arvioida harjoittelun tehokkuutta ja suunnitella yksilöllisiä kehitysohjelmia (Ratten, 2020). Lisäksi urheilun digitalisaatio on lisännyt harrastajien mahdollisuuksia osallistua virtuaalisiin tapahtumiin ja </w:t>
      </w:r>
      <w:r w:rsidRPr="00235788">
        <w:lastRenderedPageBreak/>
        <w:t>seurata urheilua digitaalisilla alustoilla. Tällä on ollut positiivinen vaikutus urheilun saavutettavuuteen ja yhteisöllisyyteen (Bondarouk &amp; Brewster, 2016).</w:t>
      </w:r>
    </w:p>
    <w:p w14:paraId="658FE8AD" w14:textId="6230D594" w:rsidR="00235788" w:rsidRPr="00033F98" w:rsidRDefault="00235788" w:rsidP="00CF5D98">
      <w:pPr>
        <w:pStyle w:val="Otsikko2"/>
        <w:rPr>
          <w:lang w:val="en-FI"/>
        </w:rPr>
      </w:pPr>
      <w:bookmarkStart w:id="30" w:name="_Toc216349764"/>
      <w:r w:rsidRPr="00235788">
        <w:t>Digitalisaation rooli suunnistuksessa</w:t>
      </w:r>
      <w:bookmarkEnd w:id="30"/>
    </w:p>
    <w:p w14:paraId="5CDE1BDF" w14:textId="77777777" w:rsidR="00235788" w:rsidRPr="00235788" w:rsidRDefault="00235788" w:rsidP="00235788">
      <w:r w:rsidRPr="00235788">
        <w:t>Suunnistus on yksi niistä urheilulajeista, joissa digitalisaatio on muuttanut toimintaympäristöä perusteellisesti. Perinteisesti suunnistus on perustunut paperikarttoihin ja manuaalisiin leimausjärjestelmiin, mutta nykyään kilpailut ja harjoittelu nojaavat vahvasti digitaalisiin teknologioihin (International Orienteering Federation [IOF], 2022).</w:t>
      </w:r>
    </w:p>
    <w:p w14:paraId="4FE030D9" w14:textId="6CF24D9D" w:rsidR="00235788" w:rsidRPr="005C60DE" w:rsidRDefault="00340D16" w:rsidP="00235788">
      <w:r>
        <w:t>t</w:t>
      </w:r>
      <w:r w:rsidR="00235788" w:rsidRPr="005C60DE">
        <w:t>eknologiset innovaatiot</w:t>
      </w:r>
    </w:p>
    <w:p w14:paraId="66BED1D1" w14:textId="77777777" w:rsidR="00235788" w:rsidRPr="00235788" w:rsidRDefault="00235788" w:rsidP="00235788">
      <w:r w:rsidRPr="00235788">
        <w:t>Merkittävin muutos suunnistuksessa on GPS-teknologian käyttöönotto. Sen avulla urheilijoiden suorituksia voidaan seurata reaaliaikaisesti, ja kilpailujen jälkeen reitit voidaan analysoida yksityiskohtaisesti (Schuster et al., 2018). Tämä mahdollistaa suorituksen vahvuuksien ja kehityskohteiden tunnistamisen. GPS-seuranta on myös lisännyt suunnistuksen läpinäkyvyyttä ja yleisöystävällisyyttä, sillä suorituksia voidaan seurata visuaalisesti kilpailujen aikana.</w:t>
      </w:r>
    </w:p>
    <w:p w14:paraId="19176E57" w14:textId="77777777" w:rsidR="00735AA8" w:rsidRDefault="00235788" w:rsidP="00735AA8">
      <w:r w:rsidRPr="00235788">
        <w:t>Toinen keskeinen digitalisaation vaikutus on karttojen tuotannon ja ylläpidon muutos. Digitaalinen kartoitus ja paikkatietojärjestelmät (GIS) mahdollistavat tarkempien ja ajantasaisempien karttojen luomisen (Kangas &amp; Sarjakoski, 2019). Tämä parantaa kilpailujen laatua ja vähentää virheiden mahdollisuutta.</w:t>
      </w:r>
    </w:p>
    <w:p w14:paraId="569685E6" w14:textId="06AE8A46" w:rsidR="002E40C5" w:rsidRDefault="002E40C5" w:rsidP="00735AA8">
      <w:r w:rsidRPr="002E40C5">
        <w:t>Digitalisaatio on vaikuttanut myös suunnistuksen harjoittelumenetelmiin. Sovellukset, kuten MapRun ja OCAD, tarjoavat mahdollisuuden virtuaalisiin harjoituksiin ilman fyysisiä rasteja (MapRun, 2023). Näiden ohjelmistojen avulla urheilijat voivat harjoitella reitinvalintaa, ajankäyttöä ja päätöksentekoa myös kaupunki- tai koulutusympäristöissä. Virtuaalinen harjoittelu on lisännyt lajin saatavuutta ja mahdollistanut uudenlaiset tavat harjoitella tehokkaasti ilman maastossa liikkumista.</w:t>
      </w:r>
    </w:p>
    <w:p w14:paraId="6EA88535" w14:textId="77777777" w:rsidR="00735AA8" w:rsidRDefault="00235788" w:rsidP="00735AA8">
      <w:r w:rsidRPr="00235788">
        <w:lastRenderedPageBreak/>
        <w:t>Virtuaalisuunnistuksen kasvu on tuonut lajiin uusia harrastajia, sillä osallistuminen ei vaadi välttämättä maastoon menemistä. Tämä kehitys tukee suunnistuksen leviämistä ja sen roolia nykyaikaisena, teknologiaa hyödyntävänä urheilulajina.</w:t>
      </w:r>
    </w:p>
    <w:p w14:paraId="5BF09449" w14:textId="77777777" w:rsidR="00235788" w:rsidRPr="00235788" w:rsidRDefault="00235788" w:rsidP="00235788">
      <w:r w:rsidRPr="00235788">
        <w:t>Digitalisaation tuomat mahdollisuudet eivät ole täysin ongelmattomia. Teknologian luotettavuus, tietoturva ja urheilijoiden yksityisyyden suoja ovat nousseet keskeisiksi keskustelunaiheiksi (Ratten, 2020). Esimerkiksi GPS-seurannan ja datankeruun yhteydessä on tärkeää varmistaa, että urheilijoiden henkilökohtaisia tietoja käsitellään asianmukaisesti.</w:t>
      </w:r>
    </w:p>
    <w:p w14:paraId="3775921B" w14:textId="77777777" w:rsidR="00235788" w:rsidRPr="00235788" w:rsidRDefault="00235788" w:rsidP="00235788">
      <w:r w:rsidRPr="00235788">
        <w:t>Lisäksi on esitetty huolia siitä, että teknologian ylikorostuminen voi vähentää perinteisten suunnistustaitojen, kuten kartanlukutaidon ja maaston havainnoinnin, merkitystä (Kangas &amp; Sarjakoski, 2019). Lajin tulevaisuuden kannalta on olennaista löytää tasapaino perinteisten taitojen ja teknologisten innovaatioiden välillä.</w:t>
      </w:r>
    </w:p>
    <w:p w14:paraId="3472EAA1" w14:textId="77777777" w:rsidR="00235788" w:rsidRPr="00235788" w:rsidRDefault="00235788" w:rsidP="00235788">
      <w:r w:rsidRPr="00235788">
        <w:t>Digitalisaatio tarjoaa kuitenkin myös uusia mahdollisuuksia valmennuksen, kilpailutoiminnan ja saavutettavuuden kehittämiseen. Reaaliaikainen analytiikka, tekoälyyn perustuvat suoritusmallit ja virtuaaliset harjoitusympäristöt voivat tulevaisuudessa viedä suunnistuksen kehitystä entistä pidemmälle (Petersen et al., 2021).</w:t>
      </w:r>
    </w:p>
    <w:p w14:paraId="6D1756A2" w14:textId="77777777" w:rsidR="00235788" w:rsidRPr="00235788" w:rsidRDefault="00235788" w:rsidP="00870531">
      <w:pPr>
        <w:pStyle w:val="Otsikko2"/>
      </w:pPr>
      <w:bookmarkStart w:id="31" w:name="_Toc216349765"/>
      <w:r w:rsidRPr="00235788">
        <w:t>Tulosanalytiikan rooli urheilussa</w:t>
      </w:r>
      <w:bookmarkEnd w:id="31"/>
    </w:p>
    <w:p w14:paraId="336388F4" w14:textId="77777777" w:rsidR="00235788" w:rsidRPr="00235788" w:rsidRDefault="00235788" w:rsidP="00235788">
      <w:r w:rsidRPr="00235788">
        <w:t>Urheilun tulosanalytiikka perustuu suoritusdatan systemaattiseen keräämiseen, käsittelyyn ja tulkintaan. Tämä data voi sisältää esimerkiksi liikenopeutta, sykettä, karttakoordinaatteja, virherasteja ja aikoja eri väleillä (Petersen et al., 2021). Datan analysointi auttaa urheilijoita ja valmentajia tekemään tietoon perustuvia päätöksiä harjoittelusta ja kilpailustrategioista.</w:t>
      </w:r>
    </w:p>
    <w:p w14:paraId="0C89CC0A" w14:textId="77777777" w:rsidR="00235788" w:rsidRPr="00235788" w:rsidRDefault="00235788" w:rsidP="00235788">
      <w:r w:rsidRPr="00235788">
        <w:t xml:space="preserve">Moderni urheiluanalytiikka hyödyntää koneoppimista ja tekoälyä ennustamaan suorituksia sekä tunnistamaan poikkeavuuksia tai suoritusmalleja (Garg et al., </w:t>
      </w:r>
      <w:r w:rsidRPr="00235788">
        <w:lastRenderedPageBreak/>
        <w:t>2022). Näiden työkalujen avulla voidaan optimoida harjoitusten sisältöä ja ajoitusta sekä arvioida palautumisen tehokkuutta.</w:t>
      </w:r>
    </w:p>
    <w:p w14:paraId="1D65557B" w14:textId="77777777" w:rsidR="00235788" w:rsidRPr="00235788" w:rsidRDefault="00235788" w:rsidP="00235788">
      <w:pPr>
        <w:rPr>
          <w:lang w:val="en-FI"/>
        </w:rPr>
      </w:pPr>
      <w:r w:rsidRPr="00235788">
        <w:t xml:space="preserve">Tulosanalytiikka ei ole enää vain huippu-urheilun osa-alue, vaan se on yhä useammin käytössä myös harrastajatasolla, esimerkiksi mobiilisovellusten ja GPS-seurantalaitteiden avulla. </w:t>
      </w:r>
      <w:r w:rsidRPr="00235788">
        <w:rPr>
          <w:lang w:val="en-FI"/>
        </w:rPr>
        <w:t>Tämä on lisännyt urheilun itsearviointia ja yksilöllistä kehittämistä (Ratten, 2020).</w:t>
      </w:r>
    </w:p>
    <w:p w14:paraId="538D0BDA" w14:textId="602DC34B" w:rsidR="00235788" w:rsidRPr="00235788" w:rsidRDefault="00235788" w:rsidP="00235788">
      <w:pPr>
        <w:rPr>
          <w:lang w:val="en-FI"/>
        </w:rPr>
      </w:pPr>
    </w:p>
    <w:p w14:paraId="650C7E90" w14:textId="77777777" w:rsidR="00235788" w:rsidRPr="005C60DE" w:rsidRDefault="00235788" w:rsidP="00235788">
      <w:r w:rsidRPr="005C60DE">
        <w:t>Tulosanalytiikka suunnistuksessa</w:t>
      </w:r>
    </w:p>
    <w:p w14:paraId="2B604862" w14:textId="77777777" w:rsidR="00235788" w:rsidRPr="005C60DE" w:rsidRDefault="00235788" w:rsidP="00235788">
      <w:r w:rsidRPr="005C60DE">
        <w:t>Suoritusdatan kerääminen ja hyödyntäminen</w:t>
      </w:r>
    </w:p>
    <w:p w14:paraId="27C5AAEC" w14:textId="77777777" w:rsidR="00235788" w:rsidRPr="00235788" w:rsidRDefault="00235788" w:rsidP="00235788">
      <w:r w:rsidRPr="00235788">
        <w:t>Suunnistuksessa tulosanalytiikka perustuu ennen kaikkea GPS-jälkien, aikavälien ja reittivalintojen tarkasteluun (Schuster et al., 2018). Urheilijoiden liikkumista seurataan tarkasti, ja kerätty data mahdollistaa yksityiskohtaisen analyysin reitinvalinnoista, vauhdinjaosta ja virheiden vaikutuksesta kokonaissuoritukseen.</w:t>
      </w:r>
    </w:p>
    <w:p w14:paraId="653AF8F9" w14:textId="77777777" w:rsidR="00235788" w:rsidRPr="00235788" w:rsidRDefault="00235788" w:rsidP="00235788">
      <w:r w:rsidRPr="00235788">
        <w:t>Tämä tieto on arvokasta sekä yksilö- että joukkuetasolla. Valmentajat voivat tunnistaa suoritusvaiheita, joissa urheilijan päätöksenteko hidastuu tai virheiden määrä kasvaa. Näin analytiikka tukee kognitiivisen suorituskyvyn kehittämistä ja reittisuunnittelun optimointia (Kangas &amp; Sarjakoski, 2019).</w:t>
      </w:r>
    </w:p>
    <w:p w14:paraId="226E4F1C" w14:textId="77777777" w:rsidR="00235788" w:rsidRPr="00340D16" w:rsidRDefault="00235788" w:rsidP="00235788">
      <w:r w:rsidRPr="00340D16">
        <w:t>Teknologiset välineet ja ohjelmistot</w:t>
      </w:r>
    </w:p>
    <w:p w14:paraId="7CDDB92A" w14:textId="77777777" w:rsidR="00235788" w:rsidRPr="00340D16" w:rsidRDefault="00235788" w:rsidP="00235788">
      <w:r w:rsidRPr="00340D16">
        <w:t>Tulosanalytiikkaa tukevat nykyään useat digitaaliset työkalut, kuten QuickRoute, Livelox ja MapRun, jotka mahdollistavat GPS-jälkien vertailun ja reaaliaikaisen datan visualisoinnin (MapRun, 2023). Näiden ohjelmien avulla urheilija voi tarkastella omaa reittiään suhteessa muihin kilpailijoihin sekä analysoida päätöksentekonsa tehokkuutta eri maastotyypeissä.</w:t>
      </w:r>
    </w:p>
    <w:p w14:paraId="611571D9" w14:textId="77777777" w:rsidR="00235788" w:rsidRPr="00235788" w:rsidRDefault="00235788" w:rsidP="00235788">
      <w:r w:rsidRPr="00235788">
        <w:t xml:space="preserve">Lisäksi tekoälypohjaiset sovellukset kykenevät tunnistamaan toistuvia virhemalleja ja suosittelemaan parannuksia harjoitteluun (Garg et al., 2022). Tämä automatisoitu lähestymistapa mahdollistaa entistä syvällisemmän </w:t>
      </w:r>
      <w:r w:rsidRPr="00235788">
        <w:lastRenderedPageBreak/>
        <w:t>ymmärryksen suorituksen dynamiikasta ja auttaa urheilijoita kehittämään strategista ajatteluaan.</w:t>
      </w:r>
    </w:p>
    <w:p w14:paraId="0EBD79C3" w14:textId="77777777" w:rsidR="00235788" w:rsidRPr="005C60DE" w:rsidRDefault="00235788" w:rsidP="00235788">
      <w:r w:rsidRPr="005C60DE">
        <w:t>Reaaliaikainen seuranta ja kilpailuanalyysi</w:t>
      </w:r>
    </w:p>
    <w:p w14:paraId="15F4DED9" w14:textId="77777777" w:rsidR="00235788" w:rsidRPr="00235788" w:rsidRDefault="00235788" w:rsidP="00235788">
      <w:r w:rsidRPr="00235788">
        <w:t>Reaaliaikainen tulosanalytiikka on lisännyt myös kilpailuiden läpinäkyvyyttä ja yleisön sitoutumista. Katsojat voivat seurata kilpailijoiden liikkeitä suorana GPS-seurannan avulla, mikä tekee lajista visuaalisesti kiinnostavamman ja helpommin seurattavan (Schuster et al., 2018). Samalla järjestäjät voivat hyödyntää dataa turvallisuuden varmistamiseen ja kilpailulogistiikan kehittämiseen (International Orienteering Federation [IOF], 2022).</w:t>
      </w:r>
    </w:p>
    <w:p w14:paraId="6E15D65D" w14:textId="29797198" w:rsidR="00235788" w:rsidRPr="00235788" w:rsidRDefault="00235788" w:rsidP="00235788">
      <w:pPr>
        <w:rPr>
          <w:lang w:val="en-FI"/>
        </w:rPr>
      </w:pPr>
    </w:p>
    <w:p w14:paraId="56CD9C14" w14:textId="77777777" w:rsidR="00235788" w:rsidRPr="005C60DE" w:rsidRDefault="00235788" w:rsidP="00235788">
      <w:r w:rsidRPr="005C60DE">
        <w:t>Tulosanalytiikan hyödyt ja haasteet</w:t>
      </w:r>
    </w:p>
    <w:p w14:paraId="28E9937E" w14:textId="77777777" w:rsidR="00235788" w:rsidRPr="00235788" w:rsidRDefault="00235788" w:rsidP="00235788">
      <w:r w:rsidRPr="00235788">
        <w:t>Tulosanalytiikka tarjoaa monia etuja suunnistuksen kehittämiselle. Sen avulla voidaan parantaa urheilijoiden suorituskykyä, tukea valmennuksen suunnittelua ja kehittää lajin saavutettavuutta. Reaaliaikainen data ja jälkianalyysi mahdollistavat objektiivisen arvioinnin, joka tukee oppimista ja suoritusten jatkuvaa kehittämistä (Petersen et al., 2021).</w:t>
      </w:r>
    </w:p>
    <w:p w14:paraId="23CC15A7" w14:textId="77777777" w:rsidR="00235788" w:rsidRPr="00235788" w:rsidRDefault="00235788" w:rsidP="00235788">
      <w:r w:rsidRPr="00235788">
        <w:t>Haasteina voidaan pitää datan tulkinnan monimutkaisuutta sekä teknologisten välineiden luotettavuutta maasto-olosuhteissa. GPS-seuranta ei aina toimi tarkasti vaikeissa maastoissa tai tiheän puuston alueilla (Schuster et al., 2018). Lisäksi suurten datamäärien hallinta edellyttää osaamista ja välineitä, jotta analyysistä saadaan luotettavia johtopäätöksiä (Garg et al., 2022).</w:t>
      </w:r>
    </w:p>
    <w:p w14:paraId="0752B753" w14:textId="7E62FE63" w:rsidR="008E2356" w:rsidRPr="008E2356" w:rsidRDefault="00235788" w:rsidP="008E2356">
      <w:r w:rsidRPr="00235788">
        <w:t>Eettisestä näkökulmasta on huomioitava myös urheilijoiden tietosuoja. Datan kerääminen ja jakaminen edellyttävät vastuullista käsittelyä, jotta yksilön oikeudet eivät vaarannu (Ratten, 2020).</w:t>
      </w:r>
    </w:p>
    <w:p w14:paraId="77B6D534" w14:textId="77777777" w:rsidR="008745F4" w:rsidRDefault="008745F4" w:rsidP="008745F4">
      <w:pPr>
        <w:pStyle w:val="Otsikko2"/>
      </w:pPr>
      <w:bookmarkStart w:id="32" w:name="_Toc216349766"/>
      <w:r>
        <w:t>Tietosuoja ja GDPR</w:t>
      </w:r>
      <w:bookmarkEnd w:id="32"/>
    </w:p>
    <w:p w14:paraId="24F3FC2A" w14:textId="77777777" w:rsidR="00785DB5" w:rsidRDefault="00785DB5" w:rsidP="00785DB5">
      <w:r>
        <w:t xml:space="preserve">ORAOwl-projektin toteutuksessa tietosuoja ja henkilötietojen käsittely muodostivat keskeisen osa-alueen, sillä sovelluksessa käsitellään suunnistajien </w:t>
      </w:r>
      <w:r>
        <w:lastRenderedPageBreak/>
        <w:t>nimiin ja kilpailusuorituksiin liittyvää dataa. EU:n yleisen tietosuoja-asetuksen (EU 2016/679, 2016) mukaan henkilötietojen käsittelyn tulee olla lainmukaista, läpinäkyvää ja rajoittua ennalta määriteltyyn tarkoitukseen. ORAOwl-sovelluksen käyttötarkoituksena on kilpailutulosten tallentaminen, esittäminen ja analysointi, eikä henkilötietoja käytetä muihin tarkoituksiin tai luovuteta ulkopuolisille toimijoille.</w:t>
      </w:r>
    </w:p>
    <w:p w14:paraId="3F1DA569" w14:textId="77777777" w:rsidR="00785DB5" w:rsidRDefault="00785DB5" w:rsidP="00785DB5"/>
    <w:p w14:paraId="6F5F71ED" w14:textId="77777777" w:rsidR="00785DB5" w:rsidRDefault="00785DB5" w:rsidP="00785DB5">
      <w:r>
        <w:t>Tietosuojavaltuutetun toimiston (2023) mukaan rekisteröidyllä on useita oikeuksia henkilötietojensa suhteen, kuten oikeus tarkastaa itseään koskevat tiedot, pyytää virheellisten tietojen korjaamista sekä vaatia tietojensa poistamista. ORAOwl-sovelluksen suunnittelussa nämä oikeudet huomioitiin siten, että käyttäjälle voidaan tarjota mahdollisuus anonymisoida tai poistaa hänen tietonsa järjestelmästä.</w:t>
      </w:r>
    </w:p>
    <w:p w14:paraId="3BA2878F" w14:textId="77777777" w:rsidR="00785DB5" w:rsidRDefault="00785DB5" w:rsidP="00785DB5"/>
    <w:p w14:paraId="65375988" w14:textId="77777777" w:rsidR="00785DB5" w:rsidRDefault="00785DB5" w:rsidP="00785DB5">
      <w:r>
        <w:t>Tietosuoja huomioitiin myös teknisellä tasolla. Sovelluksen tietomalli erottaa henkilötiedot kilpailu- ja tulosaineistosta, mikä mahdollistaa esimerkiksi nimitietojen korvaamisen anonyymeillä tunnisteilla tilanteissa, joissa rekisteröity ei halua nimeään näkyviin. Lisäksi sovellus voidaan toteuttaa käyttämään salattua HTTPS-yhteyttä sekä roolipohjaista käyttöoikeuksien hallintaa. Traficomin Kyberturvallisuuskeskuksen (2023) ohjeistuksen mukaan salatun tietoliikenteen ja käyttäjäroolien rajauksen hyödyntäminen kuuluvat keskeisiin tietoturvan perusperiaatteisiin, kun toteutetaan henkilötietoja käsitteleviä verkkopalveluja.</w:t>
      </w:r>
    </w:p>
    <w:p w14:paraId="1772956B" w14:textId="77777777" w:rsidR="00785DB5" w:rsidRDefault="00785DB5" w:rsidP="00785DB5"/>
    <w:p w14:paraId="7080E1AC" w14:textId="21DAE9A3" w:rsidR="00785DB5" w:rsidRPr="00785DB5" w:rsidRDefault="00785DB5" w:rsidP="00785DB5">
      <w:r>
        <w:t>GDPR:n huomioiminen jo sovelluksen suunnitteluvaiheessa lisää käyttäjien luottamusta järjestelmään ja tukee vastuullista ohjelmistokehitystä. Tietosuojaa koskevien vaatimusten integroiminen osaksi kehitysprosessia edistää sovelluksen toimivuutta, oikeellisuutta ja pitkäaikaista ylläpidettävyyttä.</w:t>
      </w:r>
    </w:p>
    <w:p w14:paraId="3C1E2127" w14:textId="77777777" w:rsidR="008745F4" w:rsidRDefault="008745F4" w:rsidP="008745F4">
      <w:pPr>
        <w:pStyle w:val="Otsikko1"/>
      </w:pPr>
      <w:bookmarkStart w:id="33" w:name="_Toc216349767"/>
      <w:r w:rsidRPr="008745F4">
        <w:lastRenderedPageBreak/>
        <w:t>Kehitysmenetelmät ja teknologiat</w:t>
      </w:r>
      <w:bookmarkEnd w:id="33"/>
    </w:p>
    <w:p w14:paraId="1BB3D850" w14:textId="4BF0395B" w:rsidR="00EA6E2E" w:rsidRDefault="008745F4" w:rsidP="00EA6E2E">
      <w:pPr>
        <w:pStyle w:val="Otsikko2"/>
        <w:ind w:left="357" w:hanging="357"/>
      </w:pPr>
      <w:bookmarkStart w:id="34" w:name="_Toc216349768"/>
      <w:r w:rsidRPr="008745F4">
        <w:t>Ketterät menetelmät</w:t>
      </w:r>
      <w:bookmarkEnd w:id="34"/>
    </w:p>
    <w:p w14:paraId="38FD77B4" w14:textId="77777777" w:rsidR="003A4734" w:rsidRDefault="003A4734" w:rsidP="003A4734">
      <w:r>
        <w:t>ORAOwl-projektin kehityksessä hyödynnettiin ketteriä ohjelmistokehitysmenetelmiä, jotka tukevat iteratiivista ja joustavaa työskentelytapaa. Ketterien menetelmien perusperiaatteena on ohjelmiston kehittäminen vaiheittain siten, että käyttäjien ja sidosryhmien palautetta voidaan hyödyntää jo varhaisessa vaiheessa kehitysprosessia.</w:t>
      </w:r>
    </w:p>
    <w:p w14:paraId="6EE5F68D" w14:textId="77777777" w:rsidR="003A4734" w:rsidRDefault="003A4734" w:rsidP="003A4734">
      <w:r>
        <w:t>Projektissa ei sovellettu yhtä tiettyä menetelmää, kuten Scrumia tai Kanbania, vaan niiden periaatteita mukautettiin projektin kokoon ja tavoitteisiin sopiviksi. Työn eteneminen jaettiin pienempiin osiin, joissa jokaisessa keskityttiin tiettyyn toiminnallisuuteen, kuten tulostiedoston käsittelyyn, tietokantarakenteen suunnitteluun tai käyttöliittymän toteutukseen. Tämä mahdollisti nopean testaamisen ja virheiden korjaamisen ennen seuraavaa kehitysvaihetta.</w:t>
      </w:r>
    </w:p>
    <w:p w14:paraId="073067FA" w14:textId="77777777" w:rsidR="003A4734" w:rsidRDefault="003A4734" w:rsidP="003A4734">
      <w:r>
        <w:t>Kehitysmenetelmä painotti jatkuvaa kommunikaatiota ja yhteistyötä. Työn ohjaajien ja toimeksiantajan palautteet otettiin huomioon jokaisen kehitysvaiheen jälkeen, mikä auttoi priorisoimaan tehtäviä ja parantamaan sovelluksen laatua. Ketterän kehitystavan ansiosta projektin suunnitelmaa voitiin muokata tarpeen mukaan ilman, että koko prosessi piti aloittaa alusta.</w:t>
      </w:r>
    </w:p>
    <w:p w14:paraId="671192E5" w14:textId="77777777" w:rsidR="003A4734" w:rsidRDefault="003A4734" w:rsidP="003A4734">
      <w:r>
        <w:t>Ketterät menetelmät osoittautuivat toimiviksi erityisesti opiskelijaprojektissa, jossa resurssit ja aikataulut voivat vaihdella. Ne tukivat tavoitteellista mutta joustavaa työskentelyä ja mahdollistivat sen, että ORAOwl-projektin tuloksena syntyi toimiva ja testattavissa oleva sovellusprototyyppi.</w:t>
      </w:r>
    </w:p>
    <w:p w14:paraId="56E20C44" w14:textId="77777777" w:rsidR="003A4734" w:rsidRPr="003A4734" w:rsidRDefault="003A4734" w:rsidP="003A4734"/>
    <w:p w14:paraId="49D55F8D" w14:textId="77777777" w:rsidR="008745F4" w:rsidRDefault="008745F4" w:rsidP="008745F4">
      <w:pPr>
        <w:pStyle w:val="Otsikko2"/>
      </w:pPr>
      <w:bookmarkStart w:id="35" w:name="_Toc216349769"/>
      <w:r w:rsidRPr="008745F4">
        <w:t>Käytetyt teknologiat ja tiedostomuodot</w:t>
      </w:r>
      <w:bookmarkEnd w:id="35"/>
    </w:p>
    <w:p w14:paraId="171EBEA7" w14:textId="3D34C914" w:rsidR="008254E1" w:rsidRPr="00604BC9" w:rsidRDefault="008254E1" w:rsidP="008254E1">
      <w:pPr>
        <w:rPr>
          <w:b/>
          <w:bCs/>
        </w:rPr>
      </w:pPr>
      <w:r w:rsidRPr="00604BC9">
        <w:rPr>
          <w:b/>
          <w:bCs/>
        </w:rPr>
        <w:t>Python ja Django</w:t>
      </w:r>
    </w:p>
    <w:p w14:paraId="1184C83D" w14:textId="77777777" w:rsidR="008254E1" w:rsidRPr="008254E1" w:rsidRDefault="008254E1" w:rsidP="008254E1">
      <w:r w:rsidRPr="008254E1">
        <w:lastRenderedPageBreak/>
        <w:t>Python on yksi maailman laajimmin käytetyistä ohjelmointikielistä, ja sen suosio perustuu selkeään syntaksiin, monipuolisuuteen sekä laajaan kirjastotukeen (Lutz, 2021). Kieli on tulkattava ja korkean tason ohjelmointikieli, joka tukee useita ohjelmointiparadigmoja, kuten oliopohjaista ja funktionaalista ohjelmointia (Van Rossum &amp; Drake, 2009). Pythonin yhteisölähtöinen kehitys ja avoimen lähdekoodin filosofia ovat tehneet siitä keskeisen työkalun muun muassa data-analytiikan, tekoälyn ja verkkosovellusten kehityksessä (Downey, 2015).</w:t>
      </w:r>
    </w:p>
    <w:p w14:paraId="2E028F26" w14:textId="77777777" w:rsidR="008254E1" w:rsidRPr="008254E1" w:rsidRDefault="008254E1" w:rsidP="008254E1">
      <w:pPr>
        <w:rPr>
          <w:b/>
          <w:bCs/>
        </w:rPr>
      </w:pPr>
      <w:r w:rsidRPr="008254E1">
        <w:rPr>
          <w:b/>
          <w:bCs/>
        </w:rPr>
        <w:t>Djangon rooli verkkosovelluskehityksessä</w:t>
      </w:r>
    </w:p>
    <w:p w14:paraId="333A671E" w14:textId="77777777" w:rsidR="008254E1" w:rsidRPr="008254E1" w:rsidRDefault="008254E1" w:rsidP="008254E1">
      <w:r w:rsidRPr="008254E1">
        <w:t>Django on Pythonilla toteutettu korkean tason verkkokehys, joka noudattaa Model–Template–View (MTV) -arkkitehtuurimallia (Holovaty &amp; Kaplan-Moss, 2009). Sen tavoitteena on nopeuttaa kehitysprosessia tarjoamalla valmiita ratkaisuja yleisiin verkkokehityksen tarpeisiin, kuten tietokantamigraatioihin, käyttäjähallintaan ja tietoturvaan (Redwine, 2022).</w:t>
      </w:r>
    </w:p>
    <w:p w14:paraId="6292BA38" w14:textId="77777777" w:rsidR="008254E1" w:rsidRPr="008254E1" w:rsidRDefault="008254E1" w:rsidP="008254E1">
      <w:r w:rsidRPr="008254E1">
        <w:t>Django korostaa kehitysfilosofiaa “Don’t Repeat Yourself” (DRY), joka kannustaa koodin uudelleenkäyttöön ja modulaarisuuteen (Holovaty &amp; Kaplan-Moss, 2009). Se sisältää sisäänrakennetut suojaukset yleisimpiä verkkosovellusten haavoittuvuuksia, kuten SQL-injektioita, Cross-Site Scripting (XSS) -hyökkäyksiä ja Cross-Site Request Forgery (CSRF) -hyökkäyksiä vastaan (Wheeler, 2020).</w:t>
      </w:r>
    </w:p>
    <w:p w14:paraId="31FEEBC2" w14:textId="77777777" w:rsidR="008254E1" w:rsidRPr="008254E1" w:rsidRDefault="008254E1" w:rsidP="008254E1">
      <w:r w:rsidRPr="008254E1">
        <w:t>Djangon vahvuus on myös sen skaalautuvuudessa: se soveltuu sekä pieniin että laajoihin, pilvipalveluissa toimiviin sovelluksiin. Useat kansainvälisesti tunnetut yritykset, kuten Instagram ja Spotify, ovat hyödyntäneet Djangoa palveluinfrastruktuurinsa perustana (Wheeler, 2020). Näin Django muodostaa keskeisen osan modernia Python-ekosysteemiä, joka yhdistää tehokkaan kehityksen, turvallisuuden ja ylläpidettävyyden.</w:t>
      </w:r>
    </w:p>
    <w:p w14:paraId="1BA73D28" w14:textId="77777777" w:rsidR="008254E1" w:rsidRPr="008254E1" w:rsidRDefault="00000000" w:rsidP="008254E1">
      <w:pPr>
        <w:rPr>
          <w:lang w:val="en-FI"/>
        </w:rPr>
      </w:pPr>
      <w:r>
        <w:rPr>
          <w:lang w:val="en-FI"/>
        </w:rPr>
        <w:pict w14:anchorId="6ECF05CF">
          <v:rect id="_x0000_i1025" style="width:0;height:1.5pt" o:hralign="center" o:hrstd="t" o:hr="t" fillcolor="#a0a0a0" stroked="f"/>
        </w:pict>
      </w:r>
    </w:p>
    <w:p w14:paraId="79E1EC89" w14:textId="77777777" w:rsidR="008254E1" w:rsidRPr="008254E1" w:rsidRDefault="008254E1" w:rsidP="008254E1">
      <w:pPr>
        <w:rPr>
          <w:b/>
          <w:bCs/>
        </w:rPr>
      </w:pPr>
      <w:r w:rsidRPr="008254E1">
        <w:rPr>
          <w:b/>
          <w:bCs/>
        </w:rPr>
        <w:t>Tietokannat: PostgreSQL ja SQLite</w:t>
      </w:r>
    </w:p>
    <w:p w14:paraId="6B3C4F22" w14:textId="77777777" w:rsidR="008254E1" w:rsidRPr="008254E1" w:rsidRDefault="008254E1" w:rsidP="008254E1">
      <w:r w:rsidRPr="008254E1">
        <w:t xml:space="preserve">Tietokannat ovat keskeinen osa lähes kaikkia verkkosovelluksia, sillä ne vastaavat tiedon tallentamisesta, käsittelystä ja hakemisesta. Djangon </w:t>
      </w:r>
      <w:r w:rsidRPr="008254E1">
        <w:lastRenderedPageBreak/>
        <w:t>arkkitehtuuri tukee useita tietokantajärjestelmiä, joista PostgreSQL ja SQLite ovat yleisimpiä. Ne edustavat kahta eri lähestymistapaa tietokantahallintaan: PostgreSQL on suunniteltu monikäyttäjä- ja tuotantoympäristöihin, kun taas SQLite soveltuu erityisesti pieniin tai kehitysvaiheen sovelluksiin (Douglas &amp; Douglas, 2021).</w:t>
      </w:r>
    </w:p>
    <w:p w14:paraId="03B4C5DD" w14:textId="77777777" w:rsidR="008254E1" w:rsidRPr="008254E1" w:rsidRDefault="008254E1" w:rsidP="008254E1">
      <w:pPr>
        <w:rPr>
          <w:b/>
          <w:bCs/>
        </w:rPr>
      </w:pPr>
      <w:r w:rsidRPr="008254E1">
        <w:rPr>
          <w:b/>
          <w:bCs/>
        </w:rPr>
        <w:t>PostgreSQL</w:t>
      </w:r>
    </w:p>
    <w:p w14:paraId="49176229" w14:textId="77777777" w:rsidR="008254E1" w:rsidRPr="008254E1" w:rsidRDefault="008254E1" w:rsidP="008254E1">
      <w:r w:rsidRPr="008254E1">
        <w:t>PostgreSQL on avoimen lähdekoodin objekti-relaatiotietokanta, joka tunnetaan vakaudestaan, suorituskyvystään ja standardienmukaisuudestaan (Douglas &amp; Douglas, 2021). Se tukee ACID-periaatetta (Atomicity, Consistency, Isolation, Durability), mikä takaa tiedon eheyden ja turvallisuuden myös monimutkaisissa transaktioissa. PostgreSQL:n vahvuuksiin kuuluu laajennettavuus: käyttäjät voivat määritellä omia tietotyyppejä, funktioita ja laajennuksia, mikä mahdollistaa sovelluskohtaisten ratkaisujen rakentamisen (Fowler, 2019).</w:t>
      </w:r>
    </w:p>
    <w:p w14:paraId="211DA58C" w14:textId="77777777" w:rsidR="008254E1" w:rsidRPr="008254E1" w:rsidRDefault="008254E1" w:rsidP="008254E1">
      <w:r w:rsidRPr="008254E1">
        <w:t>PostgreSQL on suunniteltu skaalautumaan suurten tietomäärien ja monen samanaikaisen käyttäjän ympäristöihin. Djangossa sen käyttö mahdollistaa monipuoliset tietomallinnukset ja tehokkaat kyselyt Object Relational Mapping (ORM) -rajapinnan kautta, mikä helpottaa tietokantainteraktion hallintaa sovelluksen sisällä (Redwine, 2022).</w:t>
      </w:r>
    </w:p>
    <w:p w14:paraId="0964BFDC" w14:textId="77777777" w:rsidR="008254E1" w:rsidRPr="008254E1" w:rsidRDefault="008254E1" w:rsidP="008254E1">
      <w:pPr>
        <w:rPr>
          <w:b/>
          <w:bCs/>
        </w:rPr>
      </w:pPr>
      <w:r w:rsidRPr="008254E1">
        <w:rPr>
          <w:b/>
          <w:bCs/>
        </w:rPr>
        <w:t>SQLite</w:t>
      </w:r>
    </w:p>
    <w:p w14:paraId="7920FFC9" w14:textId="77777777" w:rsidR="008254E1" w:rsidRPr="008254E1" w:rsidRDefault="008254E1" w:rsidP="008254E1">
      <w:r w:rsidRPr="008254E1">
        <w:t>SQLite eroaa PostgreSQL:stä ennen kaikkea arkkitehtuurinsa keveyden vuoksi. Se on tiedostopohjainen tietokanta, joka ei vaadi erillistä palvelinta, vaan tallentaa kaiken datan yhteen paikalliseen tiedostoon (Owens &amp; Allen, 2010). Tämä tekee siitä ihanteellisen valinnan sovelluksille, joissa tietokannan ylläpidon helppous ja nopea käyttöönotto ovat tärkeämpiä kuin monikäyttäjätuki tai skaalautuvuus.</w:t>
      </w:r>
    </w:p>
    <w:p w14:paraId="0201A9F3" w14:textId="77777777" w:rsidR="008254E1" w:rsidRPr="008254E1" w:rsidRDefault="008254E1" w:rsidP="008254E1">
      <w:r w:rsidRPr="008254E1">
        <w:t xml:space="preserve">SQLite sisältyy Pythonin standardikirjastoon, ja Django käyttää sitä oletustietokantana uusissa projekteissa (Redwine, 2022). Näin kehittäjä voi rakentaa ja testata sovelluksia nopeasti ilman erillistä tietokantapalvelinta. Tuotantovaiheessa sovellus voidaan kuitenkin siirtää PostgreSQL-ympäristöön, </w:t>
      </w:r>
      <w:r w:rsidRPr="008254E1">
        <w:lastRenderedPageBreak/>
        <w:t>joka tarjoaa paremman suorituskyvyn ja luotettavuuden monen käyttäjän tilanteissa (Douglas &amp; Douglas, 2021).</w:t>
      </w:r>
    </w:p>
    <w:p w14:paraId="14E1805C" w14:textId="77777777" w:rsidR="008254E1" w:rsidRPr="00083A2B" w:rsidRDefault="008254E1" w:rsidP="008254E1">
      <w:r w:rsidRPr="00083A2B">
        <w:t>Vertailu ja käyttökonteksti</w:t>
      </w:r>
    </w:p>
    <w:p w14:paraId="2A05FBED" w14:textId="77777777" w:rsidR="008254E1" w:rsidRPr="008254E1" w:rsidRDefault="008254E1" w:rsidP="008254E1">
      <w:r w:rsidRPr="008254E1">
        <w:t>Sekä PostgreSQL että SQLite tukevat SQL-standardia ja integroituvat hyvin Djangon ORM-kerrokseen. Näiden järjestelmien välinen valinta riippuu ensisijaisesti sovelluksen laajuudesta ja käyttötarkoituksesta. SQLite soveltuu erinomaisesti kehitys- ja testausvaiheeseen, kun taas PostgreSQL tarjoaa vakaan ja turvallisen ratkaisun tuotantoympäristöihin (Owens &amp; Allen, 2010; Douglas &amp; Douglas, 2021).</w:t>
      </w:r>
    </w:p>
    <w:p w14:paraId="429E8DE9" w14:textId="77777777" w:rsidR="008254E1" w:rsidRPr="008254E1" w:rsidRDefault="008254E1" w:rsidP="008254E1">
      <w:r w:rsidRPr="008254E1">
        <w:t>Yhdessä ne muodostavat kehitysympäristön, joka tukee ketterää ohjelmistokehitystä: SQLite mahdollistaa nopean prototypoinnin ja PostgreSQL takaa skaalautuvan, pitkäikäisen tietokantaratkaisun.</w:t>
      </w:r>
    </w:p>
    <w:p w14:paraId="3B1FA4D5" w14:textId="57B7032D" w:rsidR="008254E1" w:rsidRPr="008254E1" w:rsidRDefault="008254E1" w:rsidP="008254E1"/>
    <w:p w14:paraId="19BF845C" w14:textId="77777777" w:rsidR="008745F4" w:rsidRDefault="0012556A" w:rsidP="008745F4">
      <w:pPr>
        <w:pStyle w:val="Otsikko1"/>
      </w:pPr>
      <w:bookmarkStart w:id="36" w:name="_Toc216349770"/>
      <w:r w:rsidRPr="0012556A">
        <w:lastRenderedPageBreak/>
        <w:t>Sovelluksen suunnittelu ja toteutus</w:t>
      </w:r>
      <w:bookmarkEnd w:id="36"/>
    </w:p>
    <w:p w14:paraId="60B90300" w14:textId="7A6432E9" w:rsidR="004B2607" w:rsidRDefault="00083A2B" w:rsidP="004B2607">
      <w:pPr>
        <w:pStyle w:val="Otsikko2"/>
      </w:pPr>
      <w:bookmarkStart w:id="37" w:name="_Toc216349771"/>
      <w:r w:rsidRPr="00083A2B">
        <w:t>Sovelluksen arkkitehtuuri ja toteutusprosessi</w:t>
      </w:r>
      <w:bookmarkEnd w:id="37"/>
    </w:p>
    <w:p w14:paraId="10071BFE" w14:textId="466296C3" w:rsidR="00FD62F4" w:rsidRDefault="00FD62F4" w:rsidP="00FD62F4">
      <w:r w:rsidRPr="00FD62F4">
        <w:t>ORAOwl-sovellus suunniteltiin ratkaisemaan suunnistustulosaineiston hajanaisuus ja tarjotakseen keskitetyn alustan tulosten tallentamiseen, hakemiseen ja jatkoanalyysiin. Sovelluksen arkkitehtuuri toteutettiin monikerrosmallin mukaisesti, jossa käyttöliittymä, sovelluslogiikka ja tietokanta on erotettu toisistaan. Tämä lähestymistapa parantaa järjestelmän ylläpidettävyyttä, testattavuutta ja laajennettavuutta.</w:t>
      </w:r>
    </w:p>
    <w:p w14:paraId="1EB8E5C5" w14:textId="5E7FEF50" w:rsidR="00C3212C" w:rsidRDefault="00C3212C" w:rsidP="00FD62F4">
      <w:r w:rsidRPr="00C3212C">
        <w:t>Tietojen tallennuksessa hyödynnettiin relaatiotietokantaa. Prototyypissä käytettiin SQLite-tietokantaa sen helpon käyttöönoton vuoksi, mutta tietomalli ja ORM-kerros on suunniteltu yhteensopivaksi PostgreSQL:n kanssa. Tämä mahdollistaa siirtymisen tuotantotasoiseen tietokantamoottoriin myöhemmässä vaiheessa ilman merkittäviä muutoksia sovelluskoodiin.</w:t>
      </w:r>
    </w:p>
    <w:p w14:paraId="139112BD" w14:textId="2239CA2F" w:rsidR="0048462C" w:rsidRDefault="0048462C" w:rsidP="00FD62F4">
      <w:r w:rsidRPr="0048462C">
        <w:t>Suunnittelussa huomioitiin myös tietosuoja, sillä IOFXML-tiedostoissa esiintyy urheilijoiden nimiä ja seuratietoja. Tietosuojan varmistamiseksi sovellukseen lisättiin mahdollisuus anonymisoida henkilötiedot. Tämä tukee EU:n yleisen tietosuoja-asetuksen (GDPR) vaatimuksia ja antaa käyttäjälle mahdollisuuden hallita tietojensa näkyvyyttä.</w:t>
      </w:r>
    </w:p>
    <w:p w14:paraId="12EFDF3D" w14:textId="51C8CD07" w:rsidR="001A56D9" w:rsidRDefault="00963B80" w:rsidP="0043657B">
      <w:pPr>
        <w:pStyle w:val="Otsikko2"/>
      </w:pPr>
      <w:bookmarkStart w:id="38" w:name="_Toc216349772"/>
      <w:r w:rsidRPr="00963B80">
        <w:t>Tietomallit ja tiedon käsittely</w:t>
      </w:r>
      <w:bookmarkEnd w:id="38"/>
    </w:p>
    <w:p w14:paraId="66C715DC" w14:textId="50A5F4AC" w:rsidR="0043657B" w:rsidRPr="00C45B93" w:rsidRDefault="00537F6B" w:rsidP="0043657B">
      <w:r w:rsidRPr="00C45B93">
        <w:t>ORAOwl-sovelluksen tietomalli perustuu relaatiotietokantaan, joka mallintaa suunnistuskilpailun ja tulosaineiston keskeiset rakenteet: kilpailut, radat, urheilijat, tulokset ja väliajat. Mallin tavoitteena on esittää suunnistuksen domainin rakenteet selkeästi ja tukea tehokasta tiedon tallennusta ja hakua.</w:t>
      </w:r>
    </w:p>
    <w:p w14:paraId="294FED83" w14:textId="6163BE4B" w:rsidR="00537F6B" w:rsidRDefault="00C45B93" w:rsidP="0043657B">
      <w:r w:rsidRPr="00C45B93">
        <w:t xml:space="preserve">Tietomallin keskeisiä entiteettejä ovat Competition, Course, Athlete, Result, Split, ControlCard ja UploadedFile. Malli noudattaa hierarkkista rakennetta, jossa kilpailu koostuu useista radoista, jokaisella radalla on useita </w:t>
      </w:r>
      <w:r w:rsidRPr="00C45B93">
        <w:lastRenderedPageBreak/>
        <w:t>kilpailusuorituksia ja jokainen suoritus sisältää väliaikoja rastiväleittäin. Tämä vastaa IOFXML-standardin logiikkaa ja suunnistuskilpailujen rakennetta.</w:t>
      </w:r>
    </w:p>
    <w:p w14:paraId="0DBE85BE" w14:textId="572CDE34" w:rsidR="0057225C" w:rsidRDefault="00A40A95" w:rsidP="0057225C">
      <w:r w:rsidRPr="00A40A95">
        <w:t xml:space="preserve">Tietomallin kokonaisrakenne on esitetty </w:t>
      </w:r>
      <w:r w:rsidRPr="00404AAD">
        <w:t>Kuviossa 4.2</w:t>
      </w:r>
      <w:r w:rsidRPr="00A40A95">
        <w:t>, joka havainnollistaa entiteettien väliset 1:N-suhteet ja tietokannan perusrakenteen.</w:t>
      </w:r>
    </w:p>
    <w:p w14:paraId="2753DA20" w14:textId="77777777" w:rsidR="002551A4" w:rsidRDefault="002551A4" w:rsidP="002551A4">
      <w:pPr>
        <w:keepNext/>
      </w:pPr>
      <w:r>
        <w:rPr>
          <w:noProof/>
        </w:rPr>
        <w:drawing>
          <wp:inline distT="0" distB="0" distL="0" distR="0" wp14:anchorId="1F64F937" wp14:editId="4A2A53F6">
            <wp:extent cx="5397500" cy="4241800"/>
            <wp:effectExtent l="0" t="0" r="0" b="6350"/>
            <wp:docPr id="1743025643" name="Kuva 4" descr="ER-kaavio, joka esittää ORAOwl-järjestelmän Competition-, Course-, Athlete-, Result-, Split-, ControlCard- ja UploadedFile-entiteettien väliset 1:N-suhtee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25643" name="Kuva 4" descr="ER-kaavio, joka esittää ORAOwl-järjestelmän Competition-, Course-, Athlete-, Result-, Split-, ControlCard- ja UploadedFile-entiteettien väliset 1:N-suhteet.&#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7500" cy="4241800"/>
                    </a:xfrm>
                    <a:prstGeom prst="rect">
                      <a:avLst/>
                    </a:prstGeom>
                    <a:noFill/>
                    <a:ln>
                      <a:noFill/>
                    </a:ln>
                  </pic:spPr>
                </pic:pic>
              </a:graphicData>
            </a:graphic>
          </wp:inline>
        </w:drawing>
      </w:r>
    </w:p>
    <w:p w14:paraId="37208E19" w14:textId="7AB8BCF2" w:rsidR="00FA6C45" w:rsidRDefault="002551A4" w:rsidP="002551A4">
      <w:pPr>
        <w:pStyle w:val="Kuvaotsikko"/>
      </w:pPr>
      <w:r>
        <w:t xml:space="preserve">Kuvio </w:t>
      </w:r>
      <w:r w:rsidR="006D23E2">
        <w:t>4.2</w:t>
      </w:r>
      <w:r>
        <w:t xml:space="preserve"> </w:t>
      </w:r>
      <w:r w:rsidRPr="007C1BD1">
        <w:t>ORAOwl-sovelluksen tietomallin ER-kaavio.</w:t>
      </w:r>
    </w:p>
    <w:p w14:paraId="528013DE" w14:textId="77777777" w:rsidR="00065313" w:rsidRPr="00065313" w:rsidRDefault="00065313" w:rsidP="00065313">
      <w:pPr>
        <w:rPr>
          <w:lang w:val="en-FI"/>
        </w:rPr>
      </w:pPr>
      <w:r w:rsidRPr="00065313">
        <w:rPr>
          <w:lang w:val="en-FI"/>
        </w:rPr>
        <w:t>Tiedon käsittely (IOFXML → tietokanta)</w:t>
      </w:r>
    </w:p>
    <w:p w14:paraId="16871C32" w14:textId="77777777" w:rsidR="00065313" w:rsidRPr="00065313" w:rsidRDefault="00065313" w:rsidP="00065313">
      <w:pPr>
        <w:rPr>
          <w:lang w:val="en-FI"/>
        </w:rPr>
      </w:pPr>
      <w:r w:rsidRPr="00065313">
        <w:rPr>
          <w:lang w:val="en-FI"/>
        </w:rPr>
        <w:t>ORAOwl tukee IOFXML-standardin mukaisia tulostiedostoja. Tiedon käsittelyprosessi koostuu seuraavista vaiheista:</w:t>
      </w:r>
    </w:p>
    <w:p w14:paraId="585156E5" w14:textId="77777777" w:rsidR="00065313" w:rsidRPr="00065313" w:rsidRDefault="00065313" w:rsidP="00F37A03">
      <w:pPr>
        <w:numPr>
          <w:ilvl w:val="0"/>
          <w:numId w:val="6"/>
        </w:numPr>
        <w:rPr>
          <w:lang w:val="en-FI"/>
        </w:rPr>
      </w:pPr>
      <w:r w:rsidRPr="00065313">
        <w:rPr>
          <w:lang w:val="en-FI"/>
        </w:rPr>
        <w:t>Tiedoston lataus</w:t>
      </w:r>
      <w:r w:rsidRPr="00065313">
        <w:rPr>
          <w:lang w:val="en-FI"/>
        </w:rPr>
        <w:br/>
        <w:t>Käyttäjä lataa IOFXML-tiedoston sovellukseen, ja tiedostosta tallennetaan nimi, SHA-256-tarkiste sekä tuontiaika. Tarkisteen avulla voidaan tunnistaa duplikaatit ja varmistaa tiedon eheys.</w:t>
      </w:r>
    </w:p>
    <w:p w14:paraId="437F79E4" w14:textId="77777777" w:rsidR="00065313" w:rsidRPr="00065313" w:rsidRDefault="00065313" w:rsidP="00F37A03">
      <w:pPr>
        <w:numPr>
          <w:ilvl w:val="0"/>
          <w:numId w:val="6"/>
        </w:numPr>
        <w:rPr>
          <w:lang w:val="en-FI"/>
        </w:rPr>
      </w:pPr>
      <w:r w:rsidRPr="00065313">
        <w:rPr>
          <w:lang w:val="en-FI"/>
        </w:rPr>
        <w:lastRenderedPageBreak/>
        <w:t>Tiedon purkaminen</w:t>
      </w:r>
      <w:r w:rsidRPr="00065313">
        <w:rPr>
          <w:lang w:val="en-FI"/>
        </w:rPr>
        <w:br/>
        <w:t>XML-rakenne parsitaan ja siitä poimitaan kilpailun, ratojen, urheilijoiden ja tulosten kannalta olennainen data IOFXML 3.0 -standardin mukaisesti.</w:t>
      </w:r>
    </w:p>
    <w:p w14:paraId="0C73EC7C" w14:textId="77777777" w:rsidR="00065313" w:rsidRPr="00065313" w:rsidRDefault="00065313" w:rsidP="00F37A03">
      <w:pPr>
        <w:numPr>
          <w:ilvl w:val="0"/>
          <w:numId w:val="6"/>
        </w:numPr>
        <w:rPr>
          <w:lang w:val="en-FI"/>
        </w:rPr>
      </w:pPr>
      <w:r w:rsidRPr="00065313">
        <w:rPr>
          <w:lang w:val="en-FI"/>
        </w:rPr>
        <w:t>Tietojen kartoitus tietomalliin</w:t>
      </w:r>
      <w:r w:rsidRPr="00065313">
        <w:rPr>
          <w:lang w:val="en-FI"/>
        </w:rPr>
        <w:br/>
        <w:t>XML-solmut muunnetaan sovelluksen tietomallin entiteeteiksi. Esimerkiksi &lt;Result&gt; vastaa Result-entiteettiä ja &lt;SplitTime&gt; vastaa Split-entiteetin kenttiä.</w:t>
      </w:r>
    </w:p>
    <w:p w14:paraId="5643FD8E" w14:textId="77777777" w:rsidR="00065313" w:rsidRPr="00065313" w:rsidRDefault="00065313" w:rsidP="00F37A03">
      <w:pPr>
        <w:numPr>
          <w:ilvl w:val="0"/>
          <w:numId w:val="6"/>
        </w:numPr>
        <w:rPr>
          <w:lang w:val="en-FI"/>
        </w:rPr>
      </w:pPr>
      <w:r w:rsidRPr="00065313">
        <w:rPr>
          <w:lang w:val="en-FI"/>
        </w:rPr>
        <w:t>Tallennus tietokantaan</w:t>
      </w:r>
      <w:r w:rsidRPr="00065313">
        <w:rPr>
          <w:lang w:val="en-FI"/>
        </w:rPr>
        <w:br/>
        <w:t>Tiedot tallennetaan SQLite-tietokantaan, mutta malli tukee siirtymistä PostgreSQL-ympäristöön. Tallennuksessa huomioidaan viiteavaimet, duplikaattien tunnistus ja anonymisointilogiikka.</w:t>
      </w:r>
    </w:p>
    <w:p w14:paraId="09630662" w14:textId="77777777" w:rsidR="00065313" w:rsidRPr="00065313" w:rsidRDefault="00065313" w:rsidP="00F37A03">
      <w:pPr>
        <w:numPr>
          <w:ilvl w:val="0"/>
          <w:numId w:val="6"/>
        </w:numPr>
        <w:rPr>
          <w:lang w:val="en-FI"/>
        </w:rPr>
      </w:pPr>
      <w:r w:rsidRPr="00065313">
        <w:rPr>
          <w:lang w:val="en-FI"/>
        </w:rPr>
        <w:t>Hakutoiminnot ja suodatus</w:t>
      </w:r>
      <w:r w:rsidRPr="00065313">
        <w:rPr>
          <w:lang w:val="en-FI"/>
        </w:rPr>
        <w:br/>
        <w:t>Käyttäjä voi tarkastella tuloksia kilpailun, radan tai urheilijan perusteella. Tietomalli mahdollistaa myöhemmin myös laajennetut analyysitoiminnot, kuten vertailukäyrät ja ranking-laskennan.</w:t>
      </w:r>
    </w:p>
    <w:p w14:paraId="36F89041" w14:textId="77777777" w:rsidR="00065313" w:rsidRPr="00065313" w:rsidRDefault="00065313" w:rsidP="00065313">
      <w:pPr>
        <w:rPr>
          <w:lang w:val="en-FI"/>
        </w:rPr>
      </w:pPr>
      <w:r w:rsidRPr="00065313">
        <w:rPr>
          <w:lang w:val="en-FI"/>
        </w:rPr>
        <w:t>Yhteenveto tietomallista</w:t>
      </w:r>
    </w:p>
    <w:p w14:paraId="78C2DF5B" w14:textId="77777777" w:rsidR="00065313" w:rsidRPr="00065313" w:rsidRDefault="00065313" w:rsidP="00065313">
      <w:pPr>
        <w:rPr>
          <w:lang w:val="en-FI"/>
        </w:rPr>
      </w:pPr>
      <w:r w:rsidRPr="00065313">
        <w:rPr>
          <w:lang w:val="en-FI"/>
        </w:rPr>
        <w:t>Tietomalli muodostaa vakaan perustan sovelluksen tiedonkäsittelylle ja mahdollistaa sekä nykyiset toiminnallisuudet että tulevat laajennukset. Malli tukee suunnistuksen domain-logiikkaa, IOFXML-standardia sekä GDPR-vaatimuksia.</w:t>
      </w:r>
    </w:p>
    <w:p w14:paraId="09FAE98E" w14:textId="77777777" w:rsidR="00065313" w:rsidRPr="0057225C" w:rsidRDefault="00065313" w:rsidP="00065313"/>
    <w:p w14:paraId="19CE0B6C" w14:textId="77777777" w:rsidR="00A40A95" w:rsidRPr="0057225C" w:rsidRDefault="00A40A95" w:rsidP="0043657B">
      <w:pPr>
        <w:rPr>
          <w:lang w:val="en-FI"/>
        </w:rPr>
      </w:pPr>
    </w:p>
    <w:p w14:paraId="4975F836" w14:textId="77777777" w:rsidR="00C45B93" w:rsidRPr="0043657B" w:rsidRDefault="00C45B93" w:rsidP="0043657B"/>
    <w:p w14:paraId="38DB5E99" w14:textId="77777777" w:rsidR="001A56D9" w:rsidRPr="006824D3" w:rsidRDefault="001A56D9" w:rsidP="006824D3">
      <w:pPr>
        <w:ind w:left="360"/>
        <w:rPr>
          <w:lang w:val="en-FI"/>
        </w:rPr>
      </w:pPr>
    </w:p>
    <w:p w14:paraId="2BFD10CE" w14:textId="77777777" w:rsidR="008132F0" w:rsidRPr="008132F0" w:rsidRDefault="008132F0" w:rsidP="008132F0">
      <w:pPr>
        <w:rPr>
          <w:lang w:val="en-FI"/>
        </w:rPr>
      </w:pPr>
    </w:p>
    <w:p w14:paraId="0A237484" w14:textId="77777777" w:rsidR="008A25DD" w:rsidRPr="008A25DD" w:rsidRDefault="008A25DD" w:rsidP="008A25DD"/>
    <w:p w14:paraId="282954C2" w14:textId="7C433AA1" w:rsidR="00B41368" w:rsidRDefault="00963B80" w:rsidP="00F37A03">
      <w:pPr>
        <w:pStyle w:val="Otsikko1"/>
        <w:numPr>
          <w:ilvl w:val="0"/>
          <w:numId w:val="2"/>
        </w:numPr>
        <w:ind w:left="255" w:hanging="255"/>
      </w:pPr>
      <w:bookmarkStart w:id="39" w:name="_Toc216349773"/>
      <w:r w:rsidRPr="00963B80">
        <w:lastRenderedPageBreak/>
        <w:t>Käyttäjätestaus</w:t>
      </w:r>
      <w:bookmarkEnd w:id="39"/>
    </w:p>
    <w:p w14:paraId="196CEB34" w14:textId="56B4136A" w:rsidR="001B0D5F" w:rsidRDefault="001B0D5F" w:rsidP="001B0D5F">
      <w:r w:rsidRPr="001B0D5F">
        <w:t>Käyttäjätestauksen tavoitteena oli arvioida ORAOwl-sovelluksen käytettävyyttä, toiminnallisuutta ja teknistä luotettavuutta todellisissa käyttötilanteissa. Testauksen avulla pyrittiin tunnistamaan järjestelmän vahvuuksia ja kehityskohteita sekä arvioimaan, miten hyvin prototyyppi vastaa suunnistajien ja valmentajien todellisiin tarpeisiin. Käyttäjätestaus toteutettiin iteratiivisesti sovelluksen kehityksen rinnalla, ja sen tuloksia hyödynnettiin sekä käyttöliittymän että taustajärjestelmän parantamisessa. Testauksen keskiössä oli erityisesti tulostiedostojen lataamisen sujuvuus, tietomallin toimivuus, hakutoimintojen käytettävyys sekä järjestelmän yleinen vakaus. Käyttäjäpalautteen avulla voitiin varmistaa, että sovelluksen nykyinen prototyyppi luo realistisen perustan järjestelmän jatkokehitykselle ja laajentamiselle.</w:t>
      </w:r>
    </w:p>
    <w:p w14:paraId="6F4899C9" w14:textId="6EDCCE7B" w:rsidR="009A4122" w:rsidRDefault="00537CCF" w:rsidP="00537CCF">
      <w:pPr>
        <w:pStyle w:val="Otsikko2"/>
      </w:pPr>
      <w:bookmarkStart w:id="40" w:name="_Toc216349774"/>
      <w:r w:rsidRPr="00537CCF">
        <w:t>Testausmenetelmät</w:t>
      </w:r>
      <w:bookmarkEnd w:id="40"/>
    </w:p>
    <w:p w14:paraId="2F432886" w14:textId="7C1C2D09" w:rsidR="00793C48" w:rsidRDefault="00793C48" w:rsidP="00793C48">
      <w:r w:rsidRPr="00793C48">
        <w:t>Käyttäjätestaus toteutettiin kvalitatiivisena käytettävyystestauksena, jossa testihenkilöt suorittivat ennalta määriteltyjä tehtäviä sovelluksessa. Testaajiksi valittiin suunnistusta harrastavia käyttäjiä sekä henkilöitä, joilla on kokemusta tulospalvelujärjestelmien käytöstä. Tämä mahdollisti sekä aloittelija- että asiantuntijanäkökulman huomioimisen.</w:t>
      </w:r>
    </w:p>
    <w:p w14:paraId="1E40A797" w14:textId="77777777" w:rsidR="00F03CC4" w:rsidRPr="00F03CC4" w:rsidRDefault="00F03CC4" w:rsidP="00F03CC4">
      <w:pPr>
        <w:ind w:left="720"/>
        <w:rPr>
          <w:lang w:val="en-FI"/>
        </w:rPr>
      </w:pPr>
      <w:r w:rsidRPr="00F03CC4">
        <w:rPr>
          <w:lang w:val="en-FI"/>
        </w:rPr>
        <w:t>Testausmenetelmä sisälsi seuraavat vaiheet:</w:t>
      </w:r>
    </w:p>
    <w:p w14:paraId="316A0AF2" w14:textId="77777777" w:rsidR="00F03CC4" w:rsidRPr="00F03CC4" w:rsidRDefault="00F03CC4" w:rsidP="00F37A03">
      <w:pPr>
        <w:numPr>
          <w:ilvl w:val="0"/>
          <w:numId w:val="14"/>
        </w:numPr>
        <w:rPr>
          <w:lang w:val="en-FI"/>
        </w:rPr>
      </w:pPr>
      <w:r w:rsidRPr="00F03CC4">
        <w:rPr>
          <w:b/>
          <w:bCs/>
          <w:lang w:val="en-FI"/>
        </w:rPr>
        <w:t>Testitehtävien määrittely</w:t>
      </w:r>
    </w:p>
    <w:p w14:paraId="4C32BD81" w14:textId="77777777" w:rsidR="00F03CC4" w:rsidRPr="00F03CC4" w:rsidRDefault="00F03CC4" w:rsidP="00F37A03">
      <w:pPr>
        <w:numPr>
          <w:ilvl w:val="1"/>
          <w:numId w:val="14"/>
        </w:numPr>
        <w:rPr>
          <w:lang w:val="en-FI"/>
        </w:rPr>
      </w:pPr>
      <w:r w:rsidRPr="00F03CC4">
        <w:rPr>
          <w:lang w:val="en-FI"/>
        </w:rPr>
        <w:t>IOFXML-tiedoston lataaminen</w:t>
      </w:r>
    </w:p>
    <w:p w14:paraId="519CE4AA" w14:textId="77777777" w:rsidR="00F03CC4" w:rsidRPr="00F03CC4" w:rsidRDefault="00F03CC4" w:rsidP="00F37A03">
      <w:pPr>
        <w:numPr>
          <w:ilvl w:val="1"/>
          <w:numId w:val="14"/>
        </w:numPr>
        <w:rPr>
          <w:lang w:val="en-FI"/>
        </w:rPr>
      </w:pPr>
      <w:r w:rsidRPr="00F03CC4">
        <w:rPr>
          <w:lang w:val="en-FI"/>
        </w:rPr>
        <w:t>Kilpailun, radan ja urheilijan tietojen selaaminen</w:t>
      </w:r>
    </w:p>
    <w:p w14:paraId="0AFD2FB1" w14:textId="77777777" w:rsidR="00F03CC4" w:rsidRPr="00F03CC4" w:rsidRDefault="00F03CC4" w:rsidP="00F37A03">
      <w:pPr>
        <w:numPr>
          <w:ilvl w:val="1"/>
          <w:numId w:val="14"/>
        </w:numPr>
        <w:rPr>
          <w:lang w:val="en-FI"/>
        </w:rPr>
      </w:pPr>
      <w:r w:rsidRPr="00F03CC4">
        <w:rPr>
          <w:lang w:val="en-FI"/>
        </w:rPr>
        <w:t>Hakutoimintojen käyttö</w:t>
      </w:r>
    </w:p>
    <w:p w14:paraId="2E1B5C4A" w14:textId="77777777" w:rsidR="00F03CC4" w:rsidRPr="00F03CC4" w:rsidRDefault="00F03CC4" w:rsidP="00F37A03">
      <w:pPr>
        <w:numPr>
          <w:ilvl w:val="1"/>
          <w:numId w:val="14"/>
        </w:numPr>
        <w:rPr>
          <w:lang w:val="en-FI"/>
        </w:rPr>
      </w:pPr>
      <w:r w:rsidRPr="00F03CC4">
        <w:rPr>
          <w:lang w:val="en-FI"/>
        </w:rPr>
        <w:t>Tulosten järjestäminen ja suodatus</w:t>
      </w:r>
    </w:p>
    <w:p w14:paraId="6AB04531" w14:textId="77777777" w:rsidR="00F03CC4" w:rsidRPr="00F03CC4" w:rsidRDefault="00F03CC4" w:rsidP="00F37A03">
      <w:pPr>
        <w:numPr>
          <w:ilvl w:val="0"/>
          <w:numId w:val="14"/>
        </w:numPr>
        <w:rPr>
          <w:lang w:val="en-FI"/>
        </w:rPr>
      </w:pPr>
      <w:r w:rsidRPr="00F03CC4">
        <w:rPr>
          <w:b/>
          <w:bCs/>
          <w:lang w:val="en-FI"/>
        </w:rPr>
        <w:lastRenderedPageBreak/>
        <w:t>Havainnointiin perustuva käytettävyystestaus</w:t>
      </w:r>
      <w:r w:rsidRPr="00F03CC4">
        <w:rPr>
          <w:lang w:val="en-FI"/>
        </w:rPr>
        <w:br/>
        <w:t>Testaajat suorittivat tehtäviä itsenäisesti, ja heidän suorituksiaan seurattiin käytettävyyshaasteiden tunnistamiseksi.</w:t>
      </w:r>
    </w:p>
    <w:p w14:paraId="075B5F7E" w14:textId="77777777" w:rsidR="00F03CC4" w:rsidRPr="00F03CC4" w:rsidRDefault="00F03CC4" w:rsidP="00F37A03">
      <w:pPr>
        <w:numPr>
          <w:ilvl w:val="0"/>
          <w:numId w:val="14"/>
        </w:numPr>
        <w:rPr>
          <w:lang w:val="en-FI"/>
        </w:rPr>
      </w:pPr>
      <w:r w:rsidRPr="00F03CC4">
        <w:rPr>
          <w:b/>
          <w:bCs/>
          <w:lang w:val="en-FI"/>
        </w:rPr>
        <w:t>Palautelomake ja haastattelu</w:t>
      </w:r>
      <w:r w:rsidRPr="00F03CC4">
        <w:rPr>
          <w:lang w:val="en-FI"/>
        </w:rPr>
        <w:br/>
        <w:t>Testauksen jälkeen käyttäjiltä kerättiin palautetta sovelluksen selkeydestä, loogisuudesta ja luotettavuudesta.</w:t>
      </w:r>
    </w:p>
    <w:p w14:paraId="576B0D75" w14:textId="77777777" w:rsidR="00F03CC4" w:rsidRPr="00F03CC4" w:rsidRDefault="00F03CC4" w:rsidP="00F37A03">
      <w:pPr>
        <w:numPr>
          <w:ilvl w:val="0"/>
          <w:numId w:val="14"/>
        </w:numPr>
        <w:rPr>
          <w:lang w:val="en-FI"/>
        </w:rPr>
      </w:pPr>
      <w:r w:rsidRPr="00F03CC4">
        <w:rPr>
          <w:b/>
          <w:bCs/>
          <w:lang w:val="en-FI"/>
        </w:rPr>
        <w:t>Tekninen testaus</w:t>
      </w:r>
      <w:r w:rsidRPr="00F03CC4">
        <w:rPr>
          <w:lang w:val="en-FI"/>
        </w:rPr>
        <w:br/>
        <w:t>Sovelluksen toimivuutta arvioitiin myös ohjelmistoteknisten kriteerien perusteella. Erityisesti tarkasteltiin:</w:t>
      </w:r>
    </w:p>
    <w:p w14:paraId="40F0338C" w14:textId="77777777" w:rsidR="00F03CC4" w:rsidRPr="00F03CC4" w:rsidRDefault="00F03CC4" w:rsidP="00F37A03">
      <w:pPr>
        <w:numPr>
          <w:ilvl w:val="1"/>
          <w:numId w:val="14"/>
        </w:numPr>
        <w:rPr>
          <w:lang w:val="en-FI"/>
        </w:rPr>
      </w:pPr>
      <w:r w:rsidRPr="00F03CC4">
        <w:rPr>
          <w:lang w:val="en-FI"/>
        </w:rPr>
        <w:t>tietokantakirjausten oikeellisuutta</w:t>
      </w:r>
    </w:p>
    <w:p w14:paraId="59F646DE" w14:textId="77777777" w:rsidR="00F03CC4" w:rsidRPr="00F03CC4" w:rsidRDefault="00F03CC4" w:rsidP="00F37A03">
      <w:pPr>
        <w:numPr>
          <w:ilvl w:val="1"/>
          <w:numId w:val="14"/>
        </w:numPr>
        <w:rPr>
          <w:lang w:val="en-FI"/>
        </w:rPr>
      </w:pPr>
      <w:r w:rsidRPr="00F03CC4">
        <w:rPr>
          <w:lang w:val="en-FI"/>
        </w:rPr>
        <w:t>IOFXML-parserin virheensietokykyä</w:t>
      </w:r>
    </w:p>
    <w:p w14:paraId="580997A7" w14:textId="77777777" w:rsidR="00F03CC4" w:rsidRPr="00F03CC4" w:rsidRDefault="00F03CC4" w:rsidP="00F37A03">
      <w:pPr>
        <w:numPr>
          <w:ilvl w:val="1"/>
          <w:numId w:val="14"/>
        </w:numPr>
        <w:rPr>
          <w:lang w:val="en-FI"/>
        </w:rPr>
      </w:pPr>
      <w:r w:rsidRPr="00F03CC4">
        <w:rPr>
          <w:lang w:val="en-FI"/>
        </w:rPr>
        <w:t>suorituskykyä tiedostonlatauksessa</w:t>
      </w:r>
    </w:p>
    <w:p w14:paraId="030BB5D1" w14:textId="77777777" w:rsidR="00F03CC4" w:rsidRPr="00F03CC4" w:rsidRDefault="00F03CC4" w:rsidP="00F37A03">
      <w:pPr>
        <w:numPr>
          <w:ilvl w:val="1"/>
          <w:numId w:val="14"/>
        </w:numPr>
        <w:rPr>
          <w:lang w:val="en-FI"/>
        </w:rPr>
      </w:pPr>
      <w:r w:rsidRPr="00F03CC4">
        <w:rPr>
          <w:lang w:val="en-FI"/>
        </w:rPr>
        <w:t>mahdollisten virheilmoitusten selkeyttä</w:t>
      </w:r>
    </w:p>
    <w:p w14:paraId="6DAED08B" w14:textId="377F5041" w:rsidR="00FE3C1A" w:rsidRDefault="00F03CC4" w:rsidP="00FE3C1A">
      <w:pPr>
        <w:ind w:left="720"/>
      </w:pPr>
      <w:r w:rsidRPr="00F03CC4">
        <w:t>Testaus toistettiin kehityksen aikana useita kertoja, ja jokaisen kierroksen jälkeen havaittuja puutteita korjattiin. Tämä iteratiivinen menetelmä varmistaa, että sovelluksen kehittyminen perustuu todelliseen käyttäjäkokemukseen.</w:t>
      </w:r>
    </w:p>
    <w:p w14:paraId="6B66207D" w14:textId="02D910F3" w:rsidR="00552146" w:rsidRPr="00902E8E" w:rsidRDefault="00552146" w:rsidP="00552146">
      <w:pPr>
        <w:pStyle w:val="Otsikko2"/>
        <w:rPr>
          <w:lang w:val="en-FI"/>
        </w:rPr>
      </w:pPr>
      <w:bookmarkStart w:id="41" w:name="_Toc216349775"/>
      <w:r w:rsidRPr="00552146">
        <w:t>Testaustulokset</w:t>
      </w:r>
      <w:bookmarkEnd w:id="41"/>
    </w:p>
    <w:p w14:paraId="73A1D143" w14:textId="77777777" w:rsidR="00A60BC3" w:rsidRPr="00A60BC3" w:rsidRDefault="00A60BC3" w:rsidP="00A60BC3">
      <w:pPr>
        <w:rPr>
          <w:lang w:val="en-FI"/>
        </w:rPr>
      </w:pPr>
      <w:r w:rsidRPr="00A60BC3">
        <w:rPr>
          <w:lang w:val="en-FI"/>
        </w:rPr>
        <w:t>Käyttäjätestaus osoitti, että sovellus täyttää sille prototyyppivaiheessa asetetut toiminnalliset ja tekniset tavoitteet. Testituloksissa nousi esiin seuraavat keskeiset havainnot:</w:t>
      </w:r>
    </w:p>
    <w:p w14:paraId="1E6B0B64" w14:textId="77777777" w:rsidR="003577D2" w:rsidRPr="003577D2" w:rsidRDefault="003577D2" w:rsidP="003577D2">
      <w:pPr>
        <w:rPr>
          <w:lang w:val="en-FI"/>
        </w:rPr>
      </w:pPr>
      <w:r w:rsidRPr="003577D2">
        <w:rPr>
          <w:lang w:val="en-FI"/>
        </w:rPr>
        <w:t>Vahvuudet</w:t>
      </w:r>
    </w:p>
    <w:p w14:paraId="0BA0B10E" w14:textId="77777777" w:rsidR="003577D2" w:rsidRPr="003577D2" w:rsidRDefault="003577D2" w:rsidP="00F37A03">
      <w:pPr>
        <w:pStyle w:val="Luettelokappale"/>
        <w:numPr>
          <w:ilvl w:val="0"/>
          <w:numId w:val="15"/>
        </w:numPr>
        <w:rPr>
          <w:lang w:val="en-FI"/>
        </w:rPr>
      </w:pPr>
      <w:r w:rsidRPr="003577D2">
        <w:rPr>
          <w:lang w:val="en-FI"/>
        </w:rPr>
        <w:t>IOFXML-tiedostojen käsittely toimi luotettavasti, ja tiedot tallentuivat tietomalliin johdonmukaisesti.</w:t>
      </w:r>
    </w:p>
    <w:p w14:paraId="2EB522A1" w14:textId="77777777" w:rsidR="003577D2" w:rsidRPr="003577D2" w:rsidRDefault="003577D2" w:rsidP="00F37A03">
      <w:pPr>
        <w:pStyle w:val="Luettelokappale"/>
        <w:numPr>
          <w:ilvl w:val="0"/>
          <w:numId w:val="15"/>
        </w:numPr>
        <w:rPr>
          <w:lang w:val="en-FI"/>
        </w:rPr>
      </w:pPr>
      <w:r w:rsidRPr="003577D2">
        <w:rPr>
          <w:lang w:val="en-FI"/>
        </w:rPr>
        <w:t>Käyttöliittymä koettiin selkeäksi ja helppokäyttöiseksi, erityisesti kilpailujen ja tulosten selaaminen onnistui ongelmitta.</w:t>
      </w:r>
    </w:p>
    <w:p w14:paraId="75FE4B55" w14:textId="77777777" w:rsidR="003577D2" w:rsidRPr="003577D2" w:rsidRDefault="003577D2" w:rsidP="00F37A03">
      <w:pPr>
        <w:pStyle w:val="Luettelokappale"/>
        <w:numPr>
          <w:ilvl w:val="0"/>
          <w:numId w:val="15"/>
        </w:numPr>
        <w:rPr>
          <w:lang w:val="en-FI"/>
        </w:rPr>
      </w:pPr>
      <w:r w:rsidRPr="003577D2">
        <w:rPr>
          <w:lang w:val="en-FI"/>
        </w:rPr>
        <w:lastRenderedPageBreak/>
        <w:t>Hakutoiminnot toimivat odotetusti, ja käyttäjät pystyivät hakemaan urheilijoita ja kilpailuja nopeasti.</w:t>
      </w:r>
    </w:p>
    <w:p w14:paraId="379CFBB5" w14:textId="77777777" w:rsidR="003577D2" w:rsidRDefault="003577D2" w:rsidP="00F37A03">
      <w:pPr>
        <w:pStyle w:val="Luettelokappale"/>
        <w:numPr>
          <w:ilvl w:val="0"/>
          <w:numId w:val="15"/>
        </w:numPr>
        <w:rPr>
          <w:lang w:val="en-FI"/>
        </w:rPr>
      </w:pPr>
      <w:r w:rsidRPr="003577D2">
        <w:rPr>
          <w:lang w:val="en-FI"/>
        </w:rPr>
        <w:t>Tietokantarakenne tuki hyvin selaamista, eikä virheellisiä tietoja havaittu tallennuksen jälkeen.</w:t>
      </w:r>
    </w:p>
    <w:p w14:paraId="13269FA8" w14:textId="77777777" w:rsidR="00D05068" w:rsidRPr="00D05068" w:rsidRDefault="00D05068" w:rsidP="00D05068">
      <w:pPr>
        <w:ind w:left="357"/>
        <w:rPr>
          <w:lang w:val="en-FI"/>
        </w:rPr>
      </w:pPr>
      <w:r w:rsidRPr="00D05068">
        <w:rPr>
          <w:lang w:val="en-FI"/>
        </w:rPr>
        <w:t>Havaittuja kehityskohteita</w:t>
      </w:r>
    </w:p>
    <w:p w14:paraId="4BC7A395" w14:textId="77777777" w:rsidR="00D05068" w:rsidRPr="00D05068" w:rsidRDefault="00D05068" w:rsidP="00F37A03">
      <w:pPr>
        <w:numPr>
          <w:ilvl w:val="0"/>
          <w:numId w:val="16"/>
        </w:numPr>
        <w:rPr>
          <w:lang w:val="en-FI"/>
        </w:rPr>
      </w:pPr>
      <w:r w:rsidRPr="00D05068">
        <w:rPr>
          <w:lang w:val="en-FI"/>
        </w:rPr>
        <w:t>Osa käyttäjistä toivoi enemmän visuaalisia näkymiä, kuten kaavioita tai graafisia aikanäyttöjä.</w:t>
      </w:r>
    </w:p>
    <w:p w14:paraId="44DB63C5" w14:textId="77777777" w:rsidR="00D05068" w:rsidRPr="00D05068" w:rsidRDefault="00D05068" w:rsidP="00F37A03">
      <w:pPr>
        <w:numPr>
          <w:ilvl w:val="0"/>
          <w:numId w:val="16"/>
        </w:numPr>
        <w:rPr>
          <w:lang w:val="en-FI"/>
        </w:rPr>
      </w:pPr>
      <w:r w:rsidRPr="00D05068">
        <w:rPr>
          <w:lang w:val="en-FI"/>
        </w:rPr>
        <w:t>Tulosten vertailu olisi hyödyllistä esittää taulukkona ja visuaalisena kaaviona, ei pelkästään raakadataa.</w:t>
      </w:r>
    </w:p>
    <w:p w14:paraId="2F8F51D6" w14:textId="77777777" w:rsidR="00D05068" w:rsidRPr="00D05068" w:rsidRDefault="00D05068" w:rsidP="00F37A03">
      <w:pPr>
        <w:numPr>
          <w:ilvl w:val="0"/>
          <w:numId w:val="16"/>
        </w:numPr>
        <w:rPr>
          <w:lang w:val="en-FI"/>
        </w:rPr>
      </w:pPr>
      <w:r w:rsidRPr="00D05068">
        <w:rPr>
          <w:lang w:val="en-FI"/>
        </w:rPr>
        <w:t>Tiedoston latauksen virhetilanteisiin kaivattiin selkeämpiä virheilmoituksia (esim. väärä tiedostomuoto).</w:t>
      </w:r>
    </w:p>
    <w:p w14:paraId="43831CED" w14:textId="3DF3E89F" w:rsidR="005A4F2B" w:rsidRPr="00D05068" w:rsidRDefault="00D05068" w:rsidP="00F37A03">
      <w:pPr>
        <w:numPr>
          <w:ilvl w:val="0"/>
          <w:numId w:val="16"/>
        </w:numPr>
        <w:rPr>
          <w:lang w:val="en-FI"/>
        </w:rPr>
      </w:pPr>
      <w:r w:rsidRPr="00D05068">
        <w:rPr>
          <w:lang w:val="en-FI"/>
        </w:rPr>
        <w:t>Käyttäjät ehdottivat tulevaisuudessa roolipohjaista kirjautumista, jotta seuratoimijat voisivat hallita omia kilpailujaan.</w:t>
      </w:r>
    </w:p>
    <w:p w14:paraId="6C377171" w14:textId="6A88E2B8" w:rsidR="005A4F2B" w:rsidRPr="005A4F2B" w:rsidRDefault="005A4F2B" w:rsidP="005A4F2B">
      <w:pPr>
        <w:ind w:left="360"/>
        <w:rPr>
          <w:lang w:val="en-FI"/>
        </w:rPr>
      </w:pPr>
      <w:r w:rsidRPr="005A4F2B">
        <w:rPr>
          <w:lang w:val="en-FI"/>
        </w:rPr>
        <w:t>Tekninen vakaus</w:t>
      </w:r>
    </w:p>
    <w:p w14:paraId="6E5E50BD" w14:textId="2607DD9C" w:rsidR="005A4F2B" w:rsidRDefault="005A4F2B" w:rsidP="005A4F2B">
      <w:pPr>
        <w:ind w:left="360"/>
        <w:rPr>
          <w:lang w:val="en-FI"/>
        </w:rPr>
      </w:pPr>
      <w:r w:rsidRPr="005A4F2B">
        <w:rPr>
          <w:lang w:val="en-FI"/>
        </w:rPr>
        <w:t>Sovellus toimi testauksen aikana vakaasti, eikä merkittäviä teknisiä virheitä havaittu. Suurimmat kehitystarpeet liittyivät käytettävyyteen, ei toiminnallisiin virheisiin.</w:t>
      </w:r>
    </w:p>
    <w:p w14:paraId="12A76632" w14:textId="66ECAC6A" w:rsidR="004C002A" w:rsidRDefault="004C002A" w:rsidP="004C002A">
      <w:pPr>
        <w:pStyle w:val="Otsikko2"/>
      </w:pPr>
      <w:bookmarkStart w:id="42" w:name="_Toc216349776"/>
      <w:r w:rsidRPr="004C002A">
        <w:t>Johtopäätökset testauksesta</w:t>
      </w:r>
      <w:bookmarkEnd w:id="42"/>
    </w:p>
    <w:p w14:paraId="6CD41801" w14:textId="77777777" w:rsidR="004C002A" w:rsidRDefault="004C002A" w:rsidP="004C002A">
      <w:r>
        <w:t>Käyttäjätestauksen perusteella voidaan todeta, että ORAOwl-prototyyppi tarjoaa toimivan ja luotettavan ratkaisun suunnistustulosten tallentamiseen ja selaamiseen. Testitulokset vahvistavat, että sovelluksen perustoiminnallisuudet – kuten IOFXML-tiedostojen käsittely, tietojen tallennus ja selaaminen – ovat onnistuneita ja vastaavat käyttäjien odotuksia.</w:t>
      </w:r>
    </w:p>
    <w:p w14:paraId="1FA9C16C" w14:textId="77777777" w:rsidR="004C002A" w:rsidRDefault="004C002A" w:rsidP="004C002A"/>
    <w:p w14:paraId="4E6E04CE" w14:textId="77777777" w:rsidR="004C002A" w:rsidRDefault="004C002A" w:rsidP="004C002A">
      <w:r>
        <w:t xml:space="preserve">Testaajat kokivat sovelluksen intuitiiviseksi ja helposti omaksuttavaksi, mikä on tärkeä lähtökohta jatkokehitykselle. Samalla palaute osoitti, että sovellus </w:t>
      </w:r>
      <w:r>
        <w:lastRenderedPageBreak/>
        <w:t>hyötyisi merkittävästi lisäominaisuuksista, kuten visuaalisista analyysityökaluista ja kehittyneemmistä hakutoiminnoista. Tämä antaa selkeän suunnan jatkokehitykselle.</w:t>
      </w:r>
    </w:p>
    <w:p w14:paraId="6DBB31FE" w14:textId="77777777" w:rsidR="004C002A" w:rsidRDefault="004C002A" w:rsidP="004C002A"/>
    <w:p w14:paraId="435F268C" w14:textId="4179D156" w:rsidR="004C002A" w:rsidRPr="004C002A" w:rsidRDefault="004C002A" w:rsidP="004C002A">
      <w:r>
        <w:t>Kokonaisuutena käyttäjätestaus osoitti, että sovelluksen nykyinen versio muodostaa vahvan teknisen ja käytettävyydellisen perustan laajemmalle analytiikka- ja tulospalvelujärjestelmälle. Prototyyppi on valmis laajennettavaksi sekä teknisesti että toiminnallisesti, ja se täyttää opinnäytetyön tavoitteet tässä kehitysvaiheessa.</w:t>
      </w:r>
    </w:p>
    <w:p w14:paraId="04153164" w14:textId="77777777" w:rsidR="003577D2" w:rsidRPr="003577D2" w:rsidRDefault="003577D2" w:rsidP="003577D2">
      <w:pPr>
        <w:ind w:left="360"/>
        <w:rPr>
          <w:lang w:val="en-FI"/>
        </w:rPr>
      </w:pPr>
    </w:p>
    <w:p w14:paraId="34F13ABD" w14:textId="77777777" w:rsidR="00902E8E" w:rsidRPr="003577D2" w:rsidRDefault="00902E8E" w:rsidP="00793C48">
      <w:pPr>
        <w:rPr>
          <w:lang w:val="en-FI"/>
        </w:rPr>
      </w:pPr>
    </w:p>
    <w:p w14:paraId="73E1F380" w14:textId="77777777" w:rsidR="00963B80" w:rsidRDefault="00963B80" w:rsidP="00963B80">
      <w:pPr>
        <w:pStyle w:val="Otsikko1"/>
      </w:pPr>
      <w:bookmarkStart w:id="43" w:name="_Toc216349777"/>
      <w:r w:rsidRPr="00963B80">
        <w:lastRenderedPageBreak/>
        <w:t>Jatkokehitys ja kaupallistaminen</w:t>
      </w:r>
      <w:bookmarkEnd w:id="43"/>
    </w:p>
    <w:p w14:paraId="1E4B6502" w14:textId="77777777" w:rsidR="002710AE" w:rsidRDefault="002710AE" w:rsidP="002710AE">
      <w:pPr>
        <w:rPr>
          <w:lang w:val="en-FI"/>
        </w:rPr>
      </w:pPr>
      <w:r w:rsidRPr="002710AE">
        <w:rPr>
          <w:lang w:val="en-FI"/>
        </w:rPr>
        <w:t>ORAOwl-prototyyppi muodostaa teknisesti vahvan perustan sovellukselle, joka voi tulevaisuudessa palvella laajempaa suunnistusyhteisöä sekä seurojen että yksittäisten urheilijoiden tarpeita. Tässä luvussa esitetään jatkokehityksen keskeiset osa-alueet.</w:t>
      </w:r>
    </w:p>
    <w:p w14:paraId="4566C4F3" w14:textId="55A3FF8B" w:rsidR="002710AE" w:rsidRDefault="002710AE" w:rsidP="002710AE">
      <w:pPr>
        <w:pStyle w:val="Otsikko2"/>
      </w:pPr>
      <w:bookmarkStart w:id="44" w:name="_Toc216349778"/>
      <w:r w:rsidRPr="002710AE">
        <w:t>Tekninen jatkokehitys</w:t>
      </w:r>
      <w:bookmarkEnd w:id="44"/>
    </w:p>
    <w:p w14:paraId="171FB283" w14:textId="77777777" w:rsidR="00C820AC" w:rsidRPr="00C820AC" w:rsidRDefault="00C820AC" w:rsidP="00C820AC">
      <w:pPr>
        <w:rPr>
          <w:lang w:val="en-FI"/>
        </w:rPr>
      </w:pPr>
      <w:r w:rsidRPr="00C820AC">
        <w:rPr>
          <w:lang w:val="en-FI"/>
        </w:rPr>
        <w:t>PostgreSQL-siirtymä</w:t>
      </w:r>
    </w:p>
    <w:p w14:paraId="360FFD45" w14:textId="77777777" w:rsidR="00C820AC" w:rsidRPr="00C820AC" w:rsidRDefault="00C820AC" w:rsidP="00C820AC">
      <w:pPr>
        <w:rPr>
          <w:lang w:val="en-FI"/>
        </w:rPr>
      </w:pPr>
      <w:r w:rsidRPr="00C820AC">
        <w:rPr>
          <w:lang w:val="en-FI"/>
        </w:rPr>
        <w:t>Vaikka prototyyppi hyödyntää SQLite-tietokantaa, järjestelmä on suunniteltu PostgreSQL-yhteensopivaksi. Siirtyminen tuotantotason tietokantaan mahdollistaa:</w:t>
      </w:r>
    </w:p>
    <w:p w14:paraId="1E7403F4" w14:textId="77777777" w:rsidR="00C820AC" w:rsidRPr="00C820AC" w:rsidRDefault="00C820AC" w:rsidP="00F37A03">
      <w:pPr>
        <w:numPr>
          <w:ilvl w:val="0"/>
          <w:numId w:val="7"/>
        </w:numPr>
        <w:rPr>
          <w:lang w:val="en-FI"/>
        </w:rPr>
      </w:pPr>
      <w:r w:rsidRPr="00C820AC">
        <w:rPr>
          <w:lang w:val="en-FI"/>
        </w:rPr>
        <w:t>paremman suorituskyvyn suurilla tietomäärillä</w:t>
      </w:r>
    </w:p>
    <w:p w14:paraId="63C870D8" w14:textId="77777777" w:rsidR="00C820AC" w:rsidRPr="00C820AC" w:rsidRDefault="00C820AC" w:rsidP="00F37A03">
      <w:pPr>
        <w:numPr>
          <w:ilvl w:val="0"/>
          <w:numId w:val="7"/>
        </w:numPr>
        <w:rPr>
          <w:lang w:val="en-FI"/>
        </w:rPr>
      </w:pPr>
      <w:r w:rsidRPr="00C820AC">
        <w:rPr>
          <w:lang w:val="en-FI"/>
        </w:rPr>
        <w:t>tehokkaammat kyselyt ja indeksit</w:t>
      </w:r>
    </w:p>
    <w:p w14:paraId="1B9DFA11" w14:textId="77777777" w:rsidR="00C820AC" w:rsidRDefault="00C820AC" w:rsidP="00F37A03">
      <w:pPr>
        <w:numPr>
          <w:ilvl w:val="0"/>
          <w:numId w:val="7"/>
        </w:numPr>
        <w:rPr>
          <w:lang w:val="en-FI"/>
        </w:rPr>
      </w:pPr>
      <w:r w:rsidRPr="00C820AC">
        <w:rPr>
          <w:lang w:val="en-FI"/>
        </w:rPr>
        <w:t>rinnakkaisuuden ja hajautetun käytön</w:t>
      </w:r>
    </w:p>
    <w:p w14:paraId="19E28222" w14:textId="77777777" w:rsidR="000F0EFE" w:rsidRPr="000F0EFE" w:rsidRDefault="000F0EFE" w:rsidP="000F0EFE">
      <w:pPr>
        <w:rPr>
          <w:lang w:val="en-FI"/>
        </w:rPr>
      </w:pPr>
      <w:r w:rsidRPr="000F0EFE">
        <w:rPr>
          <w:lang w:val="en-FI"/>
        </w:rPr>
        <w:t>Datan visualisointi</w:t>
      </w:r>
    </w:p>
    <w:p w14:paraId="21A71437" w14:textId="77777777" w:rsidR="000F0EFE" w:rsidRPr="000F0EFE" w:rsidRDefault="000F0EFE" w:rsidP="000F0EFE">
      <w:pPr>
        <w:rPr>
          <w:lang w:val="en-FI"/>
        </w:rPr>
      </w:pPr>
      <w:r w:rsidRPr="000F0EFE">
        <w:rPr>
          <w:lang w:val="en-FI"/>
        </w:rPr>
        <w:t>Sovellukseen voidaan lisätä analytiikkatyökaluja, kuten:</w:t>
      </w:r>
    </w:p>
    <w:p w14:paraId="21BF4EDC" w14:textId="77777777" w:rsidR="000F0EFE" w:rsidRPr="000F0EFE" w:rsidRDefault="000F0EFE" w:rsidP="00F37A03">
      <w:pPr>
        <w:numPr>
          <w:ilvl w:val="0"/>
          <w:numId w:val="8"/>
        </w:numPr>
        <w:rPr>
          <w:lang w:val="en-FI"/>
        </w:rPr>
      </w:pPr>
      <w:r w:rsidRPr="000F0EFE">
        <w:rPr>
          <w:lang w:val="en-FI"/>
        </w:rPr>
        <w:t>kilpailijoiden kehityskäyrät</w:t>
      </w:r>
    </w:p>
    <w:p w14:paraId="43410F56" w14:textId="77777777" w:rsidR="000F0EFE" w:rsidRPr="000F0EFE" w:rsidRDefault="000F0EFE" w:rsidP="00F37A03">
      <w:pPr>
        <w:numPr>
          <w:ilvl w:val="0"/>
          <w:numId w:val="8"/>
        </w:numPr>
        <w:rPr>
          <w:lang w:val="en-FI"/>
        </w:rPr>
      </w:pPr>
      <w:r w:rsidRPr="000F0EFE">
        <w:rPr>
          <w:lang w:val="en-FI"/>
        </w:rPr>
        <w:t>km/min-aikasarjat</w:t>
      </w:r>
    </w:p>
    <w:p w14:paraId="31F61FAC" w14:textId="77777777" w:rsidR="000F0EFE" w:rsidRPr="000F0EFE" w:rsidRDefault="000F0EFE" w:rsidP="00F37A03">
      <w:pPr>
        <w:numPr>
          <w:ilvl w:val="0"/>
          <w:numId w:val="8"/>
        </w:numPr>
        <w:rPr>
          <w:lang w:val="en-FI"/>
        </w:rPr>
      </w:pPr>
      <w:r w:rsidRPr="000F0EFE">
        <w:rPr>
          <w:lang w:val="en-FI"/>
        </w:rPr>
        <w:t>tulosvertailut eri kilpailujen välillä</w:t>
      </w:r>
    </w:p>
    <w:p w14:paraId="4A29E39F" w14:textId="77777777" w:rsidR="000F0EFE" w:rsidRDefault="000F0EFE" w:rsidP="00F37A03">
      <w:pPr>
        <w:numPr>
          <w:ilvl w:val="0"/>
          <w:numId w:val="8"/>
        </w:numPr>
        <w:rPr>
          <w:lang w:val="en-FI"/>
        </w:rPr>
      </w:pPr>
      <w:r w:rsidRPr="000F0EFE">
        <w:rPr>
          <w:lang w:val="en-FI"/>
        </w:rPr>
        <w:t>automaattiset ranking-laskennat</w:t>
      </w:r>
    </w:p>
    <w:p w14:paraId="2221BF10" w14:textId="77777777" w:rsidR="000F0EFE" w:rsidRDefault="000F0EFE" w:rsidP="000F0EFE">
      <w:pPr>
        <w:rPr>
          <w:lang w:val="en-FI"/>
        </w:rPr>
      </w:pPr>
      <w:r w:rsidRPr="000F0EFE">
        <w:rPr>
          <w:lang w:val="en-FI"/>
        </w:rPr>
        <w:t>Teknologioiksi soveltuvat esimerkiksi Matplotlib, Plotly ja Djangon Chart.js -integraatio.</w:t>
      </w:r>
    </w:p>
    <w:p w14:paraId="0D19A932" w14:textId="77777777" w:rsidR="00CE4860" w:rsidRDefault="00CE4860" w:rsidP="000F0EFE">
      <w:pPr>
        <w:rPr>
          <w:lang w:val="en-FI"/>
        </w:rPr>
      </w:pPr>
    </w:p>
    <w:p w14:paraId="452FC648" w14:textId="77777777" w:rsidR="00CE4860" w:rsidRDefault="00CE4860" w:rsidP="000F0EFE">
      <w:pPr>
        <w:rPr>
          <w:lang w:val="en-FI"/>
        </w:rPr>
      </w:pPr>
    </w:p>
    <w:p w14:paraId="03B357EF" w14:textId="77777777" w:rsidR="00CE4860" w:rsidRPr="00CE4860" w:rsidRDefault="00CE4860" w:rsidP="00CE4860">
      <w:pPr>
        <w:rPr>
          <w:lang w:val="en-FI"/>
        </w:rPr>
      </w:pPr>
      <w:r w:rsidRPr="00CE4860">
        <w:rPr>
          <w:lang w:val="en-FI"/>
        </w:rPr>
        <w:lastRenderedPageBreak/>
        <w:t>API-rajapinta</w:t>
      </w:r>
    </w:p>
    <w:p w14:paraId="124119E9" w14:textId="77777777" w:rsidR="00CE4860" w:rsidRPr="00CE4860" w:rsidRDefault="00CE4860" w:rsidP="00CE4860">
      <w:pPr>
        <w:rPr>
          <w:lang w:val="en-FI"/>
        </w:rPr>
      </w:pPr>
      <w:r w:rsidRPr="00CE4860">
        <w:rPr>
          <w:lang w:val="en-FI"/>
        </w:rPr>
        <w:t>ReST- tai GraphQL-rajapinnan avulla:</w:t>
      </w:r>
    </w:p>
    <w:p w14:paraId="668BA7F4" w14:textId="77777777" w:rsidR="00CE4860" w:rsidRPr="00CE4860" w:rsidRDefault="00CE4860" w:rsidP="00F37A03">
      <w:pPr>
        <w:numPr>
          <w:ilvl w:val="0"/>
          <w:numId w:val="9"/>
        </w:numPr>
        <w:rPr>
          <w:lang w:val="en-FI"/>
        </w:rPr>
      </w:pPr>
      <w:r w:rsidRPr="00CE4860">
        <w:rPr>
          <w:lang w:val="en-FI"/>
        </w:rPr>
        <w:t>voidaan integroida sovellus muihin tulospalveluihin</w:t>
      </w:r>
    </w:p>
    <w:p w14:paraId="16B73135" w14:textId="77777777" w:rsidR="00CE4860" w:rsidRPr="00CE4860" w:rsidRDefault="00CE4860" w:rsidP="00F37A03">
      <w:pPr>
        <w:numPr>
          <w:ilvl w:val="0"/>
          <w:numId w:val="9"/>
        </w:numPr>
        <w:rPr>
          <w:lang w:val="en-FI"/>
        </w:rPr>
      </w:pPr>
      <w:r w:rsidRPr="00CE4860">
        <w:rPr>
          <w:lang w:val="en-FI"/>
        </w:rPr>
        <w:t>ulkopuoliset sovellukset voivat hakea kilpailudataa</w:t>
      </w:r>
    </w:p>
    <w:p w14:paraId="45E3AB48" w14:textId="77777777" w:rsidR="005C4D9C" w:rsidRDefault="00CE4860" w:rsidP="00F37A03">
      <w:pPr>
        <w:numPr>
          <w:ilvl w:val="0"/>
          <w:numId w:val="9"/>
        </w:numPr>
        <w:rPr>
          <w:lang w:val="en-FI"/>
        </w:rPr>
      </w:pPr>
      <w:r w:rsidRPr="00CE4860">
        <w:rPr>
          <w:lang w:val="en-FI"/>
        </w:rPr>
        <w:t>seurat voivat automatisoida omia prosessejaa</w:t>
      </w:r>
    </w:p>
    <w:p w14:paraId="62C9FCF6" w14:textId="0093EC7A" w:rsidR="005C4D9C" w:rsidRDefault="005C4D9C" w:rsidP="005C4D9C">
      <w:pPr>
        <w:ind w:left="360"/>
        <w:rPr>
          <w:lang w:val="en-FI"/>
        </w:rPr>
      </w:pPr>
      <w:r w:rsidRPr="005C4D9C">
        <w:rPr>
          <w:lang w:val="en-FI"/>
        </w:rPr>
        <w:t>Teknologiat: Django REST Framework, Graphene-Django.</w:t>
      </w:r>
    </w:p>
    <w:p w14:paraId="7BD91B8A" w14:textId="49F32EDF" w:rsidR="005C4D9C" w:rsidRPr="005C4D9C" w:rsidRDefault="005C4D9C" w:rsidP="005C4D9C">
      <w:pPr>
        <w:pStyle w:val="Otsikko2"/>
        <w:rPr>
          <w:lang w:val="en-FI"/>
        </w:rPr>
      </w:pPr>
      <w:bookmarkStart w:id="45" w:name="_Toc216349779"/>
      <w:r w:rsidRPr="005C4D9C">
        <w:rPr>
          <w:lang w:val="en-FI"/>
        </w:rPr>
        <w:t>Toiminnalliset jatkokehitysideat</w:t>
      </w:r>
      <w:bookmarkEnd w:id="45"/>
    </w:p>
    <w:p w14:paraId="53026522" w14:textId="77777777" w:rsidR="005C4D9C" w:rsidRPr="005C4D9C" w:rsidRDefault="005C4D9C" w:rsidP="00F37A03">
      <w:pPr>
        <w:numPr>
          <w:ilvl w:val="0"/>
          <w:numId w:val="10"/>
        </w:numPr>
        <w:rPr>
          <w:lang w:val="en-FI"/>
        </w:rPr>
      </w:pPr>
      <w:r w:rsidRPr="005C4D9C">
        <w:rPr>
          <w:lang w:val="en-FI"/>
        </w:rPr>
        <w:t>käyttäjäprofiilit ja tuloshistoria</w:t>
      </w:r>
    </w:p>
    <w:p w14:paraId="1DEEA7B0" w14:textId="77777777" w:rsidR="005C4D9C" w:rsidRPr="005C4D9C" w:rsidRDefault="005C4D9C" w:rsidP="00F37A03">
      <w:pPr>
        <w:numPr>
          <w:ilvl w:val="0"/>
          <w:numId w:val="10"/>
        </w:numPr>
        <w:rPr>
          <w:lang w:val="en-FI"/>
        </w:rPr>
      </w:pPr>
      <w:r w:rsidRPr="005C4D9C">
        <w:rPr>
          <w:lang w:val="en-FI"/>
        </w:rPr>
        <w:t>tulosten jakaminen ja vertailut</w:t>
      </w:r>
    </w:p>
    <w:p w14:paraId="67A3D8B6" w14:textId="77777777" w:rsidR="005C4D9C" w:rsidRDefault="005C4D9C" w:rsidP="00F37A03">
      <w:pPr>
        <w:numPr>
          <w:ilvl w:val="0"/>
          <w:numId w:val="10"/>
        </w:numPr>
        <w:rPr>
          <w:lang w:val="en-FI"/>
        </w:rPr>
      </w:pPr>
      <w:r w:rsidRPr="005C4D9C">
        <w:rPr>
          <w:lang w:val="en-FI"/>
        </w:rPr>
        <w:t>automaattinen data-analyysi (esim. hitaimmat rastivälit, nopeimmat segmentit)</w:t>
      </w:r>
    </w:p>
    <w:p w14:paraId="0F648BE8" w14:textId="77777777" w:rsidR="00366133" w:rsidRDefault="00366133" w:rsidP="00366133">
      <w:pPr>
        <w:rPr>
          <w:lang w:val="en-FI"/>
        </w:rPr>
      </w:pPr>
    </w:p>
    <w:p w14:paraId="0F348489" w14:textId="57F775CD" w:rsidR="00366133" w:rsidRDefault="00366133" w:rsidP="00366133">
      <w:pPr>
        <w:pStyle w:val="Otsikko2"/>
      </w:pPr>
      <w:bookmarkStart w:id="46" w:name="_Toc216349780"/>
      <w:r w:rsidRPr="00366133">
        <w:t>Kaupallistaminen</w:t>
      </w:r>
      <w:bookmarkEnd w:id="46"/>
    </w:p>
    <w:p w14:paraId="3DAF084B" w14:textId="4AD3F957" w:rsidR="00B37680" w:rsidRPr="00B37680" w:rsidRDefault="009C44FD" w:rsidP="00B37680">
      <w:pPr>
        <w:rPr>
          <w:lang w:val="en-FI"/>
        </w:rPr>
      </w:pPr>
      <w:r w:rsidRPr="00B37680">
        <w:rPr>
          <w:lang w:val="en-FI"/>
        </w:rPr>
        <w:t>ORAOwl: lla</w:t>
      </w:r>
      <w:r w:rsidR="00B37680" w:rsidRPr="00B37680">
        <w:rPr>
          <w:lang w:val="en-FI"/>
        </w:rPr>
        <w:t xml:space="preserve"> on realistinen potentiaali kehittyä:</w:t>
      </w:r>
    </w:p>
    <w:p w14:paraId="7EDE09DF" w14:textId="77777777" w:rsidR="00B37680" w:rsidRPr="00B37680" w:rsidRDefault="00B37680" w:rsidP="00B37680">
      <w:pPr>
        <w:rPr>
          <w:lang w:val="en-FI"/>
        </w:rPr>
      </w:pPr>
      <w:r w:rsidRPr="00B37680">
        <w:rPr>
          <w:lang w:val="en-FI"/>
        </w:rPr>
        <w:t>SaaS-palveluksi, joka tarjoaa:</w:t>
      </w:r>
    </w:p>
    <w:p w14:paraId="272DAE0B" w14:textId="77777777" w:rsidR="00B37680" w:rsidRPr="00B37680" w:rsidRDefault="00B37680" w:rsidP="00F37A03">
      <w:pPr>
        <w:numPr>
          <w:ilvl w:val="0"/>
          <w:numId w:val="11"/>
        </w:numPr>
        <w:rPr>
          <w:lang w:val="en-FI"/>
        </w:rPr>
      </w:pPr>
      <w:r w:rsidRPr="00B37680">
        <w:rPr>
          <w:lang w:val="en-FI"/>
        </w:rPr>
        <w:t>tulosten tallennuksen ja arkistoinnin</w:t>
      </w:r>
    </w:p>
    <w:p w14:paraId="1E7AA38E" w14:textId="77777777" w:rsidR="00B37680" w:rsidRPr="00B37680" w:rsidRDefault="00B37680" w:rsidP="00F37A03">
      <w:pPr>
        <w:numPr>
          <w:ilvl w:val="0"/>
          <w:numId w:val="11"/>
        </w:numPr>
        <w:rPr>
          <w:lang w:val="en-FI"/>
        </w:rPr>
      </w:pPr>
      <w:r w:rsidRPr="00B37680">
        <w:rPr>
          <w:lang w:val="en-FI"/>
        </w:rPr>
        <w:t>seurojen välisen kilpailuanalyysin</w:t>
      </w:r>
    </w:p>
    <w:p w14:paraId="61E143F8" w14:textId="77777777" w:rsidR="00B37680" w:rsidRPr="00B37680" w:rsidRDefault="00B37680" w:rsidP="00F37A03">
      <w:pPr>
        <w:numPr>
          <w:ilvl w:val="0"/>
          <w:numId w:val="11"/>
        </w:numPr>
        <w:rPr>
          <w:lang w:val="en-FI"/>
        </w:rPr>
      </w:pPr>
      <w:r w:rsidRPr="00B37680">
        <w:rPr>
          <w:lang w:val="en-FI"/>
        </w:rPr>
        <w:t>automaattisen ranking-laskennan</w:t>
      </w:r>
    </w:p>
    <w:p w14:paraId="19F96294" w14:textId="77777777" w:rsidR="00B37680" w:rsidRDefault="00B37680" w:rsidP="00F37A03">
      <w:pPr>
        <w:numPr>
          <w:ilvl w:val="0"/>
          <w:numId w:val="11"/>
        </w:numPr>
        <w:rPr>
          <w:lang w:val="en-FI"/>
        </w:rPr>
      </w:pPr>
      <w:r w:rsidRPr="00B37680">
        <w:rPr>
          <w:lang w:val="en-FI"/>
        </w:rPr>
        <w:t>datan visualisoinnit ja raportit</w:t>
      </w:r>
    </w:p>
    <w:p w14:paraId="518DBC92" w14:textId="77777777" w:rsidR="00B37680" w:rsidRDefault="00B37680" w:rsidP="00B37680">
      <w:pPr>
        <w:rPr>
          <w:lang w:val="en-FI"/>
        </w:rPr>
      </w:pPr>
    </w:p>
    <w:p w14:paraId="0E34DAA6" w14:textId="77777777" w:rsidR="00B37680" w:rsidRPr="00B37680" w:rsidRDefault="00B37680" w:rsidP="00B37680">
      <w:pPr>
        <w:rPr>
          <w:lang w:val="en-FI"/>
        </w:rPr>
      </w:pPr>
    </w:p>
    <w:p w14:paraId="0F47874F" w14:textId="77777777" w:rsidR="00B37680" w:rsidRPr="00B37680" w:rsidRDefault="00B37680" w:rsidP="00B37680">
      <w:pPr>
        <w:rPr>
          <w:b/>
          <w:bCs/>
          <w:lang w:val="en-FI"/>
        </w:rPr>
      </w:pPr>
      <w:r w:rsidRPr="00B37680">
        <w:rPr>
          <w:lang w:val="en-FI"/>
        </w:rPr>
        <w:lastRenderedPageBreak/>
        <w:t>Kohderyhmiä</w:t>
      </w:r>
      <w:r w:rsidRPr="00B37680">
        <w:rPr>
          <w:b/>
          <w:bCs/>
          <w:lang w:val="en-FI"/>
        </w:rPr>
        <w:t>:</w:t>
      </w:r>
    </w:p>
    <w:p w14:paraId="461E9660" w14:textId="77777777" w:rsidR="00B37680" w:rsidRPr="00B37680" w:rsidRDefault="00B37680" w:rsidP="00F37A03">
      <w:pPr>
        <w:numPr>
          <w:ilvl w:val="0"/>
          <w:numId w:val="12"/>
        </w:numPr>
        <w:rPr>
          <w:lang w:val="en-FI"/>
        </w:rPr>
      </w:pPr>
      <w:r w:rsidRPr="00B37680">
        <w:rPr>
          <w:lang w:val="en-FI"/>
        </w:rPr>
        <w:t>suunnistusseurat</w:t>
      </w:r>
    </w:p>
    <w:p w14:paraId="1E7BAEF4" w14:textId="77777777" w:rsidR="00B37680" w:rsidRPr="00B37680" w:rsidRDefault="00B37680" w:rsidP="00F37A03">
      <w:pPr>
        <w:numPr>
          <w:ilvl w:val="0"/>
          <w:numId w:val="12"/>
        </w:numPr>
        <w:rPr>
          <w:lang w:val="en-FI"/>
        </w:rPr>
      </w:pPr>
      <w:r w:rsidRPr="00B37680">
        <w:rPr>
          <w:lang w:val="en-FI"/>
        </w:rPr>
        <w:t>valmentajat</w:t>
      </w:r>
    </w:p>
    <w:p w14:paraId="09F38476" w14:textId="77777777" w:rsidR="00B37680" w:rsidRPr="00B37680" w:rsidRDefault="00B37680" w:rsidP="00F37A03">
      <w:pPr>
        <w:numPr>
          <w:ilvl w:val="0"/>
          <w:numId w:val="12"/>
        </w:numPr>
        <w:rPr>
          <w:lang w:val="en-FI"/>
        </w:rPr>
      </w:pPr>
      <w:r w:rsidRPr="00B37680">
        <w:rPr>
          <w:lang w:val="en-FI"/>
        </w:rPr>
        <w:t>yksittäiset urheilijat</w:t>
      </w:r>
    </w:p>
    <w:p w14:paraId="5E2D50B9" w14:textId="77777777" w:rsidR="00B37680" w:rsidRPr="00B37680" w:rsidRDefault="00B37680" w:rsidP="00F37A03">
      <w:pPr>
        <w:numPr>
          <w:ilvl w:val="0"/>
          <w:numId w:val="12"/>
        </w:numPr>
        <w:rPr>
          <w:lang w:val="en-FI"/>
        </w:rPr>
      </w:pPr>
      <w:r w:rsidRPr="00B37680">
        <w:rPr>
          <w:lang w:val="en-FI"/>
        </w:rPr>
        <w:t>aluejärjestöt ja kilpailunjärjestäjät</w:t>
      </w:r>
    </w:p>
    <w:p w14:paraId="0B7EA958" w14:textId="77777777" w:rsidR="00B37680" w:rsidRPr="00B37680" w:rsidRDefault="00B37680" w:rsidP="00B37680">
      <w:pPr>
        <w:rPr>
          <w:lang w:val="en-FI"/>
        </w:rPr>
      </w:pPr>
      <w:r w:rsidRPr="00B37680">
        <w:rPr>
          <w:lang w:val="en-FI"/>
        </w:rPr>
        <w:t>Kaupallistamisen edellytyksiä:</w:t>
      </w:r>
    </w:p>
    <w:p w14:paraId="15334A2C" w14:textId="77777777" w:rsidR="00B37680" w:rsidRPr="00B37680" w:rsidRDefault="00B37680" w:rsidP="00F37A03">
      <w:pPr>
        <w:numPr>
          <w:ilvl w:val="0"/>
          <w:numId w:val="13"/>
        </w:numPr>
        <w:rPr>
          <w:lang w:val="en-FI"/>
        </w:rPr>
      </w:pPr>
      <w:r w:rsidRPr="00B37680">
        <w:rPr>
          <w:lang w:val="en-FI"/>
        </w:rPr>
        <w:t>luotettava hosting-ympäristö</w:t>
      </w:r>
    </w:p>
    <w:p w14:paraId="6BB12C1C" w14:textId="77777777" w:rsidR="00B37680" w:rsidRPr="00B37680" w:rsidRDefault="00B37680" w:rsidP="00F37A03">
      <w:pPr>
        <w:numPr>
          <w:ilvl w:val="0"/>
          <w:numId w:val="13"/>
        </w:numPr>
        <w:rPr>
          <w:lang w:val="en-FI"/>
        </w:rPr>
      </w:pPr>
      <w:r w:rsidRPr="00B37680">
        <w:rPr>
          <w:lang w:val="en-FI"/>
        </w:rPr>
        <w:t>GDPR-yhteensopiva tietosuojamalli</w:t>
      </w:r>
    </w:p>
    <w:p w14:paraId="06F61BDF" w14:textId="77777777" w:rsidR="00B37680" w:rsidRPr="00B37680" w:rsidRDefault="00B37680" w:rsidP="00F37A03">
      <w:pPr>
        <w:numPr>
          <w:ilvl w:val="0"/>
          <w:numId w:val="13"/>
        </w:numPr>
        <w:rPr>
          <w:lang w:val="en-FI"/>
        </w:rPr>
      </w:pPr>
      <w:r w:rsidRPr="00B37680">
        <w:rPr>
          <w:lang w:val="en-FI"/>
        </w:rPr>
        <w:t>lisensointimalli (esim. kuukausimaksu / kilpailukohtainen maksu)</w:t>
      </w:r>
    </w:p>
    <w:p w14:paraId="2A97EA7E" w14:textId="77777777" w:rsidR="00B37680" w:rsidRPr="00B37680" w:rsidRDefault="00B37680" w:rsidP="00F37A03">
      <w:pPr>
        <w:numPr>
          <w:ilvl w:val="0"/>
          <w:numId w:val="13"/>
        </w:numPr>
        <w:rPr>
          <w:lang w:val="en-FI"/>
        </w:rPr>
      </w:pPr>
      <w:r w:rsidRPr="00B37680">
        <w:rPr>
          <w:lang w:val="en-FI"/>
        </w:rPr>
        <w:t>tekninen tuki ja dokumentaatio</w:t>
      </w:r>
    </w:p>
    <w:p w14:paraId="4CF19A20" w14:textId="77777777" w:rsidR="00366133" w:rsidRPr="00366133" w:rsidRDefault="00366133" w:rsidP="00366133"/>
    <w:p w14:paraId="01966FC6" w14:textId="77777777" w:rsidR="005C4D9C" w:rsidRPr="005C4D9C" w:rsidRDefault="005C4D9C" w:rsidP="005C4D9C">
      <w:pPr>
        <w:rPr>
          <w:lang w:val="en-FI"/>
        </w:rPr>
      </w:pPr>
    </w:p>
    <w:p w14:paraId="1E7DA7BF" w14:textId="77777777" w:rsidR="00041D71" w:rsidRPr="00CE4860" w:rsidRDefault="00041D71" w:rsidP="005C4D9C">
      <w:pPr>
        <w:ind w:left="720"/>
        <w:rPr>
          <w:lang w:val="en-FI"/>
        </w:rPr>
      </w:pPr>
    </w:p>
    <w:p w14:paraId="463E7A39" w14:textId="77777777" w:rsidR="00CE4860" w:rsidRPr="000F0EFE" w:rsidRDefault="00CE4860" w:rsidP="000F0EFE">
      <w:pPr>
        <w:rPr>
          <w:lang w:val="en-FI"/>
        </w:rPr>
      </w:pPr>
    </w:p>
    <w:p w14:paraId="70AC0EA7" w14:textId="77777777" w:rsidR="000F0EFE" w:rsidRPr="000F0EFE" w:rsidRDefault="000F0EFE" w:rsidP="000F0EFE">
      <w:pPr>
        <w:rPr>
          <w:lang w:val="en-FI"/>
        </w:rPr>
      </w:pPr>
    </w:p>
    <w:p w14:paraId="2D6D0EE3" w14:textId="77777777" w:rsidR="00C820AC" w:rsidRPr="00C820AC" w:rsidRDefault="00C820AC" w:rsidP="00C820AC">
      <w:pPr>
        <w:rPr>
          <w:lang w:val="en-FI"/>
        </w:rPr>
      </w:pPr>
    </w:p>
    <w:p w14:paraId="3AA3CC15" w14:textId="77777777" w:rsidR="002710AE" w:rsidRPr="005C4D9C" w:rsidRDefault="002710AE" w:rsidP="002710AE"/>
    <w:p w14:paraId="25370B5E" w14:textId="77777777" w:rsidR="002710AE" w:rsidRPr="005C4D9C" w:rsidRDefault="002710AE" w:rsidP="002710AE"/>
    <w:p w14:paraId="3E477A6C" w14:textId="77777777" w:rsidR="00963B80" w:rsidRDefault="00963B80" w:rsidP="00963B80">
      <w:pPr>
        <w:pStyle w:val="Otsikko1"/>
      </w:pPr>
      <w:bookmarkStart w:id="47" w:name="_Toc216349781"/>
      <w:r w:rsidRPr="00963B80">
        <w:lastRenderedPageBreak/>
        <w:t>Yhteenveto ja johtopäätökset</w:t>
      </w:r>
      <w:bookmarkEnd w:id="47"/>
    </w:p>
    <w:p w14:paraId="36B61D51" w14:textId="07F9B5BB" w:rsidR="00107F17" w:rsidRDefault="00312383" w:rsidP="00107F17">
      <w:r w:rsidRPr="00312383">
        <w:t>Tämän opinnäytetyön tavoitteena oli kehittää ratkaisu suunnistustulosten hajanaisuuden aiheuttamaan ongelmaan suunnittelemalla ja toteuttamalla ORAOwl-niminen sovelluksen prototyyppi. Suunnistuksen tulosaineisto on perinteisesti jakautunut useille eri verkkosivustoille ja tiedostomuodoille, mikä on vaikeuttanut tulosten tehokasta hyödyntämistä niin urheilijoiden kehityksen seurannassa kuin valmennuksen päätöksenteossa. Opinnäytetyössä kehitetty sovellus pyrkii vastaamaan tähän haasteeseen tarjoamalla keskitetyn alustan tulosten tallentamiseen, selaamiseen ja jatkokäsittelyyn.</w:t>
      </w:r>
    </w:p>
    <w:p w14:paraId="1B68F7F3" w14:textId="5995E56E" w:rsidR="00312383" w:rsidRDefault="00E34588" w:rsidP="00107F17">
      <w:r w:rsidRPr="00E34588">
        <w:t>Työssä onnistuttiin rakentamaan toimiva prototyyppi, joka tukee IOFXML-standardin mukaisten tulostiedostojen lataamista ja tallentamista relaatiotietokantaan. Tietomallin avulla kilpailut, radat, urheilijat, tulokset ja väliajat voidaan esittää johdonmukaisesti, ja sovelluksen rakenteen modulaarisuus mahdollistaa järjestelmän myöhemmän laajentamisen. Prototyyppi hyödyntää Python-ohjelmointikieltä ja Django-kehystä, ja sen arkkitehtuuri on suunniteltu niin, että tietokanta voidaan myöhemmin siirtää SQLite-ympäristöstä PostgreSQL-tietokantapalvelimeen ilman merkittäviä muutoksia sovelluskoodiin.</w:t>
      </w:r>
    </w:p>
    <w:p w14:paraId="4C0C8720" w14:textId="4E791945" w:rsidR="00E34588" w:rsidRDefault="00E34588" w:rsidP="00E34588">
      <w:pPr>
        <w:rPr>
          <w:lang w:val="en-FI"/>
        </w:rPr>
      </w:pPr>
      <w:r w:rsidRPr="00E34588">
        <w:rPr>
          <w:lang w:val="en-FI"/>
        </w:rPr>
        <w:t xml:space="preserve">Käyttäjätestauksen perusteella sovellus täyttää prototyyppivaiheelle asetetut vaatimukset: IOFXML-tiedostojen käsittely todettiin luotettavaksi, käyttöliittymä selkeäksi ja tietomalli tarkoituksenmukaiseksi. Testaajat toivat kuitenkin esiin tarpeen visuaalisemmille analyysityökaluille ja laajemmille hakutoiminnoille, mikä antaa selkeän suunnan järjestelmän jatkokehitykselle. Myös tietosuojavaatimukset huomioitiin prototyypissä lisäämällä mahdollisuus urheilijoiden tietojen anonymisointiin </w:t>
      </w:r>
      <w:r w:rsidR="009C44FD" w:rsidRPr="00E34588">
        <w:rPr>
          <w:lang w:val="en-FI"/>
        </w:rPr>
        <w:t>GDPR: n</w:t>
      </w:r>
      <w:r w:rsidRPr="00E34588">
        <w:rPr>
          <w:lang w:val="en-FI"/>
        </w:rPr>
        <w:t xml:space="preserve"> mukaisesti.</w:t>
      </w:r>
    </w:p>
    <w:p w14:paraId="7B4A4D82" w14:textId="77777777" w:rsidR="00E34588" w:rsidRPr="00E34588" w:rsidRDefault="00E34588" w:rsidP="00E34588">
      <w:pPr>
        <w:rPr>
          <w:lang w:val="en-FI"/>
        </w:rPr>
      </w:pPr>
      <w:r w:rsidRPr="00E34588">
        <w:rPr>
          <w:lang w:val="en-FI"/>
        </w:rPr>
        <w:t xml:space="preserve">Opinnäytetyön merkittävimmät rajoitteet liittyvät prototyypin rajattuun toiminnallisuuteen. Sovelluksesta puuttuvat vielä esimerkiksi graafiset analyysit, moniulotteiset hakutoiminnot ja API-rajapinta, jotka ovat olennaisia tuotantovalmiissa sovelluksessa. Lisäksi prototyyppi ei sisällä </w:t>
      </w:r>
      <w:r w:rsidRPr="00E34588">
        <w:rPr>
          <w:lang w:val="en-FI"/>
        </w:rPr>
        <w:lastRenderedPageBreak/>
        <w:t>käyttäjäroolijärjestelmää tai laajennettua seurojen hallintaa, jotka voisivat jatkossa olla tarpeellisia eri käyttäjäryhmien tarpeisiin.</w:t>
      </w:r>
    </w:p>
    <w:p w14:paraId="6C66042D" w14:textId="77777777" w:rsidR="00A4117E" w:rsidRPr="00A4117E" w:rsidRDefault="00A4117E" w:rsidP="00A4117E">
      <w:pPr>
        <w:rPr>
          <w:lang w:val="en-FI"/>
        </w:rPr>
      </w:pPr>
      <w:r w:rsidRPr="00A4117E">
        <w:rPr>
          <w:lang w:val="en-FI"/>
        </w:rPr>
        <w:t>Johtopäätöksenä voidaan todeta, että työ saavutti sille asetetut tavoitteet: ORAOwl-prototyyppi tarjoaa toimivan ja laajennettavan perustan suunnistustulosten keskitetylle hallinnalle. Tulokset osoittavat, että suunnistusdatan hajanaisuuteen liittyvää ongelmaa voidaan ratkoa teknisesti kevyellä, avoimen lähdekoodin teknologioihin perustuvalla ratkaisulla. Prototyypillä on potentiaalia kehittyä kokonaisvaltaiseksi tulosanalytiikan työkaluksi ja jopa kaupallistettavaksi palveluksi, mikäli jatkokehityksessä panostetaan erityisesti analytiikkaan, visuaalisuuteen, API-integraatioihin ja suorituskykyyn.</w:t>
      </w:r>
    </w:p>
    <w:p w14:paraId="571E4BC1" w14:textId="77777777" w:rsidR="00A4117E" w:rsidRPr="00A4117E" w:rsidRDefault="00A4117E" w:rsidP="00A4117E">
      <w:pPr>
        <w:rPr>
          <w:lang w:val="en-FI"/>
        </w:rPr>
      </w:pPr>
      <w:r w:rsidRPr="00A4117E">
        <w:rPr>
          <w:lang w:val="en-FI"/>
        </w:rPr>
        <w:t>Kokonaisuutena opinnäytetyöprosessi tuotti uuden käytännön työkalun suunnistusyhteisön tarpeisiin ja loi vahvan teknisen perustan sovelluksen jatkokehitykselle.</w:t>
      </w:r>
    </w:p>
    <w:p w14:paraId="08C4EB45" w14:textId="77777777" w:rsidR="00E34588" w:rsidRPr="00E34588" w:rsidRDefault="00E34588" w:rsidP="00E34588">
      <w:pPr>
        <w:rPr>
          <w:lang w:val="en-FI"/>
        </w:rPr>
      </w:pPr>
    </w:p>
    <w:p w14:paraId="562A8357" w14:textId="77777777" w:rsidR="00E34588" w:rsidRPr="00E34588" w:rsidRDefault="00E34588" w:rsidP="00107F17">
      <w:pPr>
        <w:rPr>
          <w:lang w:val="en-FI"/>
        </w:rPr>
      </w:pPr>
    </w:p>
    <w:p w14:paraId="4E7B399A" w14:textId="68C78EA9" w:rsidR="00235788" w:rsidRPr="00304160" w:rsidRDefault="002D1462" w:rsidP="00CD3FF1">
      <w:pPr>
        <w:pStyle w:val="REFERENCES"/>
        <w:rPr>
          <w:lang w:val="en-GB"/>
        </w:rPr>
      </w:pPr>
      <w:bookmarkStart w:id="48" w:name="_Toc257354355"/>
      <w:bookmarkStart w:id="49" w:name="_Toc257355747"/>
      <w:bookmarkStart w:id="50" w:name="_Toc216349782"/>
      <w:r w:rsidRPr="00304160">
        <w:rPr>
          <w:lang w:val="en-GB"/>
        </w:rPr>
        <w:lastRenderedPageBreak/>
        <w:t>L</w:t>
      </w:r>
      <w:bookmarkEnd w:id="20"/>
      <w:bookmarkEnd w:id="21"/>
      <w:bookmarkEnd w:id="22"/>
      <w:bookmarkEnd w:id="23"/>
      <w:bookmarkEnd w:id="24"/>
      <w:bookmarkEnd w:id="25"/>
      <w:bookmarkEnd w:id="26"/>
      <w:bookmarkEnd w:id="27"/>
      <w:bookmarkEnd w:id="28"/>
      <w:bookmarkEnd w:id="48"/>
      <w:bookmarkEnd w:id="49"/>
      <w:r w:rsidR="00547A7D" w:rsidRPr="00304160">
        <w:rPr>
          <w:lang w:val="en-GB"/>
        </w:rPr>
        <w:t>ähteet</w:t>
      </w:r>
      <w:bookmarkStart w:id="51" w:name="_Hlk64204481"/>
      <w:bookmarkEnd w:id="1"/>
      <w:bookmarkEnd w:id="2"/>
      <w:bookmarkEnd w:id="50"/>
    </w:p>
    <w:p w14:paraId="33A6B816" w14:textId="77777777" w:rsidR="00235788" w:rsidRPr="001A4B22" w:rsidRDefault="00235788" w:rsidP="00235788">
      <w:pPr>
        <w:spacing w:after="160" w:line="279" w:lineRule="auto"/>
        <w:rPr>
          <w:lang w:val="en-FI"/>
        </w:rPr>
      </w:pPr>
      <w:r w:rsidRPr="001A4B22">
        <w:rPr>
          <w:lang w:val="en-FI"/>
        </w:rPr>
        <w:t xml:space="preserve">Bondarouk, T., &amp; Brewster, C. (2016). Conceptualising the future of HRM and technology research. </w:t>
      </w:r>
      <w:r w:rsidRPr="001A4B22">
        <w:rPr>
          <w:i/>
          <w:iCs/>
          <w:lang w:val="en-FI"/>
        </w:rPr>
        <w:t>The International Journal of Human Resource Management, 27</w:t>
      </w:r>
      <w:r w:rsidRPr="001A4B22">
        <w:rPr>
          <w:lang w:val="en-FI"/>
        </w:rPr>
        <w:t xml:space="preserve">(21), 2652–2671. </w:t>
      </w:r>
      <w:hyperlink r:id="rId13" w:tgtFrame="_new" w:history="1">
        <w:r w:rsidRPr="001A4B22">
          <w:rPr>
            <w:rStyle w:val="Hyperlinkki"/>
            <w:lang w:val="en-FI"/>
          </w:rPr>
          <w:t>https://doi.org/10.1080/09585192.2016.1232296</w:t>
        </w:r>
      </w:hyperlink>
    </w:p>
    <w:p w14:paraId="1DF0E628" w14:textId="77777777" w:rsidR="00235788" w:rsidRPr="001A4B22" w:rsidRDefault="00235788" w:rsidP="00235788">
      <w:pPr>
        <w:spacing w:after="160" w:line="279" w:lineRule="auto"/>
        <w:rPr>
          <w:lang w:val="en-FI"/>
        </w:rPr>
      </w:pPr>
      <w:r w:rsidRPr="001A4B22">
        <w:rPr>
          <w:lang w:val="en-FI"/>
        </w:rPr>
        <w:t xml:space="preserve">International Orienteering Federation. (2022). </w:t>
      </w:r>
      <w:r w:rsidRPr="001A4B22">
        <w:rPr>
          <w:i/>
          <w:iCs/>
          <w:lang w:val="en-FI"/>
        </w:rPr>
        <w:t>IOF Competition Rules</w:t>
      </w:r>
      <w:r w:rsidRPr="001A4B22">
        <w:rPr>
          <w:lang w:val="en-FI"/>
        </w:rPr>
        <w:t>. https://orienteering.sport/iof/rules</w:t>
      </w:r>
    </w:p>
    <w:p w14:paraId="3DBA4EEB" w14:textId="77777777" w:rsidR="00235788" w:rsidRPr="001A4B22" w:rsidRDefault="00235788" w:rsidP="00235788">
      <w:pPr>
        <w:spacing w:after="160" w:line="279" w:lineRule="auto"/>
        <w:rPr>
          <w:lang w:val="en-FI"/>
        </w:rPr>
      </w:pPr>
      <w:r w:rsidRPr="001A4B22">
        <w:rPr>
          <w:lang w:val="en-FI"/>
        </w:rPr>
        <w:t xml:space="preserve">Kangas, J., &amp; Sarjakoski, T. (2019). The development of digital cartography in orienteering: From paper maps to mobile applications. </w:t>
      </w:r>
      <w:r w:rsidRPr="001A4B22">
        <w:rPr>
          <w:i/>
          <w:iCs/>
          <w:lang w:val="en-FI"/>
        </w:rPr>
        <w:t>Journal of Spatial Information Science, 18</w:t>
      </w:r>
      <w:r w:rsidRPr="001A4B22">
        <w:rPr>
          <w:lang w:val="en-FI"/>
        </w:rPr>
        <w:t>(3), 45–59. https://doi.org/10.5311/JOSIS.2019.18.45</w:t>
      </w:r>
    </w:p>
    <w:p w14:paraId="2F7264AA" w14:textId="77777777" w:rsidR="00235788" w:rsidRPr="001A4B22" w:rsidRDefault="00235788" w:rsidP="00235788">
      <w:pPr>
        <w:spacing w:after="160" w:line="279" w:lineRule="auto"/>
        <w:rPr>
          <w:lang w:val="en-FI"/>
        </w:rPr>
      </w:pPr>
      <w:r w:rsidRPr="001A4B22">
        <w:rPr>
          <w:lang w:val="en-FI"/>
        </w:rPr>
        <w:t xml:space="preserve">MapRun. (2023). </w:t>
      </w:r>
      <w:r w:rsidRPr="001A4B22">
        <w:rPr>
          <w:i/>
          <w:iCs/>
          <w:lang w:val="en-FI"/>
        </w:rPr>
        <w:t>About MapRun: Virtual orienteering for everyone</w:t>
      </w:r>
      <w:r w:rsidRPr="001A4B22">
        <w:rPr>
          <w:lang w:val="en-FI"/>
        </w:rPr>
        <w:t>. https://maprunners.weebly.com/maprun.html</w:t>
      </w:r>
    </w:p>
    <w:p w14:paraId="528C98AF" w14:textId="77777777" w:rsidR="00235788" w:rsidRPr="001A4B22" w:rsidRDefault="00235788" w:rsidP="00235788">
      <w:pPr>
        <w:spacing w:after="160" w:line="279" w:lineRule="auto"/>
        <w:rPr>
          <w:lang w:val="en-FI"/>
        </w:rPr>
      </w:pPr>
      <w:r w:rsidRPr="001A4B22">
        <w:rPr>
          <w:lang w:val="en-FI"/>
        </w:rPr>
        <w:t xml:space="preserve">Petersen, C. J., Pyne, D. B., Portus, M. R., &amp; Dawson, B. T. (2021). Analysis of performance data in elite sport: Advances and challenges. </w:t>
      </w:r>
      <w:r w:rsidRPr="001A4B22">
        <w:rPr>
          <w:i/>
          <w:iCs/>
          <w:lang w:val="en-FI"/>
        </w:rPr>
        <w:t>Sports Medicine, 51</w:t>
      </w:r>
      <w:r w:rsidRPr="001A4B22">
        <w:rPr>
          <w:lang w:val="en-FI"/>
        </w:rPr>
        <w:t>(5), 981–995. https://doi.org/10.1007/s40279-020-01388-6</w:t>
      </w:r>
    </w:p>
    <w:p w14:paraId="76CA63FD" w14:textId="77777777" w:rsidR="00235788" w:rsidRPr="001A4B22" w:rsidRDefault="00235788" w:rsidP="00235788">
      <w:pPr>
        <w:spacing w:after="160" w:line="279" w:lineRule="auto"/>
        <w:rPr>
          <w:lang w:val="en-FI"/>
        </w:rPr>
      </w:pPr>
      <w:r w:rsidRPr="001A4B22">
        <w:rPr>
          <w:lang w:val="en-FI"/>
        </w:rPr>
        <w:t xml:space="preserve">Ratten, V. (2020). </w:t>
      </w:r>
      <w:r w:rsidRPr="001A4B22">
        <w:rPr>
          <w:i/>
          <w:iCs/>
          <w:lang w:val="en-FI"/>
        </w:rPr>
        <w:t>Sport entrepreneurship and innovation</w:t>
      </w:r>
      <w:r w:rsidRPr="001A4B22">
        <w:rPr>
          <w:lang w:val="en-FI"/>
        </w:rPr>
        <w:t xml:space="preserve"> (2nd ed.). Routledge.</w:t>
      </w:r>
    </w:p>
    <w:p w14:paraId="4D6AC8C3" w14:textId="23668505" w:rsidR="00235788" w:rsidRDefault="00235788" w:rsidP="00235788">
      <w:pPr>
        <w:spacing w:after="160" w:line="279" w:lineRule="auto"/>
        <w:rPr>
          <w:lang w:val="en-FI"/>
        </w:rPr>
      </w:pPr>
      <w:r w:rsidRPr="001A4B22">
        <w:rPr>
          <w:lang w:val="en-FI"/>
        </w:rPr>
        <w:t xml:space="preserve">Schuster, T., Gilg, A., &amp; Klinghammer, M. (2018). GPS tracking in orienteering: Accuracy and implications for performance analysis. </w:t>
      </w:r>
      <w:r w:rsidRPr="001A4B22">
        <w:rPr>
          <w:i/>
          <w:iCs/>
          <w:lang w:val="en-FI"/>
        </w:rPr>
        <w:t>International Journal of Sports Science &amp; Coaching, 13</w:t>
      </w:r>
      <w:r w:rsidRPr="001A4B22">
        <w:rPr>
          <w:lang w:val="en-FI"/>
        </w:rPr>
        <w:t xml:space="preserve">(4), 642–654. </w:t>
      </w:r>
      <w:hyperlink r:id="rId14" w:history="1">
        <w:r w:rsidRPr="001A4B22">
          <w:rPr>
            <w:rStyle w:val="Hyperlinkki"/>
            <w:lang w:val="en-FI"/>
          </w:rPr>
          <w:t>https://doi.org/10.1177/1747954118768237</w:t>
        </w:r>
      </w:hyperlink>
    </w:p>
    <w:p w14:paraId="6E83BC63" w14:textId="77777777" w:rsidR="00235788" w:rsidRPr="00235788" w:rsidRDefault="00235788" w:rsidP="00235788">
      <w:pPr>
        <w:spacing w:after="160" w:line="279" w:lineRule="auto"/>
        <w:rPr>
          <w:lang w:val="en-FI"/>
        </w:rPr>
      </w:pPr>
      <w:r w:rsidRPr="00235788">
        <w:rPr>
          <w:lang w:val="en-GB"/>
        </w:rPr>
        <w:t xml:space="preserve">Garg, R., Kaur, M., &amp; Verma, P. (2022). Artificial intelligence applications in sports analytics: A systematic review. </w:t>
      </w:r>
      <w:r w:rsidRPr="00235788">
        <w:rPr>
          <w:i/>
          <w:iCs/>
          <w:lang w:val="en-GB"/>
        </w:rPr>
        <w:t>IEEE Access, 10</w:t>
      </w:r>
      <w:r w:rsidRPr="00235788">
        <w:rPr>
          <w:lang w:val="en-GB"/>
        </w:rPr>
        <w:t>, 33402–33415. https://doi.org/10.1109/ACCESS.2022.3159640</w:t>
      </w:r>
    </w:p>
    <w:p w14:paraId="37E3CE47" w14:textId="77777777" w:rsidR="00F40A93" w:rsidRPr="00E91967" w:rsidRDefault="00F40A93" w:rsidP="00F40A93">
      <w:pPr>
        <w:spacing w:after="160" w:line="279" w:lineRule="auto"/>
      </w:pPr>
      <w:r w:rsidRPr="00E82E7A">
        <w:rPr>
          <w:lang w:val="en-GB"/>
        </w:rPr>
        <w:t xml:space="preserve">Douglas, K., &amp; Douglas, S. (2021). </w:t>
      </w:r>
      <w:r w:rsidRPr="00E82E7A">
        <w:rPr>
          <w:i/>
          <w:iCs/>
          <w:lang w:val="en-GB"/>
        </w:rPr>
        <w:t>PostgreSQL: Up and Running</w:t>
      </w:r>
      <w:r w:rsidRPr="00E82E7A">
        <w:rPr>
          <w:lang w:val="en-GB"/>
        </w:rPr>
        <w:t xml:space="preserve"> (3rd ed.). O’Reilly Media.</w:t>
      </w:r>
      <w:r w:rsidRPr="00E82E7A">
        <w:rPr>
          <w:lang w:val="en-GB"/>
        </w:rPr>
        <w:br/>
        <w:t xml:space="preserve">Downey, A. (2015). </w:t>
      </w:r>
      <w:r w:rsidRPr="00E82E7A">
        <w:rPr>
          <w:i/>
          <w:iCs/>
          <w:lang w:val="en-GB"/>
        </w:rPr>
        <w:t>Think Python: How to Think Like a Computer Scientist</w:t>
      </w:r>
      <w:r w:rsidRPr="00E82E7A">
        <w:rPr>
          <w:lang w:val="en-GB"/>
        </w:rPr>
        <w:t xml:space="preserve"> (2nd ed.). O’Reilly Media.</w:t>
      </w:r>
      <w:r w:rsidRPr="00E82E7A">
        <w:rPr>
          <w:lang w:val="en-GB"/>
        </w:rPr>
        <w:br/>
        <w:t xml:space="preserve">Fowler, M. (2019). </w:t>
      </w:r>
      <w:r w:rsidRPr="00E82E7A">
        <w:rPr>
          <w:i/>
          <w:iCs/>
          <w:lang w:val="en-GB"/>
        </w:rPr>
        <w:t>Patterns of Enterprise Application Architecture</w:t>
      </w:r>
      <w:r w:rsidRPr="00E82E7A">
        <w:rPr>
          <w:lang w:val="en-GB"/>
        </w:rPr>
        <w:t>. Addison-Wesley.</w:t>
      </w:r>
      <w:r w:rsidRPr="00E82E7A">
        <w:rPr>
          <w:lang w:val="en-GB"/>
        </w:rPr>
        <w:br/>
        <w:t xml:space="preserve">Holovaty, A., &amp; Kaplan-Moss, J. (2009). </w:t>
      </w:r>
      <w:r w:rsidRPr="00E82E7A">
        <w:rPr>
          <w:i/>
          <w:iCs/>
          <w:lang w:val="en-GB"/>
        </w:rPr>
        <w:t>The Definitive Guide to Django: Web Development Done Right</w:t>
      </w:r>
      <w:r w:rsidRPr="00E82E7A">
        <w:rPr>
          <w:lang w:val="en-GB"/>
        </w:rPr>
        <w:t>. Apress.</w:t>
      </w:r>
      <w:r w:rsidRPr="00E82E7A">
        <w:rPr>
          <w:lang w:val="en-GB"/>
        </w:rPr>
        <w:br/>
        <w:t xml:space="preserve">Lutz, M. (2021). </w:t>
      </w:r>
      <w:r w:rsidRPr="00E82E7A">
        <w:rPr>
          <w:i/>
          <w:iCs/>
          <w:lang w:val="en-GB"/>
        </w:rPr>
        <w:t>Learning Python</w:t>
      </w:r>
      <w:r w:rsidRPr="00E82E7A">
        <w:rPr>
          <w:lang w:val="en-GB"/>
        </w:rPr>
        <w:t xml:space="preserve"> (5th ed.). O’Reilly Media.</w:t>
      </w:r>
      <w:r w:rsidRPr="00E82E7A">
        <w:rPr>
          <w:lang w:val="en-GB"/>
        </w:rPr>
        <w:br/>
        <w:t xml:space="preserve">Owens, M., &amp; Allen, G. (2010). </w:t>
      </w:r>
      <w:r w:rsidRPr="00E82E7A">
        <w:rPr>
          <w:i/>
          <w:iCs/>
          <w:lang w:val="en-GB"/>
        </w:rPr>
        <w:t>The Definitive Guide to SQLite</w:t>
      </w:r>
      <w:r w:rsidRPr="00E82E7A">
        <w:rPr>
          <w:lang w:val="en-GB"/>
        </w:rPr>
        <w:t xml:space="preserve"> (2nd ed.). Apress.</w:t>
      </w:r>
      <w:r w:rsidRPr="00E82E7A">
        <w:rPr>
          <w:lang w:val="en-GB"/>
        </w:rPr>
        <w:br/>
        <w:t xml:space="preserve">Redwine, D. (2022). </w:t>
      </w:r>
      <w:r w:rsidRPr="00E82E7A">
        <w:rPr>
          <w:i/>
          <w:iCs/>
          <w:lang w:val="en-GB"/>
        </w:rPr>
        <w:t>Modern Web Development with Django 4</w:t>
      </w:r>
      <w:r w:rsidRPr="00E82E7A">
        <w:rPr>
          <w:lang w:val="en-GB"/>
        </w:rPr>
        <w:t>. Packt Publishing.</w:t>
      </w:r>
      <w:r w:rsidRPr="00E82E7A">
        <w:rPr>
          <w:lang w:val="en-GB"/>
        </w:rPr>
        <w:br/>
      </w:r>
      <w:r w:rsidRPr="00E82E7A">
        <w:rPr>
          <w:lang w:val="en-GB"/>
        </w:rPr>
        <w:lastRenderedPageBreak/>
        <w:t xml:space="preserve">Van Rossum, G., &amp; Drake, F. L. (2009). </w:t>
      </w:r>
      <w:r w:rsidRPr="00E82E7A">
        <w:rPr>
          <w:i/>
          <w:iCs/>
          <w:lang w:val="en-GB"/>
        </w:rPr>
        <w:t>Python 3 Reference Manual</w:t>
      </w:r>
      <w:r w:rsidRPr="00E82E7A">
        <w:rPr>
          <w:lang w:val="en-GB"/>
        </w:rPr>
        <w:t>. CreateSpace Independent Publishing.</w:t>
      </w:r>
      <w:r w:rsidRPr="00E82E7A">
        <w:rPr>
          <w:lang w:val="en-GB"/>
        </w:rPr>
        <w:br/>
        <w:t xml:space="preserve">Wheeler, D. (2020). </w:t>
      </w:r>
      <w:r w:rsidRPr="00E82E7A">
        <w:rPr>
          <w:i/>
          <w:iCs/>
          <w:lang w:val="en-GB"/>
        </w:rPr>
        <w:t>Django for Professionals: Production Websites with Python &amp; Django</w:t>
      </w:r>
      <w:r w:rsidRPr="00E82E7A">
        <w:rPr>
          <w:lang w:val="en-GB"/>
        </w:rPr>
        <w:t xml:space="preserve">. </w:t>
      </w:r>
      <w:r w:rsidRPr="00E91967">
        <w:t>Independently Published.</w:t>
      </w:r>
    </w:p>
    <w:p w14:paraId="6697C098" w14:textId="77777777" w:rsidR="00B2091F" w:rsidRPr="00E91967" w:rsidRDefault="00B2091F" w:rsidP="00F40A93">
      <w:pPr>
        <w:spacing w:after="160" w:line="279" w:lineRule="auto"/>
      </w:pPr>
    </w:p>
    <w:p w14:paraId="197D629E" w14:textId="77777777" w:rsidR="00B2091F" w:rsidRPr="00B2091F" w:rsidRDefault="00B2091F" w:rsidP="00B2091F">
      <w:pPr>
        <w:spacing w:after="160" w:line="279" w:lineRule="auto"/>
        <w:rPr>
          <w:lang w:val="en-FI"/>
        </w:rPr>
      </w:pPr>
      <w:r w:rsidRPr="00B2091F">
        <w:rPr>
          <w:lang w:val="en-FI"/>
        </w:rPr>
        <w:t xml:space="preserve">EU 2016/679. (2016). Euroopan parlamentin ja neuvoston asetus luonnollisten henkilöiden suojelusta </w:t>
      </w:r>
    </w:p>
    <w:p w14:paraId="7A3D0848" w14:textId="77777777" w:rsidR="00B2091F" w:rsidRPr="00B2091F" w:rsidRDefault="00B2091F" w:rsidP="00B2091F">
      <w:pPr>
        <w:spacing w:after="160" w:line="279" w:lineRule="auto"/>
        <w:rPr>
          <w:lang w:val="en-FI"/>
        </w:rPr>
      </w:pPr>
      <w:r w:rsidRPr="00B2091F">
        <w:rPr>
          <w:lang w:val="en-FI"/>
        </w:rPr>
        <w:t xml:space="preserve">henkilötietojen käsittelyssä ja näiden tietojen vapaasta liikkuvuudesta (yleinen tietosuoja-asetus). </w:t>
      </w:r>
    </w:p>
    <w:p w14:paraId="342315D9" w14:textId="77777777" w:rsidR="00C53C94" w:rsidRDefault="00B2091F" w:rsidP="00B2091F">
      <w:pPr>
        <w:spacing w:after="160" w:line="279" w:lineRule="auto"/>
        <w:rPr>
          <w:lang w:val="en-FI"/>
        </w:rPr>
      </w:pPr>
      <w:r w:rsidRPr="00B2091F">
        <w:rPr>
          <w:lang w:val="en-FI"/>
        </w:rPr>
        <w:t xml:space="preserve">EUR-Lex. </w:t>
      </w:r>
    </w:p>
    <w:p w14:paraId="7D48F140" w14:textId="24D9038B" w:rsidR="00B2091F" w:rsidRPr="00B2091F" w:rsidRDefault="00C53C94" w:rsidP="00B2091F">
      <w:pPr>
        <w:spacing w:after="160" w:line="279" w:lineRule="auto"/>
        <w:rPr>
          <w:lang w:val="en-FI"/>
        </w:rPr>
      </w:pPr>
      <w:hyperlink r:id="rId15" w:history="1">
        <w:r w:rsidRPr="002B727E">
          <w:rPr>
            <w:rStyle w:val="Hyperlinkki"/>
            <w:lang w:val="en-FI"/>
          </w:rPr>
          <w:t>https://eur-lex.europa.eu/</w:t>
        </w:r>
      </w:hyperlink>
    </w:p>
    <w:p w14:paraId="725C1623" w14:textId="77777777" w:rsidR="00B2091F" w:rsidRPr="00B2091F" w:rsidRDefault="00B2091F" w:rsidP="00B2091F">
      <w:pPr>
        <w:spacing w:after="160" w:line="279" w:lineRule="auto"/>
        <w:rPr>
          <w:lang w:val="en-FI"/>
        </w:rPr>
      </w:pPr>
      <w:r w:rsidRPr="00B2091F">
        <w:rPr>
          <w:lang w:val="en-FI"/>
        </w:rPr>
        <w:t xml:space="preserve">Tietosuojavaltuutetun toimisto. (2023). Yleinen tietosuoja-asetus (GDPR) ja henkilötiedot. </w:t>
      </w:r>
    </w:p>
    <w:p w14:paraId="5719CEE9" w14:textId="32A26C5E" w:rsidR="00B2091F" w:rsidRPr="00B2091F" w:rsidRDefault="00B2091F" w:rsidP="00B2091F">
      <w:pPr>
        <w:spacing w:after="160" w:line="279" w:lineRule="auto"/>
        <w:rPr>
          <w:lang w:val="en-FI"/>
        </w:rPr>
      </w:pPr>
      <w:hyperlink r:id="rId16" w:history="1">
        <w:r w:rsidRPr="00C53C94">
          <w:rPr>
            <w:rStyle w:val="Hyperlinkki"/>
            <w:lang w:val="en-FI"/>
          </w:rPr>
          <w:t>https://tietosuoja.fi/</w:t>
        </w:r>
      </w:hyperlink>
    </w:p>
    <w:p w14:paraId="14239B03" w14:textId="77777777" w:rsidR="00B2091F" w:rsidRPr="00B2091F" w:rsidRDefault="00B2091F" w:rsidP="00B2091F">
      <w:pPr>
        <w:spacing w:after="160" w:line="279" w:lineRule="auto"/>
        <w:rPr>
          <w:lang w:val="en-FI"/>
        </w:rPr>
      </w:pPr>
      <w:r w:rsidRPr="00B2091F">
        <w:rPr>
          <w:lang w:val="en-FI"/>
        </w:rPr>
        <w:t xml:space="preserve">Traficom. (2023). Kyberturvallisuuskeskus – tietoturvaohjeet. </w:t>
      </w:r>
    </w:p>
    <w:p w14:paraId="701D43BC" w14:textId="08069E97" w:rsidR="008E3EEE" w:rsidRDefault="00B2091F" w:rsidP="00B769F2">
      <w:pPr>
        <w:spacing w:after="160" w:line="279" w:lineRule="auto"/>
      </w:pPr>
      <w:hyperlink r:id="rId17" w:history="1">
        <w:r w:rsidRPr="00B2091F">
          <w:rPr>
            <w:rStyle w:val="Hyperlinkki"/>
            <w:lang w:val="en-FI"/>
          </w:rPr>
          <w:t>https://www.kyberturvallisuuskeskus.fi/</w:t>
        </w:r>
      </w:hyperlink>
      <w:bookmarkEnd w:id="51"/>
    </w:p>
    <w:sectPr w:rsidR="008E3EEE" w:rsidSect="003150B3">
      <w:headerReference w:type="default" r:id="rId18"/>
      <w:pgSz w:w="11907" w:h="16839" w:code="9"/>
      <w:pgMar w:top="1701" w:right="1134"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F4766" w14:textId="77777777" w:rsidR="00386A99" w:rsidRDefault="00386A99" w:rsidP="00DA46F6">
      <w:pPr>
        <w:spacing w:after="0" w:line="240" w:lineRule="auto"/>
      </w:pPr>
      <w:r>
        <w:separator/>
      </w:r>
    </w:p>
  </w:endnote>
  <w:endnote w:type="continuationSeparator" w:id="0">
    <w:p w14:paraId="79C2A8E8" w14:textId="77777777" w:rsidR="00386A99" w:rsidRDefault="00386A99" w:rsidP="00DA4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7765D" w14:textId="77777777" w:rsidR="00386A99" w:rsidRDefault="00386A99" w:rsidP="00DA46F6">
      <w:pPr>
        <w:spacing w:after="0" w:line="240" w:lineRule="auto"/>
      </w:pPr>
      <w:r>
        <w:separator/>
      </w:r>
    </w:p>
  </w:footnote>
  <w:footnote w:type="continuationSeparator" w:id="0">
    <w:p w14:paraId="7D639C0A" w14:textId="77777777" w:rsidR="00386A99" w:rsidRDefault="00386A99" w:rsidP="00DA46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20B7E" w14:textId="77777777" w:rsidR="00F414DA" w:rsidRPr="003150B3" w:rsidRDefault="00000000" w:rsidP="003150B3">
    <w:pPr>
      <w:pStyle w:val="Yltunniste"/>
      <w:tabs>
        <w:tab w:val="right" w:pos="8505"/>
      </w:tabs>
      <w:jc w:val="left"/>
    </w:pPr>
    <w:sdt>
      <w:sdtPr>
        <w:id w:val="810905260"/>
        <w:docPartObj>
          <w:docPartGallery w:val="Page Numbers (Top of Page)"/>
          <w:docPartUnique/>
        </w:docPartObj>
      </w:sdtPr>
      <w:sdtEndPr>
        <w:rPr>
          <w:rStyle w:val="Sivunumero"/>
        </w:rPr>
      </w:sdtEndPr>
      <w:sdtContent>
        <w:r w:rsidR="00F414DA">
          <w:rPr>
            <w:rStyle w:val="Sivunumero"/>
          </w:rPr>
          <w:t>Liite</w:t>
        </w:r>
      </w:sdtContent>
    </w:sdt>
    <w:r w:rsidR="00F414DA">
      <w:rPr>
        <w:rStyle w:val="Sivunumero"/>
      </w:rPr>
      <w:t xml:space="preserve"> 3</w:t>
    </w:r>
    <w:r w:rsidR="00F414DA">
      <w:rPr>
        <w:rStyle w:val="Sivunumero"/>
      </w:rPr>
      <w:tab/>
    </w:r>
    <w:r w:rsidR="00F414DA">
      <w:rPr>
        <w:rStyle w:val="Sivunumero"/>
      </w:rPr>
      <w:tab/>
    </w:r>
    <w:r w:rsidR="00F414DA">
      <w:rPr>
        <w:rStyle w:val="Sivunumero"/>
      </w:rPr>
      <w:fldChar w:fldCharType="begin"/>
    </w:r>
    <w:r w:rsidR="00F414DA">
      <w:rPr>
        <w:rStyle w:val="Sivunumero"/>
      </w:rPr>
      <w:instrText xml:space="preserve"> PAGE  \* Arabic  \* MERGEFORMAT </w:instrText>
    </w:r>
    <w:r w:rsidR="00F414DA">
      <w:rPr>
        <w:rStyle w:val="Sivunumero"/>
      </w:rPr>
      <w:fldChar w:fldCharType="separate"/>
    </w:r>
    <w:r w:rsidR="0091514B">
      <w:rPr>
        <w:rStyle w:val="Sivunumero"/>
        <w:noProof/>
      </w:rPr>
      <w:t>20</w:t>
    </w:r>
    <w:r w:rsidR="00F414DA">
      <w:rPr>
        <w:rStyle w:val="Sivunumero"/>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7E6B"/>
    <w:multiLevelType w:val="multilevel"/>
    <w:tmpl w:val="FBE898F2"/>
    <w:lvl w:ilvl="0">
      <w:start w:val="1"/>
      <w:numFmt w:val="decimal"/>
      <w:lvlText w:val="%1"/>
      <w:lvlJc w:val="left"/>
      <w:pPr>
        <w:tabs>
          <w:tab w:val="num" w:pos="431"/>
        </w:tabs>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Otsikko4"/>
      <w:lvlText w:val="%1.%2.%3.%4"/>
      <w:lvlJc w:val="left"/>
      <w:pPr>
        <w:ind w:left="864" w:hanging="864"/>
      </w:pPr>
      <w:rPr>
        <w:rFonts w:hint="default"/>
      </w:rPr>
    </w:lvl>
    <w:lvl w:ilvl="4">
      <w:start w:val="1"/>
      <w:numFmt w:val="decimal"/>
      <w:pStyle w:val="Otsikko5"/>
      <w:lvlText w:val="%1.%2.%3.%4.%5"/>
      <w:lvlJc w:val="left"/>
      <w:pPr>
        <w:ind w:left="1008" w:hanging="1008"/>
      </w:pPr>
      <w:rPr>
        <w:rFonts w:hint="default"/>
      </w:rPr>
    </w:lvl>
    <w:lvl w:ilvl="5">
      <w:start w:val="1"/>
      <w:numFmt w:val="decimal"/>
      <w:pStyle w:val="Otsikko6"/>
      <w:lvlText w:val="%1.%2.%3.%4.%5.%6"/>
      <w:lvlJc w:val="left"/>
      <w:pPr>
        <w:ind w:left="1152" w:hanging="1152"/>
      </w:pPr>
      <w:rPr>
        <w:rFonts w:hint="default"/>
      </w:rPr>
    </w:lvl>
    <w:lvl w:ilvl="6">
      <w:start w:val="1"/>
      <w:numFmt w:val="decimal"/>
      <w:pStyle w:val="Otsikko7"/>
      <w:lvlText w:val="%1.%2.%3.%4.%5.%6.%7"/>
      <w:lvlJc w:val="left"/>
      <w:pPr>
        <w:ind w:left="1296" w:hanging="1296"/>
      </w:pPr>
      <w:rPr>
        <w:rFonts w:hint="default"/>
      </w:rPr>
    </w:lvl>
    <w:lvl w:ilvl="7">
      <w:start w:val="1"/>
      <w:numFmt w:val="decimal"/>
      <w:pStyle w:val="Otsikko8"/>
      <w:lvlText w:val="%1.%2.%3.%4.%5.%6.%7.%8"/>
      <w:lvlJc w:val="left"/>
      <w:pPr>
        <w:ind w:left="1440" w:hanging="1440"/>
      </w:pPr>
      <w:rPr>
        <w:rFonts w:hint="default"/>
      </w:rPr>
    </w:lvl>
    <w:lvl w:ilvl="8">
      <w:start w:val="1"/>
      <w:numFmt w:val="decimal"/>
      <w:pStyle w:val="Otsikko9"/>
      <w:lvlText w:val="%1.%2.%3.%4.%5.%6.%7.%8.%9"/>
      <w:lvlJc w:val="left"/>
      <w:pPr>
        <w:ind w:left="1584" w:hanging="1584"/>
      </w:pPr>
      <w:rPr>
        <w:rFonts w:hint="default"/>
      </w:rPr>
    </w:lvl>
  </w:abstractNum>
  <w:abstractNum w:abstractNumId="1" w15:restartNumberingAfterBreak="0">
    <w:nsid w:val="0F6252CF"/>
    <w:multiLevelType w:val="multilevel"/>
    <w:tmpl w:val="B33A639E"/>
    <w:styleLink w:val="Otsikkonumerointi"/>
    <w:lvl w:ilvl="0">
      <w:start w:val="1"/>
      <w:numFmt w:val="decimal"/>
      <w:pStyle w:val="Otsikko1"/>
      <w:suff w:val="space"/>
      <w:lvlText w:val="%1"/>
      <w:lvlJc w:val="left"/>
      <w:pPr>
        <w:ind w:left="357" w:hanging="357"/>
      </w:pPr>
      <w:rPr>
        <w:rFonts w:asciiTheme="majorHAnsi" w:hAnsiTheme="majorHAnsi" w:hint="default"/>
        <w:sz w:val="32"/>
      </w:rPr>
    </w:lvl>
    <w:lvl w:ilvl="1">
      <w:start w:val="1"/>
      <w:numFmt w:val="decimal"/>
      <w:pStyle w:val="Otsikko2"/>
      <w:suff w:val="space"/>
      <w:lvlText w:val="%1.%2"/>
      <w:lvlJc w:val="left"/>
      <w:pPr>
        <w:ind w:left="357" w:hanging="357"/>
      </w:pPr>
      <w:rPr>
        <w:rFonts w:hint="default"/>
      </w:rPr>
    </w:lvl>
    <w:lvl w:ilvl="2">
      <w:start w:val="1"/>
      <w:numFmt w:val="decimal"/>
      <w:pStyle w:val="Otsikko3"/>
      <w:suff w:val="space"/>
      <w:lvlText w:val="%1.%2.%3"/>
      <w:lvlJc w:val="left"/>
      <w:pPr>
        <w:ind w:left="357" w:hanging="357"/>
      </w:pPr>
      <w:rPr>
        <w:rFonts w:hint="default"/>
      </w:rPr>
    </w:lvl>
    <w:lvl w:ilvl="3">
      <w:start w:val="1"/>
      <w:numFmt w:val="decimal"/>
      <w:suff w:val="space"/>
      <w:lvlText w:val="%1.%2.%3.%4"/>
      <w:lvlJc w:val="left"/>
      <w:pPr>
        <w:ind w:left="357" w:hanging="357"/>
      </w:pPr>
      <w:rPr>
        <w:rFonts w:hint="default"/>
      </w:rPr>
    </w:lvl>
    <w:lvl w:ilvl="4">
      <w:start w:val="1"/>
      <w:numFmt w:val="decimal"/>
      <w:suff w:val="space"/>
      <w:lvlText w:val="%1.%2.%3.%4.%5"/>
      <w:lvlJc w:val="left"/>
      <w:pPr>
        <w:ind w:left="357" w:hanging="357"/>
      </w:pPr>
      <w:rPr>
        <w:rFonts w:hint="default"/>
      </w:rPr>
    </w:lvl>
    <w:lvl w:ilvl="5">
      <w:start w:val="1"/>
      <w:numFmt w:val="decimal"/>
      <w:suff w:val="space"/>
      <w:lvlText w:val="%1.%2.%3.%4.%5.%6"/>
      <w:lvlJc w:val="left"/>
      <w:pPr>
        <w:ind w:left="357" w:hanging="357"/>
      </w:pPr>
      <w:rPr>
        <w:rFonts w:hint="default"/>
      </w:rPr>
    </w:lvl>
    <w:lvl w:ilvl="6">
      <w:start w:val="1"/>
      <w:numFmt w:val="decimal"/>
      <w:suff w:val="space"/>
      <w:lvlText w:val="%1.%2.%3.%4.%5.%6.%7"/>
      <w:lvlJc w:val="left"/>
      <w:pPr>
        <w:ind w:left="357" w:hanging="357"/>
      </w:pPr>
      <w:rPr>
        <w:rFonts w:hint="default"/>
      </w:rPr>
    </w:lvl>
    <w:lvl w:ilvl="7">
      <w:start w:val="1"/>
      <w:numFmt w:val="decimal"/>
      <w:suff w:val="space"/>
      <w:lvlText w:val="%1.%2.%3.%4.%5.%6.%7.%8"/>
      <w:lvlJc w:val="left"/>
      <w:pPr>
        <w:ind w:left="357" w:hanging="357"/>
      </w:pPr>
      <w:rPr>
        <w:rFonts w:hint="default"/>
      </w:rPr>
    </w:lvl>
    <w:lvl w:ilvl="8">
      <w:start w:val="1"/>
      <w:numFmt w:val="decimal"/>
      <w:suff w:val="space"/>
      <w:lvlText w:val="%1.%2.%3.%4.%5.%6.%7.%8.%9"/>
      <w:lvlJc w:val="left"/>
      <w:pPr>
        <w:ind w:left="357" w:hanging="357"/>
      </w:pPr>
      <w:rPr>
        <w:rFonts w:hint="default"/>
      </w:rPr>
    </w:lvl>
  </w:abstractNum>
  <w:abstractNum w:abstractNumId="2" w15:restartNumberingAfterBreak="0">
    <w:nsid w:val="1000161C"/>
    <w:multiLevelType w:val="multilevel"/>
    <w:tmpl w:val="D7DA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A16A9"/>
    <w:multiLevelType w:val="multilevel"/>
    <w:tmpl w:val="15C0C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E02C15"/>
    <w:multiLevelType w:val="multilevel"/>
    <w:tmpl w:val="9FB0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E5CAF"/>
    <w:multiLevelType w:val="hybridMultilevel"/>
    <w:tmpl w:val="F9B4FCDE"/>
    <w:lvl w:ilvl="0" w:tplc="DEC23AE6">
      <w:start w:val="1"/>
      <w:numFmt w:val="bullet"/>
      <w:pStyle w:val="Luettelokappale"/>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A2E0D906">
      <w:start w:val="7"/>
      <w:numFmt w:val="bullet"/>
      <w:lvlText w:val="•"/>
      <w:lvlJc w:val="left"/>
      <w:pPr>
        <w:ind w:left="3825" w:hanging="1305"/>
      </w:pPr>
      <w:rPr>
        <w:rFonts w:ascii="Arial" w:eastAsiaTheme="minorHAnsi" w:hAnsi="Arial" w:cs="Aria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 w15:restartNumberingAfterBreak="0">
    <w:nsid w:val="2F8713D8"/>
    <w:multiLevelType w:val="multilevel"/>
    <w:tmpl w:val="D870E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871DAD"/>
    <w:multiLevelType w:val="multilevel"/>
    <w:tmpl w:val="510A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C6ADE"/>
    <w:multiLevelType w:val="multilevel"/>
    <w:tmpl w:val="1D64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5D1638"/>
    <w:multiLevelType w:val="multilevel"/>
    <w:tmpl w:val="17BA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90EBB"/>
    <w:multiLevelType w:val="multilevel"/>
    <w:tmpl w:val="BD26E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2D1D88"/>
    <w:multiLevelType w:val="multilevel"/>
    <w:tmpl w:val="2BFA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4C7DB4"/>
    <w:multiLevelType w:val="multilevel"/>
    <w:tmpl w:val="8340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5093D"/>
    <w:multiLevelType w:val="multilevel"/>
    <w:tmpl w:val="58C2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915BE9"/>
    <w:multiLevelType w:val="multilevel"/>
    <w:tmpl w:val="9FB0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18871">
    <w:abstractNumId w:val="0"/>
  </w:num>
  <w:num w:numId="2" w16cid:durableId="1278221116">
    <w:abstractNumId w:val="1"/>
  </w:num>
  <w:num w:numId="3" w16cid:durableId="3322972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30345002">
    <w:abstractNumId w:val="5"/>
  </w:num>
  <w:num w:numId="5" w16cid:durableId="1725331346">
    <w:abstractNumId w:val="10"/>
  </w:num>
  <w:num w:numId="6" w16cid:durableId="1484539649">
    <w:abstractNumId w:val="6"/>
  </w:num>
  <w:num w:numId="7" w16cid:durableId="546067419">
    <w:abstractNumId w:val="13"/>
  </w:num>
  <w:num w:numId="8" w16cid:durableId="38022052">
    <w:abstractNumId w:val="11"/>
  </w:num>
  <w:num w:numId="9" w16cid:durableId="1881043008">
    <w:abstractNumId w:val="9"/>
  </w:num>
  <w:num w:numId="10" w16cid:durableId="479083652">
    <w:abstractNumId w:val="7"/>
  </w:num>
  <w:num w:numId="11" w16cid:durableId="1623262548">
    <w:abstractNumId w:val="12"/>
  </w:num>
  <w:num w:numId="12" w16cid:durableId="908614636">
    <w:abstractNumId w:val="2"/>
  </w:num>
  <w:num w:numId="13" w16cid:durableId="919221013">
    <w:abstractNumId w:val="8"/>
  </w:num>
  <w:num w:numId="14" w16cid:durableId="1590305690">
    <w:abstractNumId w:val="3"/>
  </w:num>
  <w:num w:numId="15" w16cid:durableId="1596860711">
    <w:abstractNumId w:val="14"/>
  </w:num>
  <w:num w:numId="16" w16cid:durableId="1324316141">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DateAndTime/>
  <w:activeWritingStyle w:appName="MSWord" w:lang="fi-FI" w:vendorID="64" w:dllVersion="6" w:nlCheck="1" w:checkStyle="0"/>
  <w:activeWritingStyle w:appName="MSWord" w:lang="en-US" w:vendorID="64" w:dllVersion="6" w:nlCheck="1" w:checkStyle="1"/>
  <w:activeWritingStyle w:appName="MSWord" w:lang="en-US" w:vendorID="64" w:dllVersion="0" w:nlCheck="1" w:checkStyle="0"/>
  <w:activeWritingStyle w:appName="MSWord" w:lang="fi-FI" w:vendorID="64" w:dllVersion="0" w:nlCheck="1" w:checkStyle="0"/>
  <w:activeWritingStyle w:appName="MSWord" w:lang="en-GB" w:vendorID="64" w:dllVersion="0" w:nlCheck="1" w:checkStyle="0"/>
  <w:activeWritingStyle w:appName="MSWord" w:lang="en-FI" w:vendorID="64" w:dllVersion="0" w:nlCheck="1" w:checkStyle="0"/>
  <w:attachedTemplate r:id="rId1"/>
  <w:linkStyle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1304"/>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A0B"/>
    <w:rsid w:val="00000220"/>
    <w:rsid w:val="000026C0"/>
    <w:rsid w:val="00011751"/>
    <w:rsid w:val="00013F5F"/>
    <w:rsid w:val="00015C3C"/>
    <w:rsid w:val="00020F51"/>
    <w:rsid w:val="00022B41"/>
    <w:rsid w:val="000253B8"/>
    <w:rsid w:val="000302FB"/>
    <w:rsid w:val="00033D8E"/>
    <w:rsid w:val="00033F98"/>
    <w:rsid w:val="00034215"/>
    <w:rsid w:val="00041D71"/>
    <w:rsid w:val="000449A8"/>
    <w:rsid w:val="00051910"/>
    <w:rsid w:val="00052706"/>
    <w:rsid w:val="00057ACC"/>
    <w:rsid w:val="00060EE7"/>
    <w:rsid w:val="00062115"/>
    <w:rsid w:val="00062654"/>
    <w:rsid w:val="00065313"/>
    <w:rsid w:val="0006625B"/>
    <w:rsid w:val="00070475"/>
    <w:rsid w:val="000713DB"/>
    <w:rsid w:val="00071B92"/>
    <w:rsid w:val="00071D51"/>
    <w:rsid w:val="00072ED9"/>
    <w:rsid w:val="00080B6D"/>
    <w:rsid w:val="00081524"/>
    <w:rsid w:val="000837C2"/>
    <w:rsid w:val="00083A2B"/>
    <w:rsid w:val="00085F0B"/>
    <w:rsid w:val="00086C5C"/>
    <w:rsid w:val="000959E5"/>
    <w:rsid w:val="00097028"/>
    <w:rsid w:val="000A2F11"/>
    <w:rsid w:val="000A2F8B"/>
    <w:rsid w:val="000A4F19"/>
    <w:rsid w:val="000B4834"/>
    <w:rsid w:val="000B5699"/>
    <w:rsid w:val="000B7641"/>
    <w:rsid w:val="000C34F4"/>
    <w:rsid w:val="000C4D3A"/>
    <w:rsid w:val="000C5E26"/>
    <w:rsid w:val="000C70B4"/>
    <w:rsid w:val="000D1831"/>
    <w:rsid w:val="000D1DD8"/>
    <w:rsid w:val="000D44A2"/>
    <w:rsid w:val="000D687B"/>
    <w:rsid w:val="000E4467"/>
    <w:rsid w:val="000E700B"/>
    <w:rsid w:val="000E7F90"/>
    <w:rsid w:val="000F03E4"/>
    <w:rsid w:val="000F0EFE"/>
    <w:rsid w:val="000F441D"/>
    <w:rsid w:val="00104648"/>
    <w:rsid w:val="001051EF"/>
    <w:rsid w:val="00107F17"/>
    <w:rsid w:val="001108A1"/>
    <w:rsid w:val="0011397D"/>
    <w:rsid w:val="001165B7"/>
    <w:rsid w:val="00120510"/>
    <w:rsid w:val="001243DE"/>
    <w:rsid w:val="0012556A"/>
    <w:rsid w:val="00125E86"/>
    <w:rsid w:val="00136440"/>
    <w:rsid w:val="00137913"/>
    <w:rsid w:val="00137A73"/>
    <w:rsid w:val="001403A9"/>
    <w:rsid w:val="0015332F"/>
    <w:rsid w:val="001543AF"/>
    <w:rsid w:val="00157EBB"/>
    <w:rsid w:val="00160033"/>
    <w:rsid w:val="0016128E"/>
    <w:rsid w:val="001619DB"/>
    <w:rsid w:val="0016442D"/>
    <w:rsid w:val="00165E90"/>
    <w:rsid w:val="00167875"/>
    <w:rsid w:val="0017455B"/>
    <w:rsid w:val="00191D38"/>
    <w:rsid w:val="00196675"/>
    <w:rsid w:val="00197D23"/>
    <w:rsid w:val="001A0389"/>
    <w:rsid w:val="001A123E"/>
    <w:rsid w:val="001A1A14"/>
    <w:rsid w:val="001A56D9"/>
    <w:rsid w:val="001A6E35"/>
    <w:rsid w:val="001B06E6"/>
    <w:rsid w:val="001B0D5F"/>
    <w:rsid w:val="001B7408"/>
    <w:rsid w:val="001B7639"/>
    <w:rsid w:val="001C1310"/>
    <w:rsid w:val="001C22FA"/>
    <w:rsid w:val="001C3567"/>
    <w:rsid w:val="001C4547"/>
    <w:rsid w:val="001D4440"/>
    <w:rsid w:val="001D4715"/>
    <w:rsid w:val="001D4CA2"/>
    <w:rsid w:val="001D5229"/>
    <w:rsid w:val="001D590C"/>
    <w:rsid w:val="001E01A2"/>
    <w:rsid w:val="001E19A9"/>
    <w:rsid w:val="001E24F5"/>
    <w:rsid w:val="001E362A"/>
    <w:rsid w:val="001E6D6C"/>
    <w:rsid w:val="001F012C"/>
    <w:rsid w:val="001F1D22"/>
    <w:rsid w:val="001F2F82"/>
    <w:rsid w:val="001F420C"/>
    <w:rsid w:val="002006DD"/>
    <w:rsid w:val="00201F8D"/>
    <w:rsid w:val="00204CC0"/>
    <w:rsid w:val="002058AC"/>
    <w:rsid w:val="002065B2"/>
    <w:rsid w:val="00213612"/>
    <w:rsid w:val="0021599F"/>
    <w:rsid w:val="00215ED8"/>
    <w:rsid w:val="00217F20"/>
    <w:rsid w:val="002217CB"/>
    <w:rsid w:val="00223CBE"/>
    <w:rsid w:val="00225819"/>
    <w:rsid w:val="00226834"/>
    <w:rsid w:val="00227A4E"/>
    <w:rsid w:val="00235788"/>
    <w:rsid w:val="00236DF0"/>
    <w:rsid w:val="0023758B"/>
    <w:rsid w:val="00241AA7"/>
    <w:rsid w:val="00242FDC"/>
    <w:rsid w:val="00244BB8"/>
    <w:rsid w:val="00254177"/>
    <w:rsid w:val="002551A4"/>
    <w:rsid w:val="00255A32"/>
    <w:rsid w:val="00255B3E"/>
    <w:rsid w:val="0026171A"/>
    <w:rsid w:val="002707D2"/>
    <w:rsid w:val="002710AE"/>
    <w:rsid w:val="00272983"/>
    <w:rsid w:val="00273E92"/>
    <w:rsid w:val="00274102"/>
    <w:rsid w:val="002745D7"/>
    <w:rsid w:val="00280EDD"/>
    <w:rsid w:val="0028350E"/>
    <w:rsid w:val="0028455F"/>
    <w:rsid w:val="00297B72"/>
    <w:rsid w:val="002A01C7"/>
    <w:rsid w:val="002A04EE"/>
    <w:rsid w:val="002A692C"/>
    <w:rsid w:val="002B1B6F"/>
    <w:rsid w:val="002B26B9"/>
    <w:rsid w:val="002B61F6"/>
    <w:rsid w:val="002B6496"/>
    <w:rsid w:val="002B7AB6"/>
    <w:rsid w:val="002C00A2"/>
    <w:rsid w:val="002C6F68"/>
    <w:rsid w:val="002C7657"/>
    <w:rsid w:val="002D1462"/>
    <w:rsid w:val="002E40C5"/>
    <w:rsid w:val="002E7FBA"/>
    <w:rsid w:val="00304160"/>
    <w:rsid w:val="003055FB"/>
    <w:rsid w:val="0031025B"/>
    <w:rsid w:val="00312383"/>
    <w:rsid w:val="003150B3"/>
    <w:rsid w:val="00315643"/>
    <w:rsid w:val="0031720F"/>
    <w:rsid w:val="00320A14"/>
    <w:rsid w:val="00322589"/>
    <w:rsid w:val="003236F5"/>
    <w:rsid w:val="00326038"/>
    <w:rsid w:val="00327AC4"/>
    <w:rsid w:val="00331A14"/>
    <w:rsid w:val="0033254F"/>
    <w:rsid w:val="003328CF"/>
    <w:rsid w:val="003335BC"/>
    <w:rsid w:val="00333A4E"/>
    <w:rsid w:val="00333F15"/>
    <w:rsid w:val="00334994"/>
    <w:rsid w:val="00335A99"/>
    <w:rsid w:val="0034017E"/>
    <w:rsid w:val="00340431"/>
    <w:rsid w:val="00340D16"/>
    <w:rsid w:val="00344661"/>
    <w:rsid w:val="003452D3"/>
    <w:rsid w:val="003509A8"/>
    <w:rsid w:val="003516E2"/>
    <w:rsid w:val="00354693"/>
    <w:rsid w:val="003558AD"/>
    <w:rsid w:val="003577D2"/>
    <w:rsid w:val="00364480"/>
    <w:rsid w:val="00366133"/>
    <w:rsid w:val="0036692E"/>
    <w:rsid w:val="00367598"/>
    <w:rsid w:val="00367DFD"/>
    <w:rsid w:val="00371D28"/>
    <w:rsid w:val="003728EB"/>
    <w:rsid w:val="00372E46"/>
    <w:rsid w:val="00375694"/>
    <w:rsid w:val="00376255"/>
    <w:rsid w:val="00386303"/>
    <w:rsid w:val="00386A99"/>
    <w:rsid w:val="00393EEC"/>
    <w:rsid w:val="00396348"/>
    <w:rsid w:val="003A21F0"/>
    <w:rsid w:val="003A2A8E"/>
    <w:rsid w:val="003A4734"/>
    <w:rsid w:val="003B27CF"/>
    <w:rsid w:val="003B355E"/>
    <w:rsid w:val="003B4C4E"/>
    <w:rsid w:val="003C182E"/>
    <w:rsid w:val="003C41E4"/>
    <w:rsid w:val="003C649C"/>
    <w:rsid w:val="003D0B59"/>
    <w:rsid w:val="003D186B"/>
    <w:rsid w:val="003D5204"/>
    <w:rsid w:val="003D761A"/>
    <w:rsid w:val="003E1FCE"/>
    <w:rsid w:val="003E4A6A"/>
    <w:rsid w:val="003E7BE3"/>
    <w:rsid w:val="003F13CE"/>
    <w:rsid w:val="003F1E63"/>
    <w:rsid w:val="003F354B"/>
    <w:rsid w:val="003F72DA"/>
    <w:rsid w:val="003F77AB"/>
    <w:rsid w:val="00402AB0"/>
    <w:rsid w:val="00404AAD"/>
    <w:rsid w:val="00406AFC"/>
    <w:rsid w:val="0040704B"/>
    <w:rsid w:val="00410FB9"/>
    <w:rsid w:val="00412133"/>
    <w:rsid w:val="00412694"/>
    <w:rsid w:val="004135D8"/>
    <w:rsid w:val="00422302"/>
    <w:rsid w:val="004270B3"/>
    <w:rsid w:val="004270E8"/>
    <w:rsid w:val="00431484"/>
    <w:rsid w:val="0043649B"/>
    <w:rsid w:val="0043657B"/>
    <w:rsid w:val="0044002F"/>
    <w:rsid w:val="0044503C"/>
    <w:rsid w:val="004455F2"/>
    <w:rsid w:val="0044733C"/>
    <w:rsid w:val="004503FF"/>
    <w:rsid w:val="00455181"/>
    <w:rsid w:val="0046099B"/>
    <w:rsid w:val="00461444"/>
    <w:rsid w:val="00461D89"/>
    <w:rsid w:val="00465962"/>
    <w:rsid w:val="0046684E"/>
    <w:rsid w:val="004723C1"/>
    <w:rsid w:val="00472BE0"/>
    <w:rsid w:val="004805D7"/>
    <w:rsid w:val="004833FA"/>
    <w:rsid w:val="0048446D"/>
    <w:rsid w:val="0048462C"/>
    <w:rsid w:val="0048519B"/>
    <w:rsid w:val="004865CE"/>
    <w:rsid w:val="004916C2"/>
    <w:rsid w:val="0049274F"/>
    <w:rsid w:val="00493464"/>
    <w:rsid w:val="0049734C"/>
    <w:rsid w:val="004A4D73"/>
    <w:rsid w:val="004A783F"/>
    <w:rsid w:val="004A7D25"/>
    <w:rsid w:val="004B031B"/>
    <w:rsid w:val="004B101B"/>
    <w:rsid w:val="004B17E2"/>
    <w:rsid w:val="004B2607"/>
    <w:rsid w:val="004B2979"/>
    <w:rsid w:val="004C002A"/>
    <w:rsid w:val="004C0072"/>
    <w:rsid w:val="004C26D8"/>
    <w:rsid w:val="004C2B02"/>
    <w:rsid w:val="004C3D52"/>
    <w:rsid w:val="004D7A94"/>
    <w:rsid w:val="004E1F76"/>
    <w:rsid w:val="004E4D32"/>
    <w:rsid w:val="004F03A8"/>
    <w:rsid w:val="004F1F55"/>
    <w:rsid w:val="004F43BB"/>
    <w:rsid w:val="004F4411"/>
    <w:rsid w:val="004F4416"/>
    <w:rsid w:val="00502174"/>
    <w:rsid w:val="005022D6"/>
    <w:rsid w:val="005033DE"/>
    <w:rsid w:val="005046C2"/>
    <w:rsid w:val="00504905"/>
    <w:rsid w:val="00507800"/>
    <w:rsid w:val="00511447"/>
    <w:rsid w:val="005129EB"/>
    <w:rsid w:val="00514833"/>
    <w:rsid w:val="00514A57"/>
    <w:rsid w:val="00514AB4"/>
    <w:rsid w:val="005155F8"/>
    <w:rsid w:val="005206AE"/>
    <w:rsid w:val="00522880"/>
    <w:rsid w:val="00523793"/>
    <w:rsid w:val="005275A7"/>
    <w:rsid w:val="00530BE2"/>
    <w:rsid w:val="00530C9D"/>
    <w:rsid w:val="00532D12"/>
    <w:rsid w:val="00533C2C"/>
    <w:rsid w:val="00533FBF"/>
    <w:rsid w:val="00537CCF"/>
    <w:rsid w:val="00537F6B"/>
    <w:rsid w:val="00540556"/>
    <w:rsid w:val="00541F7C"/>
    <w:rsid w:val="00546305"/>
    <w:rsid w:val="00547A7D"/>
    <w:rsid w:val="00547FAB"/>
    <w:rsid w:val="00552146"/>
    <w:rsid w:val="005525F3"/>
    <w:rsid w:val="00555265"/>
    <w:rsid w:val="00560F35"/>
    <w:rsid w:val="005642C2"/>
    <w:rsid w:val="00565E34"/>
    <w:rsid w:val="005676FF"/>
    <w:rsid w:val="0057225C"/>
    <w:rsid w:val="00572DF0"/>
    <w:rsid w:val="005743CD"/>
    <w:rsid w:val="00576520"/>
    <w:rsid w:val="00577D3C"/>
    <w:rsid w:val="00580E2A"/>
    <w:rsid w:val="00582BDB"/>
    <w:rsid w:val="00582E10"/>
    <w:rsid w:val="0058365B"/>
    <w:rsid w:val="005859C7"/>
    <w:rsid w:val="00590A3F"/>
    <w:rsid w:val="00595F91"/>
    <w:rsid w:val="005A207B"/>
    <w:rsid w:val="005A2BA0"/>
    <w:rsid w:val="005A4E4E"/>
    <w:rsid w:val="005A4F2B"/>
    <w:rsid w:val="005B7314"/>
    <w:rsid w:val="005C1118"/>
    <w:rsid w:val="005C168D"/>
    <w:rsid w:val="005C4D9C"/>
    <w:rsid w:val="005C60B6"/>
    <w:rsid w:val="005C60DE"/>
    <w:rsid w:val="005D19B5"/>
    <w:rsid w:val="005D1C30"/>
    <w:rsid w:val="005D4A71"/>
    <w:rsid w:val="005D782E"/>
    <w:rsid w:val="005E211F"/>
    <w:rsid w:val="005E2810"/>
    <w:rsid w:val="005E7291"/>
    <w:rsid w:val="005F07F7"/>
    <w:rsid w:val="005F3A81"/>
    <w:rsid w:val="006020ED"/>
    <w:rsid w:val="0060263B"/>
    <w:rsid w:val="00606796"/>
    <w:rsid w:val="0060687B"/>
    <w:rsid w:val="00611F81"/>
    <w:rsid w:val="0062202B"/>
    <w:rsid w:val="006239FF"/>
    <w:rsid w:val="00625B95"/>
    <w:rsid w:val="00627B20"/>
    <w:rsid w:val="0063123E"/>
    <w:rsid w:val="00634C71"/>
    <w:rsid w:val="006403E7"/>
    <w:rsid w:val="00640EDC"/>
    <w:rsid w:val="00642220"/>
    <w:rsid w:val="0064227C"/>
    <w:rsid w:val="0065186B"/>
    <w:rsid w:val="00656873"/>
    <w:rsid w:val="0065710F"/>
    <w:rsid w:val="0066397B"/>
    <w:rsid w:val="00664B44"/>
    <w:rsid w:val="00667E75"/>
    <w:rsid w:val="006739A9"/>
    <w:rsid w:val="00674212"/>
    <w:rsid w:val="0068126F"/>
    <w:rsid w:val="00681BEA"/>
    <w:rsid w:val="006824D3"/>
    <w:rsid w:val="0068298B"/>
    <w:rsid w:val="006843AF"/>
    <w:rsid w:val="006859FF"/>
    <w:rsid w:val="00692168"/>
    <w:rsid w:val="00694A02"/>
    <w:rsid w:val="00694D87"/>
    <w:rsid w:val="006A06ED"/>
    <w:rsid w:val="006A240B"/>
    <w:rsid w:val="006A2A57"/>
    <w:rsid w:val="006B1E31"/>
    <w:rsid w:val="006B22BE"/>
    <w:rsid w:val="006B418A"/>
    <w:rsid w:val="006B45DE"/>
    <w:rsid w:val="006B55BA"/>
    <w:rsid w:val="006B7B8E"/>
    <w:rsid w:val="006C01A6"/>
    <w:rsid w:val="006C3B98"/>
    <w:rsid w:val="006C7C2B"/>
    <w:rsid w:val="006C7CB8"/>
    <w:rsid w:val="006D03FA"/>
    <w:rsid w:val="006D113E"/>
    <w:rsid w:val="006D1D42"/>
    <w:rsid w:val="006D1F3B"/>
    <w:rsid w:val="006D23E2"/>
    <w:rsid w:val="006D2FB8"/>
    <w:rsid w:val="006D5980"/>
    <w:rsid w:val="006E2F70"/>
    <w:rsid w:val="0070073E"/>
    <w:rsid w:val="00701E73"/>
    <w:rsid w:val="00707E1C"/>
    <w:rsid w:val="0071598B"/>
    <w:rsid w:val="007165CD"/>
    <w:rsid w:val="00716955"/>
    <w:rsid w:val="007210C9"/>
    <w:rsid w:val="0072443A"/>
    <w:rsid w:val="00735AA8"/>
    <w:rsid w:val="0074504C"/>
    <w:rsid w:val="00745A0F"/>
    <w:rsid w:val="00747262"/>
    <w:rsid w:val="00751E43"/>
    <w:rsid w:val="007537D4"/>
    <w:rsid w:val="00757CA3"/>
    <w:rsid w:val="00761BB6"/>
    <w:rsid w:val="00770F16"/>
    <w:rsid w:val="007737C9"/>
    <w:rsid w:val="00773DBD"/>
    <w:rsid w:val="00774892"/>
    <w:rsid w:val="00782569"/>
    <w:rsid w:val="007831C4"/>
    <w:rsid w:val="00783E96"/>
    <w:rsid w:val="00785DB5"/>
    <w:rsid w:val="00790B58"/>
    <w:rsid w:val="00793C48"/>
    <w:rsid w:val="00797FDA"/>
    <w:rsid w:val="007A0202"/>
    <w:rsid w:val="007A42C0"/>
    <w:rsid w:val="007A5568"/>
    <w:rsid w:val="007B03A9"/>
    <w:rsid w:val="007B047D"/>
    <w:rsid w:val="007B08B5"/>
    <w:rsid w:val="007B1B00"/>
    <w:rsid w:val="007B4B31"/>
    <w:rsid w:val="007B5F82"/>
    <w:rsid w:val="007B72D7"/>
    <w:rsid w:val="007B732F"/>
    <w:rsid w:val="007C2632"/>
    <w:rsid w:val="007C2C4E"/>
    <w:rsid w:val="007C3F67"/>
    <w:rsid w:val="007C4476"/>
    <w:rsid w:val="007C68D0"/>
    <w:rsid w:val="007D1792"/>
    <w:rsid w:val="007D5777"/>
    <w:rsid w:val="007D5867"/>
    <w:rsid w:val="007E08C1"/>
    <w:rsid w:val="007E0BF4"/>
    <w:rsid w:val="007E4C47"/>
    <w:rsid w:val="007E5A0C"/>
    <w:rsid w:val="007E78EF"/>
    <w:rsid w:val="007F17C3"/>
    <w:rsid w:val="007F4182"/>
    <w:rsid w:val="008132F0"/>
    <w:rsid w:val="00813CB0"/>
    <w:rsid w:val="008165A1"/>
    <w:rsid w:val="00817111"/>
    <w:rsid w:val="00820F4C"/>
    <w:rsid w:val="008220B8"/>
    <w:rsid w:val="008245FC"/>
    <w:rsid w:val="008254E1"/>
    <w:rsid w:val="00825CDB"/>
    <w:rsid w:val="0082796B"/>
    <w:rsid w:val="00832915"/>
    <w:rsid w:val="00834463"/>
    <w:rsid w:val="00836B40"/>
    <w:rsid w:val="0084380F"/>
    <w:rsid w:val="00845BDE"/>
    <w:rsid w:val="00845F4F"/>
    <w:rsid w:val="00847708"/>
    <w:rsid w:val="00851A4B"/>
    <w:rsid w:val="0085287F"/>
    <w:rsid w:val="00854E38"/>
    <w:rsid w:val="0085607B"/>
    <w:rsid w:val="00856CB0"/>
    <w:rsid w:val="00857365"/>
    <w:rsid w:val="00861CEB"/>
    <w:rsid w:val="00864422"/>
    <w:rsid w:val="0086491B"/>
    <w:rsid w:val="008652E5"/>
    <w:rsid w:val="00867D40"/>
    <w:rsid w:val="00870531"/>
    <w:rsid w:val="008742B5"/>
    <w:rsid w:val="008745F4"/>
    <w:rsid w:val="00874F20"/>
    <w:rsid w:val="00877F68"/>
    <w:rsid w:val="00880D27"/>
    <w:rsid w:val="00885B0A"/>
    <w:rsid w:val="0088794E"/>
    <w:rsid w:val="00887EB4"/>
    <w:rsid w:val="00892D4A"/>
    <w:rsid w:val="00894203"/>
    <w:rsid w:val="0089646F"/>
    <w:rsid w:val="008A1C8B"/>
    <w:rsid w:val="008A21E4"/>
    <w:rsid w:val="008A25DD"/>
    <w:rsid w:val="008A3008"/>
    <w:rsid w:val="008A3B44"/>
    <w:rsid w:val="008B5D1E"/>
    <w:rsid w:val="008B7F4B"/>
    <w:rsid w:val="008C09E8"/>
    <w:rsid w:val="008C4D73"/>
    <w:rsid w:val="008C572C"/>
    <w:rsid w:val="008C7A80"/>
    <w:rsid w:val="008D2483"/>
    <w:rsid w:val="008D2BC2"/>
    <w:rsid w:val="008D4785"/>
    <w:rsid w:val="008E2356"/>
    <w:rsid w:val="008E3EEE"/>
    <w:rsid w:val="008E6AC8"/>
    <w:rsid w:val="008F17E1"/>
    <w:rsid w:val="008F58D7"/>
    <w:rsid w:val="008F7AFA"/>
    <w:rsid w:val="008F7C24"/>
    <w:rsid w:val="00902E8E"/>
    <w:rsid w:val="00905CB8"/>
    <w:rsid w:val="009078C6"/>
    <w:rsid w:val="00910A0B"/>
    <w:rsid w:val="0091514B"/>
    <w:rsid w:val="009178CC"/>
    <w:rsid w:val="0092352D"/>
    <w:rsid w:val="00930FCB"/>
    <w:rsid w:val="00931531"/>
    <w:rsid w:val="009367B2"/>
    <w:rsid w:val="0094296C"/>
    <w:rsid w:val="0094308F"/>
    <w:rsid w:val="00943729"/>
    <w:rsid w:val="009455B4"/>
    <w:rsid w:val="00946424"/>
    <w:rsid w:val="0095053C"/>
    <w:rsid w:val="00955385"/>
    <w:rsid w:val="00956CCE"/>
    <w:rsid w:val="00957B6E"/>
    <w:rsid w:val="009605C3"/>
    <w:rsid w:val="0096228F"/>
    <w:rsid w:val="00963B80"/>
    <w:rsid w:val="00963F19"/>
    <w:rsid w:val="00967646"/>
    <w:rsid w:val="00970CB0"/>
    <w:rsid w:val="0097247D"/>
    <w:rsid w:val="009743FC"/>
    <w:rsid w:val="00975C3F"/>
    <w:rsid w:val="00977F85"/>
    <w:rsid w:val="00980C02"/>
    <w:rsid w:val="00982B0D"/>
    <w:rsid w:val="0098520E"/>
    <w:rsid w:val="009904B3"/>
    <w:rsid w:val="00995CB1"/>
    <w:rsid w:val="009A3135"/>
    <w:rsid w:val="009A4122"/>
    <w:rsid w:val="009A6E2F"/>
    <w:rsid w:val="009B5CCB"/>
    <w:rsid w:val="009B6362"/>
    <w:rsid w:val="009C061B"/>
    <w:rsid w:val="009C3625"/>
    <w:rsid w:val="009C44FD"/>
    <w:rsid w:val="009C5326"/>
    <w:rsid w:val="009C5CDE"/>
    <w:rsid w:val="009C6465"/>
    <w:rsid w:val="009C6951"/>
    <w:rsid w:val="009C7DEF"/>
    <w:rsid w:val="009D05D6"/>
    <w:rsid w:val="009D0F82"/>
    <w:rsid w:val="009D5572"/>
    <w:rsid w:val="009E0322"/>
    <w:rsid w:val="009E2D15"/>
    <w:rsid w:val="009E659C"/>
    <w:rsid w:val="009E6BFE"/>
    <w:rsid w:val="009F18BA"/>
    <w:rsid w:val="009F1EA3"/>
    <w:rsid w:val="009F275E"/>
    <w:rsid w:val="009F33E7"/>
    <w:rsid w:val="009F4EBE"/>
    <w:rsid w:val="00A04CB5"/>
    <w:rsid w:val="00A05A73"/>
    <w:rsid w:val="00A06E2B"/>
    <w:rsid w:val="00A131B1"/>
    <w:rsid w:val="00A14B95"/>
    <w:rsid w:val="00A153B8"/>
    <w:rsid w:val="00A21452"/>
    <w:rsid w:val="00A21751"/>
    <w:rsid w:val="00A21F5C"/>
    <w:rsid w:val="00A2388C"/>
    <w:rsid w:val="00A24C26"/>
    <w:rsid w:val="00A254F6"/>
    <w:rsid w:val="00A25DF4"/>
    <w:rsid w:val="00A2653D"/>
    <w:rsid w:val="00A322FC"/>
    <w:rsid w:val="00A406BC"/>
    <w:rsid w:val="00A40A95"/>
    <w:rsid w:val="00A4117E"/>
    <w:rsid w:val="00A4239F"/>
    <w:rsid w:val="00A44830"/>
    <w:rsid w:val="00A44CC7"/>
    <w:rsid w:val="00A4638A"/>
    <w:rsid w:val="00A47114"/>
    <w:rsid w:val="00A473FA"/>
    <w:rsid w:val="00A47451"/>
    <w:rsid w:val="00A5062F"/>
    <w:rsid w:val="00A507D5"/>
    <w:rsid w:val="00A512FE"/>
    <w:rsid w:val="00A53BA0"/>
    <w:rsid w:val="00A5432E"/>
    <w:rsid w:val="00A60BC3"/>
    <w:rsid w:val="00A65F02"/>
    <w:rsid w:val="00A6672B"/>
    <w:rsid w:val="00A6685E"/>
    <w:rsid w:val="00A711EC"/>
    <w:rsid w:val="00A85983"/>
    <w:rsid w:val="00A90F3A"/>
    <w:rsid w:val="00A93B92"/>
    <w:rsid w:val="00A94292"/>
    <w:rsid w:val="00A95844"/>
    <w:rsid w:val="00AA28EC"/>
    <w:rsid w:val="00AA2D7B"/>
    <w:rsid w:val="00AA6460"/>
    <w:rsid w:val="00AB0B9C"/>
    <w:rsid w:val="00AB3681"/>
    <w:rsid w:val="00AB3689"/>
    <w:rsid w:val="00AB43C9"/>
    <w:rsid w:val="00AB5417"/>
    <w:rsid w:val="00AB5E02"/>
    <w:rsid w:val="00AB6BAA"/>
    <w:rsid w:val="00AB7CA8"/>
    <w:rsid w:val="00AC6AE4"/>
    <w:rsid w:val="00AD1E88"/>
    <w:rsid w:val="00AD3DE1"/>
    <w:rsid w:val="00AD767E"/>
    <w:rsid w:val="00AE26FC"/>
    <w:rsid w:val="00AF2ED2"/>
    <w:rsid w:val="00AF7CE7"/>
    <w:rsid w:val="00B03BC3"/>
    <w:rsid w:val="00B043D7"/>
    <w:rsid w:val="00B077E1"/>
    <w:rsid w:val="00B11DBE"/>
    <w:rsid w:val="00B12917"/>
    <w:rsid w:val="00B13DEE"/>
    <w:rsid w:val="00B2091F"/>
    <w:rsid w:val="00B27529"/>
    <w:rsid w:val="00B341F6"/>
    <w:rsid w:val="00B35D6B"/>
    <w:rsid w:val="00B36C88"/>
    <w:rsid w:val="00B37680"/>
    <w:rsid w:val="00B37C4C"/>
    <w:rsid w:val="00B41368"/>
    <w:rsid w:val="00B450FF"/>
    <w:rsid w:val="00B455F9"/>
    <w:rsid w:val="00B51056"/>
    <w:rsid w:val="00B52FBB"/>
    <w:rsid w:val="00B54B6A"/>
    <w:rsid w:val="00B54C2D"/>
    <w:rsid w:val="00B6058B"/>
    <w:rsid w:val="00B609E0"/>
    <w:rsid w:val="00B65242"/>
    <w:rsid w:val="00B66D08"/>
    <w:rsid w:val="00B7101B"/>
    <w:rsid w:val="00B73842"/>
    <w:rsid w:val="00B74B35"/>
    <w:rsid w:val="00B769F2"/>
    <w:rsid w:val="00B8303D"/>
    <w:rsid w:val="00B8311A"/>
    <w:rsid w:val="00B84B78"/>
    <w:rsid w:val="00B90AE5"/>
    <w:rsid w:val="00B92BCD"/>
    <w:rsid w:val="00B92D5C"/>
    <w:rsid w:val="00BA712D"/>
    <w:rsid w:val="00BB100E"/>
    <w:rsid w:val="00BB2755"/>
    <w:rsid w:val="00BB5C8D"/>
    <w:rsid w:val="00BB691F"/>
    <w:rsid w:val="00BC3D8B"/>
    <w:rsid w:val="00BC6BC5"/>
    <w:rsid w:val="00BD0BF4"/>
    <w:rsid w:val="00BD3003"/>
    <w:rsid w:val="00BD37B9"/>
    <w:rsid w:val="00BD7469"/>
    <w:rsid w:val="00BD7917"/>
    <w:rsid w:val="00BE1CC1"/>
    <w:rsid w:val="00BE4056"/>
    <w:rsid w:val="00BE6C10"/>
    <w:rsid w:val="00BF2027"/>
    <w:rsid w:val="00BF4A02"/>
    <w:rsid w:val="00C054E9"/>
    <w:rsid w:val="00C06626"/>
    <w:rsid w:val="00C113ED"/>
    <w:rsid w:val="00C11E47"/>
    <w:rsid w:val="00C13C73"/>
    <w:rsid w:val="00C14C15"/>
    <w:rsid w:val="00C15635"/>
    <w:rsid w:val="00C213D2"/>
    <w:rsid w:val="00C239E5"/>
    <w:rsid w:val="00C27837"/>
    <w:rsid w:val="00C31706"/>
    <w:rsid w:val="00C3212C"/>
    <w:rsid w:val="00C373E2"/>
    <w:rsid w:val="00C378FF"/>
    <w:rsid w:val="00C446C4"/>
    <w:rsid w:val="00C45B93"/>
    <w:rsid w:val="00C45EF9"/>
    <w:rsid w:val="00C47171"/>
    <w:rsid w:val="00C47F19"/>
    <w:rsid w:val="00C5224C"/>
    <w:rsid w:val="00C53C94"/>
    <w:rsid w:val="00C542C2"/>
    <w:rsid w:val="00C54745"/>
    <w:rsid w:val="00C62B3E"/>
    <w:rsid w:val="00C63DEB"/>
    <w:rsid w:val="00C7087A"/>
    <w:rsid w:val="00C70D34"/>
    <w:rsid w:val="00C7310F"/>
    <w:rsid w:val="00C805DC"/>
    <w:rsid w:val="00C80FF9"/>
    <w:rsid w:val="00C820AC"/>
    <w:rsid w:val="00C83A5E"/>
    <w:rsid w:val="00C85AC6"/>
    <w:rsid w:val="00C90847"/>
    <w:rsid w:val="00C92997"/>
    <w:rsid w:val="00C9662C"/>
    <w:rsid w:val="00CA0131"/>
    <w:rsid w:val="00CA26FA"/>
    <w:rsid w:val="00CA7ED4"/>
    <w:rsid w:val="00CB0415"/>
    <w:rsid w:val="00CB048B"/>
    <w:rsid w:val="00CB064C"/>
    <w:rsid w:val="00CB0954"/>
    <w:rsid w:val="00CB17D3"/>
    <w:rsid w:val="00CB36DF"/>
    <w:rsid w:val="00CB39BF"/>
    <w:rsid w:val="00CC1117"/>
    <w:rsid w:val="00CC2590"/>
    <w:rsid w:val="00CC70DB"/>
    <w:rsid w:val="00CD1313"/>
    <w:rsid w:val="00CD3161"/>
    <w:rsid w:val="00CD3FF1"/>
    <w:rsid w:val="00CD4E79"/>
    <w:rsid w:val="00CD7E50"/>
    <w:rsid w:val="00CD7F32"/>
    <w:rsid w:val="00CE1E0C"/>
    <w:rsid w:val="00CE2D67"/>
    <w:rsid w:val="00CE4860"/>
    <w:rsid w:val="00CE540F"/>
    <w:rsid w:val="00CF0EB6"/>
    <w:rsid w:val="00CF1A3D"/>
    <w:rsid w:val="00CF4987"/>
    <w:rsid w:val="00CF5D98"/>
    <w:rsid w:val="00D00575"/>
    <w:rsid w:val="00D03240"/>
    <w:rsid w:val="00D05068"/>
    <w:rsid w:val="00D21294"/>
    <w:rsid w:val="00D25B14"/>
    <w:rsid w:val="00D31BF2"/>
    <w:rsid w:val="00D334CE"/>
    <w:rsid w:val="00D36722"/>
    <w:rsid w:val="00D428F4"/>
    <w:rsid w:val="00D51819"/>
    <w:rsid w:val="00D528FB"/>
    <w:rsid w:val="00D53384"/>
    <w:rsid w:val="00D56ACB"/>
    <w:rsid w:val="00D57CDF"/>
    <w:rsid w:val="00D602A4"/>
    <w:rsid w:val="00D62C2E"/>
    <w:rsid w:val="00D67967"/>
    <w:rsid w:val="00D727A0"/>
    <w:rsid w:val="00D753E7"/>
    <w:rsid w:val="00D82463"/>
    <w:rsid w:val="00D82A19"/>
    <w:rsid w:val="00D82FD3"/>
    <w:rsid w:val="00D84B16"/>
    <w:rsid w:val="00D87E5E"/>
    <w:rsid w:val="00D91353"/>
    <w:rsid w:val="00D95EF4"/>
    <w:rsid w:val="00DA0ADD"/>
    <w:rsid w:val="00DA29D4"/>
    <w:rsid w:val="00DA46F6"/>
    <w:rsid w:val="00DA6017"/>
    <w:rsid w:val="00DA77B4"/>
    <w:rsid w:val="00DB1D39"/>
    <w:rsid w:val="00DB2141"/>
    <w:rsid w:val="00DB30BB"/>
    <w:rsid w:val="00DB39E6"/>
    <w:rsid w:val="00DB419A"/>
    <w:rsid w:val="00DB4774"/>
    <w:rsid w:val="00DB4E05"/>
    <w:rsid w:val="00DB5CED"/>
    <w:rsid w:val="00DB60D8"/>
    <w:rsid w:val="00DB6DA4"/>
    <w:rsid w:val="00DB710D"/>
    <w:rsid w:val="00DB789C"/>
    <w:rsid w:val="00DB792C"/>
    <w:rsid w:val="00DC1307"/>
    <w:rsid w:val="00DC3264"/>
    <w:rsid w:val="00DC6E0C"/>
    <w:rsid w:val="00DC6E45"/>
    <w:rsid w:val="00DD141D"/>
    <w:rsid w:val="00DD3F3A"/>
    <w:rsid w:val="00DD467B"/>
    <w:rsid w:val="00DE05C4"/>
    <w:rsid w:val="00DE3580"/>
    <w:rsid w:val="00DE50CC"/>
    <w:rsid w:val="00DE7212"/>
    <w:rsid w:val="00DE77F1"/>
    <w:rsid w:val="00E009C7"/>
    <w:rsid w:val="00E02093"/>
    <w:rsid w:val="00E03620"/>
    <w:rsid w:val="00E05934"/>
    <w:rsid w:val="00E06735"/>
    <w:rsid w:val="00E067D8"/>
    <w:rsid w:val="00E07A7B"/>
    <w:rsid w:val="00E101CB"/>
    <w:rsid w:val="00E1780B"/>
    <w:rsid w:val="00E2087D"/>
    <w:rsid w:val="00E33A44"/>
    <w:rsid w:val="00E33EE1"/>
    <w:rsid w:val="00E34588"/>
    <w:rsid w:val="00E34BD7"/>
    <w:rsid w:val="00E35613"/>
    <w:rsid w:val="00E37AC3"/>
    <w:rsid w:val="00E43440"/>
    <w:rsid w:val="00E4367A"/>
    <w:rsid w:val="00E43E29"/>
    <w:rsid w:val="00E46E59"/>
    <w:rsid w:val="00E5021F"/>
    <w:rsid w:val="00E61F92"/>
    <w:rsid w:val="00E627C6"/>
    <w:rsid w:val="00E642F8"/>
    <w:rsid w:val="00E670B1"/>
    <w:rsid w:val="00E67A96"/>
    <w:rsid w:val="00E810D6"/>
    <w:rsid w:val="00E815FB"/>
    <w:rsid w:val="00E86CCE"/>
    <w:rsid w:val="00E9195E"/>
    <w:rsid w:val="00E91967"/>
    <w:rsid w:val="00E925F2"/>
    <w:rsid w:val="00E951D3"/>
    <w:rsid w:val="00E97F0D"/>
    <w:rsid w:val="00EA1876"/>
    <w:rsid w:val="00EA3B5C"/>
    <w:rsid w:val="00EA5B84"/>
    <w:rsid w:val="00EA6E2E"/>
    <w:rsid w:val="00EB086F"/>
    <w:rsid w:val="00EB3B31"/>
    <w:rsid w:val="00EB5607"/>
    <w:rsid w:val="00EB573C"/>
    <w:rsid w:val="00EB7F42"/>
    <w:rsid w:val="00EC038D"/>
    <w:rsid w:val="00EC2327"/>
    <w:rsid w:val="00EC2E3A"/>
    <w:rsid w:val="00EC31EC"/>
    <w:rsid w:val="00EC445C"/>
    <w:rsid w:val="00ED1B2B"/>
    <w:rsid w:val="00ED2F93"/>
    <w:rsid w:val="00ED5B84"/>
    <w:rsid w:val="00EE4B1D"/>
    <w:rsid w:val="00EE50DA"/>
    <w:rsid w:val="00EE6B4D"/>
    <w:rsid w:val="00EE6D07"/>
    <w:rsid w:val="00EF5C2D"/>
    <w:rsid w:val="00EF6521"/>
    <w:rsid w:val="00F037A5"/>
    <w:rsid w:val="00F03CC4"/>
    <w:rsid w:val="00F06CB3"/>
    <w:rsid w:val="00F10347"/>
    <w:rsid w:val="00F10392"/>
    <w:rsid w:val="00F13853"/>
    <w:rsid w:val="00F213A1"/>
    <w:rsid w:val="00F23373"/>
    <w:rsid w:val="00F30CAE"/>
    <w:rsid w:val="00F33430"/>
    <w:rsid w:val="00F37782"/>
    <w:rsid w:val="00F37A03"/>
    <w:rsid w:val="00F37A67"/>
    <w:rsid w:val="00F40A93"/>
    <w:rsid w:val="00F414DA"/>
    <w:rsid w:val="00F41F9F"/>
    <w:rsid w:val="00F44050"/>
    <w:rsid w:val="00F465DC"/>
    <w:rsid w:val="00F57484"/>
    <w:rsid w:val="00F60794"/>
    <w:rsid w:val="00F631AE"/>
    <w:rsid w:val="00F66CF7"/>
    <w:rsid w:val="00F73090"/>
    <w:rsid w:val="00F75B9C"/>
    <w:rsid w:val="00F779DC"/>
    <w:rsid w:val="00F818C0"/>
    <w:rsid w:val="00F9035F"/>
    <w:rsid w:val="00F970B5"/>
    <w:rsid w:val="00FA009E"/>
    <w:rsid w:val="00FA4A4F"/>
    <w:rsid w:val="00FA4E27"/>
    <w:rsid w:val="00FA6C45"/>
    <w:rsid w:val="00FA7C4E"/>
    <w:rsid w:val="00FB1EDF"/>
    <w:rsid w:val="00FB2A76"/>
    <w:rsid w:val="00FB3343"/>
    <w:rsid w:val="00FC20E9"/>
    <w:rsid w:val="00FC6CF6"/>
    <w:rsid w:val="00FD0B29"/>
    <w:rsid w:val="00FD62F4"/>
    <w:rsid w:val="00FE088B"/>
    <w:rsid w:val="00FE1FE6"/>
    <w:rsid w:val="00FE3C1A"/>
    <w:rsid w:val="00FE7A09"/>
    <w:rsid w:val="00FF0656"/>
    <w:rsid w:val="00FF0E0A"/>
    <w:rsid w:val="00FF2BE9"/>
    <w:rsid w:val="00FF4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E79E81"/>
  <w15:docId w15:val="{19638AC6-3A8B-4F31-93E1-723A4DE5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lang w:val="fi-F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F66CF7"/>
    <w:pPr>
      <w:spacing w:line="360" w:lineRule="auto"/>
    </w:pPr>
    <w:rPr>
      <w:rFonts w:ascii="Arial" w:hAnsi="Arial"/>
      <w:sz w:val="24"/>
    </w:rPr>
  </w:style>
  <w:style w:type="paragraph" w:styleId="Otsikko1">
    <w:name w:val="heading 1"/>
    <w:aliases w:val="1 Otsikko"/>
    <w:basedOn w:val="Normaali"/>
    <w:next w:val="Normaali"/>
    <w:link w:val="Otsikko1Char"/>
    <w:uiPriority w:val="9"/>
    <w:qFormat/>
    <w:rsid w:val="00F66CF7"/>
    <w:pPr>
      <w:keepNext/>
      <w:keepLines/>
      <w:pageBreakBefore/>
      <w:numPr>
        <w:numId w:val="3"/>
      </w:numPr>
      <w:suppressAutoHyphens/>
      <w:spacing w:after="480" w:line="312" w:lineRule="auto"/>
      <w:ind w:left="255" w:hanging="255"/>
      <w:outlineLvl w:val="0"/>
    </w:pPr>
    <w:rPr>
      <w:rFonts w:eastAsiaTheme="majorEastAsia" w:cstheme="majorHAnsi"/>
      <w:b/>
      <w:bCs/>
      <w:sz w:val="32"/>
      <w:szCs w:val="28"/>
    </w:rPr>
  </w:style>
  <w:style w:type="paragraph" w:styleId="Otsikko2">
    <w:name w:val="heading 2"/>
    <w:aliases w:val="1.1 Otsikko"/>
    <w:basedOn w:val="Normaali"/>
    <w:next w:val="Normaali"/>
    <w:link w:val="Otsikko2Char"/>
    <w:uiPriority w:val="9"/>
    <w:qFormat/>
    <w:rsid w:val="00F66CF7"/>
    <w:pPr>
      <w:keepNext/>
      <w:keepLines/>
      <w:numPr>
        <w:ilvl w:val="1"/>
        <w:numId w:val="3"/>
      </w:numPr>
      <w:suppressAutoHyphens/>
      <w:spacing w:before="480" w:after="480" w:line="312" w:lineRule="auto"/>
      <w:ind w:left="397" w:hanging="397"/>
      <w:outlineLvl w:val="1"/>
    </w:pPr>
    <w:rPr>
      <w:rFonts w:eastAsiaTheme="majorEastAsia" w:cstheme="majorBidi"/>
      <w:bCs/>
      <w:szCs w:val="26"/>
    </w:rPr>
  </w:style>
  <w:style w:type="paragraph" w:styleId="Otsikko3">
    <w:name w:val="heading 3"/>
    <w:aliases w:val="1.1.1 Otsikko"/>
    <w:basedOn w:val="Otsikko2"/>
    <w:next w:val="Normaali"/>
    <w:link w:val="Otsikko3Char"/>
    <w:uiPriority w:val="9"/>
    <w:qFormat/>
    <w:rsid w:val="00625B95"/>
    <w:pPr>
      <w:numPr>
        <w:ilvl w:val="2"/>
      </w:numPr>
      <w:ind w:left="567" w:hanging="567"/>
      <w:outlineLvl w:val="2"/>
    </w:pPr>
    <w:rPr>
      <w:rFonts w:cstheme="majorHAnsi"/>
    </w:rPr>
  </w:style>
  <w:style w:type="paragraph" w:styleId="Otsikko4">
    <w:name w:val="heading 4"/>
    <w:aliases w:val="1.1.1.1 Otsikko"/>
    <w:basedOn w:val="Normaali"/>
    <w:next w:val="Normaali"/>
    <w:link w:val="Otsikko4Char"/>
    <w:uiPriority w:val="9"/>
    <w:semiHidden/>
    <w:rsid w:val="00625B95"/>
    <w:pPr>
      <w:keepNext/>
      <w:keepLines/>
      <w:numPr>
        <w:ilvl w:val="3"/>
        <w:numId w:val="1"/>
      </w:numPr>
      <w:spacing w:before="320" w:after="120" w:line="480" w:lineRule="auto"/>
      <w:outlineLvl w:val="3"/>
    </w:pPr>
    <w:rPr>
      <w:rFonts w:eastAsiaTheme="majorEastAsia" w:cstheme="majorBidi"/>
      <w:bCs/>
      <w:iCs/>
    </w:rPr>
  </w:style>
  <w:style w:type="paragraph" w:styleId="Otsikko5">
    <w:name w:val="heading 5"/>
    <w:aliases w:val="1.1.1.1.1 Otsikko"/>
    <w:basedOn w:val="Otsikko4"/>
    <w:next w:val="Normaali"/>
    <w:link w:val="Otsikko5Char"/>
    <w:uiPriority w:val="9"/>
    <w:semiHidden/>
    <w:rsid w:val="00625B95"/>
    <w:pPr>
      <w:numPr>
        <w:ilvl w:val="4"/>
      </w:numPr>
      <w:outlineLvl w:val="4"/>
    </w:pPr>
  </w:style>
  <w:style w:type="paragraph" w:styleId="Otsikko6">
    <w:name w:val="heading 6"/>
    <w:basedOn w:val="Normaali"/>
    <w:next w:val="Normaali"/>
    <w:link w:val="Otsikko6Char"/>
    <w:uiPriority w:val="9"/>
    <w:semiHidden/>
    <w:rsid w:val="00625B95"/>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Otsikko7">
    <w:name w:val="heading 7"/>
    <w:basedOn w:val="Normaali"/>
    <w:next w:val="Normaali"/>
    <w:link w:val="Otsikko7Char"/>
    <w:uiPriority w:val="9"/>
    <w:semiHidden/>
    <w:qFormat/>
    <w:rsid w:val="00625B95"/>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Otsikko8">
    <w:name w:val="heading 8"/>
    <w:basedOn w:val="Normaali"/>
    <w:next w:val="Normaali"/>
    <w:link w:val="Otsikko8Char"/>
    <w:uiPriority w:val="9"/>
    <w:semiHidden/>
    <w:qFormat/>
    <w:rsid w:val="00625B95"/>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Otsikko9">
    <w:name w:val="heading 9"/>
    <w:basedOn w:val="Normaali"/>
    <w:next w:val="Normaali"/>
    <w:link w:val="Otsikko9Char"/>
    <w:uiPriority w:val="9"/>
    <w:semiHidden/>
    <w:qFormat/>
    <w:rsid w:val="00625B95"/>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rsid w:val="00625B95"/>
    <w:pPr>
      <w:tabs>
        <w:tab w:val="center" w:pos="4819"/>
        <w:tab w:val="right" w:pos="9638"/>
      </w:tabs>
      <w:spacing w:after="0" w:line="240" w:lineRule="auto"/>
      <w:jc w:val="right"/>
    </w:pPr>
  </w:style>
  <w:style w:type="character" w:customStyle="1" w:styleId="YltunnisteChar">
    <w:name w:val="Ylätunniste Char"/>
    <w:basedOn w:val="Kappaleenoletusfontti"/>
    <w:link w:val="Yltunniste"/>
    <w:uiPriority w:val="99"/>
    <w:rsid w:val="00625B95"/>
    <w:rPr>
      <w:rFonts w:ascii="Arial" w:hAnsi="Arial"/>
    </w:rPr>
  </w:style>
  <w:style w:type="character" w:customStyle="1" w:styleId="Otsikko1Char">
    <w:name w:val="Otsikko 1 Char"/>
    <w:aliases w:val="1 Otsikko Char"/>
    <w:basedOn w:val="Kappaleenoletusfontti"/>
    <w:link w:val="Otsikko1"/>
    <w:uiPriority w:val="9"/>
    <w:rsid w:val="00F66CF7"/>
    <w:rPr>
      <w:rFonts w:ascii="Arial" w:eastAsiaTheme="majorEastAsia" w:hAnsi="Arial" w:cstheme="majorHAnsi"/>
      <w:b/>
      <w:bCs/>
      <w:sz w:val="32"/>
      <w:szCs w:val="28"/>
    </w:rPr>
  </w:style>
  <w:style w:type="character" w:customStyle="1" w:styleId="Otsikko2Char">
    <w:name w:val="Otsikko 2 Char"/>
    <w:aliases w:val="1.1 Otsikko Char"/>
    <w:basedOn w:val="Kappaleenoletusfontti"/>
    <w:link w:val="Otsikko2"/>
    <w:uiPriority w:val="9"/>
    <w:rsid w:val="00F66CF7"/>
    <w:rPr>
      <w:rFonts w:ascii="Arial" w:eastAsiaTheme="majorEastAsia" w:hAnsi="Arial" w:cstheme="majorBidi"/>
      <w:bCs/>
      <w:sz w:val="24"/>
      <w:szCs w:val="26"/>
    </w:rPr>
  </w:style>
  <w:style w:type="paragraph" w:styleId="Sisllysluettelonotsikko">
    <w:name w:val="TOC Heading"/>
    <w:aliases w:val="TOC heading"/>
    <w:basedOn w:val="Otsikko1"/>
    <w:next w:val="Normaali"/>
    <w:link w:val="SisllysluettelonotsikkoChar"/>
    <w:qFormat/>
    <w:rsid w:val="003150B3"/>
    <w:pPr>
      <w:pageBreakBefore w:val="0"/>
      <w:numPr>
        <w:numId w:val="0"/>
      </w:numPr>
      <w:outlineLvl w:val="9"/>
    </w:pPr>
    <w:rPr>
      <w:rFonts w:cs="Arial"/>
    </w:rPr>
  </w:style>
  <w:style w:type="paragraph" w:styleId="Seliteteksti">
    <w:name w:val="Balloon Text"/>
    <w:basedOn w:val="Normaali"/>
    <w:link w:val="SelitetekstiChar"/>
    <w:uiPriority w:val="99"/>
    <w:semiHidden/>
    <w:unhideWhenUsed/>
    <w:rsid w:val="00625B95"/>
    <w:pPr>
      <w:spacing w:after="0" w:line="240" w:lineRule="auto"/>
    </w:pPr>
    <w:rPr>
      <w:rFonts w:ascii="Tahoma" w:hAnsi="Tahoma" w:cs="Tahoma"/>
      <w:sz w:val="16"/>
      <w:szCs w:val="16"/>
    </w:rPr>
  </w:style>
  <w:style w:type="character" w:customStyle="1" w:styleId="SelitetekstiChar">
    <w:name w:val="Seliteteksti Char"/>
    <w:basedOn w:val="Kappaleenoletusfontti"/>
    <w:link w:val="Seliteteksti"/>
    <w:uiPriority w:val="99"/>
    <w:semiHidden/>
    <w:rsid w:val="00625B95"/>
    <w:rPr>
      <w:rFonts w:ascii="Tahoma" w:hAnsi="Tahoma" w:cs="Tahoma"/>
      <w:sz w:val="16"/>
      <w:szCs w:val="16"/>
    </w:rPr>
  </w:style>
  <w:style w:type="paragraph" w:styleId="NormaaliWWW">
    <w:name w:val="Normal (Web)"/>
    <w:basedOn w:val="Normaali"/>
    <w:uiPriority w:val="99"/>
    <w:semiHidden/>
    <w:unhideWhenUsed/>
    <w:rsid w:val="00625B95"/>
    <w:pPr>
      <w:spacing w:before="100" w:beforeAutospacing="1" w:after="100" w:afterAutospacing="1" w:line="240" w:lineRule="auto"/>
    </w:pPr>
    <w:rPr>
      <w:rFonts w:ascii="Times New Roman" w:eastAsia="Times New Roman" w:hAnsi="Times New Roman" w:cs="Times New Roman"/>
      <w:szCs w:val="24"/>
      <w:lang w:eastAsia="fi-FI"/>
    </w:rPr>
  </w:style>
  <w:style w:type="paragraph" w:styleId="Sisluet1">
    <w:name w:val="toc 1"/>
    <w:next w:val="Normaali"/>
    <w:uiPriority w:val="39"/>
    <w:unhideWhenUsed/>
    <w:rsid w:val="003150B3"/>
    <w:pPr>
      <w:tabs>
        <w:tab w:val="left" w:pos="510"/>
        <w:tab w:val="right" w:pos="8505"/>
      </w:tabs>
      <w:spacing w:before="220" w:after="0" w:line="360" w:lineRule="auto"/>
      <w:ind w:left="170" w:hanging="170"/>
    </w:pPr>
    <w:rPr>
      <w:rFonts w:ascii="Arial" w:hAnsi="Arial" w:cs="Arial"/>
      <w:b/>
      <w:bCs/>
      <w:sz w:val="24"/>
      <w:szCs w:val="20"/>
    </w:rPr>
  </w:style>
  <w:style w:type="character" w:styleId="Hyperlinkki">
    <w:name w:val="Hyperlink"/>
    <w:basedOn w:val="Kappaleenoletusfontti"/>
    <w:uiPriority w:val="99"/>
    <w:unhideWhenUsed/>
    <w:rsid w:val="00625B95"/>
    <w:rPr>
      <w:color w:val="0000FF" w:themeColor="hyperlink"/>
      <w:u w:val="single"/>
    </w:rPr>
  </w:style>
  <w:style w:type="paragraph" w:styleId="Sisluet2">
    <w:name w:val="toc 2"/>
    <w:next w:val="Normaali"/>
    <w:uiPriority w:val="39"/>
    <w:unhideWhenUsed/>
    <w:rsid w:val="003150B3"/>
    <w:pPr>
      <w:tabs>
        <w:tab w:val="left" w:pos="510"/>
        <w:tab w:val="right" w:pos="8505"/>
      </w:tabs>
      <w:spacing w:after="0" w:line="360" w:lineRule="auto"/>
      <w:ind w:left="340" w:hanging="340"/>
    </w:pPr>
    <w:rPr>
      <w:rFonts w:ascii="Arial" w:hAnsi="Arial"/>
      <w:sz w:val="24"/>
      <w:szCs w:val="20"/>
    </w:rPr>
  </w:style>
  <w:style w:type="paragraph" w:styleId="Sisluet3">
    <w:name w:val="toc 3"/>
    <w:next w:val="Normaali"/>
    <w:uiPriority w:val="39"/>
    <w:unhideWhenUsed/>
    <w:rsid w:val="003150B3"/>
    <w:pPr>
      <w:tabs>
        <w:tab w:val="left" w:pos="1247"/>
        <w:tab w:val="right" w:pos="8505"/>
      </w:tabs>
      <w:spacing w:after="0" w:line="360" w:lineRule="auto"/>
      <w:ind w:left="1077" w:hanging="567"/>
    </w:pPr>
    <w:rPr>
      <w:rFonts w:ascii="Arial" w:hAnsi="Arial"/>
      <w:iCs/>
      <w:sz w:val="24"/>
      <w:szCs w:val="20"/>
    </w:rPr>
  </w:style>
  <w:style w:type="paragraph" w:styleId="Sisluet4">
    <w:name w:val="toc 4"/>
    <w:basedOn w:val="Sisluet3"/>
    <w:next w:val="Normaali"/>
    <w:autoRedefine/>
    <w:uiPriority w:val="39"/>
    <w:semiHidden/>
    <w:rsid w:val="00625B95"/>
    <w:pPr>
      <w:framePr w:wrap="around" w:hAnchor="text"/>
    </w:pPr>
    <w:rPr>
      <w:szCs w:val="18"/>
    </w:rPr>
  </w:style>
  <w:style w:type="paragraph" w:styleId="Sisluet5">
    <w:name w:val="toc 5"/>
    <w:basedOn w:val="Sisluet4"/>
    <w:next w:val="Normaali"/>
    <w:autoRedefine/>
    <w:uiPriority w:val="39"/>
    <w:semiHidden/>
    <w:rsid w:val="00625B95"/>
    <w:pPr>
      <w:framePr w:wrap="around"/>
    </w:pPr>
  </w:style>
  <w:style w:type="paragraph" w:styleId="Sisluet6">
    <w:name w:val="toc 6"/>
    <w:basedOn w:val="Sisluet5"/>
    <w:next w:val="Normaali"/>
    <w:autoRedefine/>
    <w:uiPriority w:val="39"/>
    <w:semiHidden/>
    <w:rsid w:val="00625B95"/>
    <w:pPr>
      <w:framePr w:wrap="around"/>
    </w:pPr>
    <w:rPr>
      <w:sz w:val="20"/>
    </w:rPr>
  </w:style>
  <w:style w:type="paragraph" w:styleId="Sisluet7">
    <w:name w:val="toc 7"/>
    <w:basedOn w:val="Sisluet6"/>
    <w:next w:val="Normaali"/>
    <w:autoRedefine/>
    <w:uiPriority w:val="39"/>
    <w:semiHidden/>
    <w:rsid w:val="00625B95"/>
    <w:pPr>
      <w:framePr w:wrap="around"/>
    </w:pPr>
    <w:rPr>
      <w:sz w:val="18"/>
    </w:rPr>
  </w:style>
  <w:style w:type="paragraph" w:styleId="Sisluet8">
    <w:name w:val="toc 8"/>
    <w:basedOn w:val="Sisluet7"/>
    <w:next w:val="Normaali"/>
    <w:autoRedefine/>
    <w:uiPriority w:val="39"/>
    <w:semiHidden/>
    <w:rsid w:val="00625B95"/>
    <w:pPr>
      <w:framePr w:wrap="around"/>
    </w:pPr>
  </w:style>
  <w:style w:type="paragraph" w:styleId="Sisluet9">
    <w:name w:val="toc 9"/>
    <w:basedOn w:val="Sisluet8"/>
    <w:next w:val="Normaali"/>
    <w:autoRedefine/>
    <w:uiPriority w:val="39"/>
    <w:semiHidden/>
    <w:rsid w:val="00625B95"/>
    <w:pPr>
      <w:framePr w:wrap="around"/>
    </w:pPr>
  </w:style>
  <w:style w:type="character" w:customStyle="1" w:styleId="Otsikko3Char">
    <w:name w:val="Otsikko 3 Char"/>
    <w:aliases w:val="1.1.1 Otsikko Char"/>
    <w:basedOn w:val="Kappaleenoletusfontti"/>
    <w:link w:val="Otsikko3"/>
    <w:uiPriority w:val="9"/>
    <w:rsid w:val="00625B95"/>
    <w:rPr>
      <w:rFonts w:ascii="Arial" w:eastAsiaTheme="majorEastAsia" w:hAnsi="Arial" w:cstheme="majorHAnsi"/>
      <w:bCs/>
      <w:sz w:val="24"/>
      <w:szCs w:val="26"/>
    </w:rPr>
  </w:style>
  <w:style w:type="paragraph" w:styleId="Alatunniste">
    <w:name w:val="footer"/>
    <w:basedOn w:val="Normaali"/>
    <w:link w:val="AlatunnisteChar"/>
    <w:uiPriority w:val="99"/>
    <w:qFormat/>
    <w:rsid w:val="00F66CF7"/>
    <w:pPr>
      <w:tabs>
        <w:tab w:val="center" w:pos="4819"/>
        <w:tab w:val="right" w:pos="9638"/>
      </w:tabs>
      <w:spacing w:after="0" w:line="240" w:lineRule="auto"/>
    </w:pPr>
    <w:rPr>
      <w:noProof/>
      <w:sz w:val="22"/>
      <w:szCs w:val="18"/>
    </w:rPr>
  </w:style>
  <w:style w:type="character" w:customStyle="1" w:styleId="AlatunnisteChar">
    <w:name w:val="Alatunniste Char"/>
    <w:basedOn w:val="Kappaleenoletusfontti"/>
    <w:link w:val="Alatunniste"/>
    <w:uiPriority w:val="99"/>
    <w:rsid w:val="00F66CF7"/>
    <w:rPr>
      <w:rFonts w:ascii="Arial" w:hAnsi="Arial"/>
      <w:noProof/>
      <w:szCs w:val="18"/>
    </w:rPr>
  </w:style>
  <w:style w:type="character" w:customStyle="1" w:styleId="Otsikko4Char">
    <w:name w:val="Otsikko 4 Char"/>
    <w:aliases w:val="1.1.1.1 Otsikko Char"/>
    <w:basedOn w:val="Kappaleenoletusfontti"/>
    <w:link w:val="Otsikko4"/>
    <w:uiPriority w:val="9"/>
    <w:semiHidden/>
    <w:rsid w:val="00625B95"/>
    <w:rPr>
      <w:rFonts w:ascii="Arial" w:eastAsiaTheme="majorEastAsia" w:hAnsi="Arial" w:cstheme="majorBidi"/>
      <w:bCs/>
      <w:iCs/>
      <w:sz w:val="24"/>
    </w:rPr>
  </w:style>
  <w:style w:type="paragraph" w:customStyle="1" w:styleId="Kuvateksti">
    <w:name w:val="Kuvateksti"/>
    <w:basedOn w:val="Normaali"/>
    <w:link w:val="KuvatekstiChar"/>
    <w:semiHidden/>
    <w:rsid w:val="00625B95"/>
  </w:style>
  <w:style w:type="paragraph" w:styleId="Lainaus">
    <w:name w:val="Quote"/>
    <w:basedOn w:val="Normaali"/>
    <w:next w:val="Normaali"/>
    <w:link w:val="LainausChar"/>
    <w:uiPriority w:val="29"/>
    <w:qFormat/>
    <w:rsid w:val="00625B95"/>
    <w:pPr>
      <w:spacing w:before="120" w:after="320" w:line="240" w:lineRule="auto"/>
      <w:ind w:left="1304"/>
    </w:pPr>
    <w:rPr>
      <w:iCs/>
      <w:sz w:val="20"/>
    </w:rPr>
  </w:style>
  <w:style w:type="character" w:customStyle="1" w:styleId="KuvatekstiChar">
    <w:name w:val="Kuvateksti Char"/>
    <w:basedOn w:val="Kappaleenoletusfontti"/>
    <w:link w:val="Kuvateksti"/>
    <w:semiHidden/>
    <w:rsid w:val="00625B95"/>
    <w:rPr>
      <w:rFonts w:ascii="Arial" w:hAnsi="Arial"/>
      <w:sz w:val="24"/>
    </w:rPr>
  </w:style>
  <w:style w:type="character" w:customStyle="1" w:styleId="LainausChar">
    <w:name w:val="Lainaus Char"/>
    <w:basedOn w:val="Kappaleenoletusfontti"/>
    <w:link w:val="Lainaus"/>
    <w:uiPriority w:val="29"/>
    <w:rsid w:val="00625B95"/>
    <w:rPr>
      <w:rFonts w:ascii="Arial" w:hAnsi="Arial"/>
      <w:iCs/>
      <w:sz w:val="20"/>
    </w:rPr>
  </w:style>
  <w:style w:type="paragraph" w:styleId="Kuvaotsikko">
    <w:name w:val="caption"/>
    <w:aliases w:val="caption"/>
    <w:basedOn w:val="Normaali"/>
    <w:next w:val="Normaali"/>
    <w:uiPriority w:val="35"/>
    <w:qFormat/>
    <w:rsid w:val="00547A7D"/>
    <w:pPr>
      <w:spacing w:after="480" w:line="312" w:lineRule="auto"/>
    </w:pPr>
    <w:rPr>
      <w:bCs/>
      <w:szCs w:val="18"/>
    </w:rPr>
  </w:style>
  <w:style w:type="paragraph" w:styleId="Kuvaotsikkoluettelo">
    <w:name w:val="table of figures"/>
    <w:aliases w:val="Table of figures"/>
    <w:uiPriority w:val="99"/>
    <w:rsid w:val="00EB5607"/>
    <w:pPr>
      <w:spacing w:after="0" w:line="360" w:lineRule="auto"/>
    </w:pPr>
    <w:rPr>
      <w:rFonts w:ascii="Arial" w:hAnsi="Arial"/>
      <w:sz w:val="24"/>
    </w:rPr>
  </w:style>
  <w:style w:type="paragraph" w:styleId="Luettelokappale">
    <w:name w:val="List Paragraph"/>
    <w:aliases w:val="list paragraph"/>
    <w:basedOn w:val="Normaali"/>
    <w:uiPriority w:val="34"/>
    <w:rsid w:val="00625B95"/>
    <w:pPr>
      <w:numPr>
        <w:numId w:val="4"/>
      </w:numPr>
      <w:contextualSpacing/>
    </w:pPr>
  </w:style>
  <w:style w:type="table" w:styleId="TaulukkoRuudukko">
    <w:name w:val="Table Grid"/>
    <w:basedOn w:val="Normaalitaulukko"/>
    <w:uiPriority w:val="59"/>
    <w:rsid w:val="00625B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ulukkoteksti">
    <w:name w:val="Taulukkoteksti"/>
    <w:basedOn w:val="Normaali"/>
    <w:link w:val="TaulukkotekstiChar"/>
    <w:semiHidden/>
    <w:rsid w:val="00625B95"/>
    <w:pPr>
      <w:spacing w:after="120"/>
    </w:pPr>
  </w:style>
  <w:style w:type="character" w:customStyle="1" w:styleId="Otsikko5Char">
    <w:name w:val="Otsikko 5 Char"/>
    <w:aliases w:val="1.1.1.1.1 Otsikko Char"/>
    <w:basedOn w:val="Kappaleenoletusfontti"/>
    <w:link w:val="Otsikko5"/>
    <w:uiPriority w:val="9"/>
    <w:semiHidden/>
    <w:rsid w:val="00625B95"/>
    <w:rPr>
      <w:rFonts w:ascii="Arial" w:eastAsiaTheme="majorEastAsia" w:hAnsi="Arial" w:cstheme="majorBidi"/>
      <w:bCs/>
      <w:iCs/>
      <w:sz w:val="24"/>
    </w:rPr>
  </w:style>
  <w:style w:type="character" w:customStyle="1" w:styleId="TaulukkotekstiChar">
    <w:name w:val="Taulukkoteksti Char"/>
    <w:basedOn w:val="Kappaleenoletusfontti"/>
    <w:link w:val="Taulukkoteksti"/>
    <w:semiHidden/>
    <w:rsid w:val="00625B95"/>
    <w:rPr>
      <w:rFonts w:ascii="Arial" w:hAnsi="Arial"/>
      <w:sz w:val="24"/>
    </w:rPr>
  </w:style>
  <w:style w:type="paragraph" w:customStyle="1" w:styleId="Sourcematerial">
    <w:name w:val="Source material"/>
    <w:aliases w:val="Lähde"/>
    <w:basedOn w:val="Normaali"/>
    <w:link w:val="SourcematerialChar"/>
    <w:qFormat/>
    <w:rsid w:val="00F414DA"/>
    <w:pPr>
      <w:spacing w:line="312" w:lineRule="auto"/>
    </w:pPr>
  </w:style>
  <w:style w:type="paragraph" w:styleId="Loppuviitteenteksti">
    <w:name w:val="endnote text"/>
    <w:basedOn w:val="Normaali"/>
    <w:link w:val="LoppuviitteentekstiChar"/>
    <w:uiPriority w:val="99"/>
    <w:semiHidden/>
    <w:unhideWhenUsed/>
    <w:rsid w:val="00625B95"/>
    <w:pPr>
      <w:spacing w:after="0" w:line="240" w:lineRule="auto"/>
    </w:pPr>
    <w:rPr>
      <w:sz w:val="20"/>
      <w:szCs w:val="20"/>
    </w:rPr>
  </w:style>
  <w:style w:type="character" w:customStyle="1" w:styleId="SourcematerialChar">
    <w:name w:val="Source material Char"/>
    <w:aliases w:val="Lähde Char"/>
    <w:basedOn w:val="Kappaleenoletusfontti"/>
    <w:link w:val="Sourcematerial"/>
    <w:rsid w:val="00F414DA"/>
    <w:rPr>
      <w:rFonts w:ascii="Arial" w:hAnsi="Arial"/>
      <w:sz w:val="24"/>
    </w:rPr>
  </w:style>
  <w:style w:type="character" w:customStyle="1" w:styleId="LoppuviitteentekstiChar">
    <w:name w:val="Loppuviitteen teksti Char"/>
    <w:basedOn w:val="Kappaleenoletusfontti"/>
    <w:link w:val="Loppuviitteenteksti"/>
    <w:uiPriority w:val="99"/>
    <w:semiHidden/>
    <w:rsid w:val="00625B95"/>
    <w:rPr>
      <w:rFonts w:ascii="Arial" w:hAnsi="Arial"/>
      <w:sz w:val="20"/>
      <w:szCs w:val="20"/>
    </w:rPr>
  </w:style>
  <w:style w:type="character" w:styleId="Loppuviitteenviite">
    <w:name w:val="endnote reference"/>
    <w:basedOn w:val="Kappaleenoletusfontti"/>
    <w:uiPriority w:val="99"/>
    <w:semiHidden/>
    <w:unhideWhenUsed/>
    <w:rsid w:val="00625B95"/>
    <w:rPr>
      <w:vertAlign w:val="superscript"/>
    </w:rPr>
  </w:style>
  <w:style w:type="paragraph" w:customStyle="1" w:styleId="Tiivistelm">
    <w:name w:val="Tiivistelmä"/>
    <w:basedOn w:val="Normaali"/>
    <w:qFormat/>
    <w:rsid w:val="006B55BA"/>
    <w:pPr>
      <w:suppressAutoHyphens/>
      <w:spacing w:line="312" w:lineRule="auto"/>
    </w:pPr>
    <w:rPr>
      <w:rFonts w:cs="Arial"/>
      <w:szCs w:val="20"/>
    </w:rPr>
  </w:style>
  <w:style w:type="paragraph" w:styleId="Huomautuksenotsikko">
    <w:name w:val="Note Heading"/>
    <w:basedOn w:val="Normaali"/>
    <w:next w:val="Normaali"/>
    <w:link w:val="HuomautuksenotsikkoChar"/>
    <w:uiPriority w:val="99"/>
    <w:semiHidden/>
    <w:unhideWhenUsed/>
    <w:rsid w:val="00625B95"/>
    <w:pPr>
      <w:spacing w:after="0" w:line="240" w:lineRule="auto"/>
    </w:pPr>
  </w:style>
  <w:style w:type="character" w:customStyle="1" w:styleId="HuomautuksenotsikkoChar">
    <w:name w:val="Huomautuksen otsikko Char"/>
    <w:basedOn w:val="Kappaleenoletusfontti"/>
    <w:link w:val="Huomautuksenotsikko"/>
    <w:uiPriority w:val="99"/>
    <w:semiHidden/>
    <w:rsid w:val="00625B95"/>
    <w:rPr>
      <w:rFonts w:ascii="Arial" w:hAnsi="Arial"/>
      <w:sz w:val="24"/>
    </w:rPr>
  </w:style>
  <w:style w:type="character" w:styleId="Paikkamerkkiteksti">
    <w:name w:val="Placeholder Text"/>
    <w:basedOn w:val="Kappaleenoletusfontti"/>
    <w:uiPriority w:val="99"/>
    <w:semiHidden/>
    <w:rsid w:val="00625B95"/>
    <w:rPr>
      <w:color w:val="808080"/>
    </w:rPr>
  </w:style>
  <w:style w:type="paragraph" w:customStyle="1" w:styleId="Kuvioteksti">
    <w:name w:val="Kuvioteksti"/>
    <w:basedOn w:val="Normaali"/>
    <w:link w:val="KuviotekstiChar"/>
    <w:semiHidden/>
    <w:rsid w:val="00625B95"/>
  </w:style>
  <w:style w:type="character" w:customStyle="1" w:styleId="KuviotekstiChar">
    <w:name w:val="Kuvioteksti Char"/>
    <w:basedOn w:val="Kappaleenoletusfontti"/>
    <w:link w:val="Kuvioteksti"/>
    <w:semiHidden/>
    <w:rsid w:val="00625B95"/>
    <w:rPr>
      <w:rFonts w:ascii="Arial" w:hAnsi="Arial"/>
      <w:sz w:val="24"/>
    </w:rPr>
  </w:style>
  <w:style w:type="character" w:styleId="AvattuHyperlinkki">
    <w:name w:val="FollowedHyperlink"/>
    <w:basedOn w:val="Kappaleenoletusfontti"/>
    <w:uiPriority w:val="99"/>
    <w:semiHidden/>
    <w:unhideWhenUsed/>
    <w:rsid w:val="00625B95"/>
    <w:rPr>
      <w:color w:val="800080" w:themeColor="followedHyperlink"/>
      <w:u w:val="single"/>
    </w:rPr>
  </w:style>
  <w:style w:type="character" w:styleId="Kommentinviite">
    <w:name w:val="annotation reference"/>
    <w:basedOn w:val="Kappaleenoletusfontti"/>
    <w:uiPriority w:val="99"/>
    <w:semiHidden/>
    <w:unhideWhenUsed/>
    <w:rsid w:val="00625B95"/>
    <w:rPr>
      <w:sz w:val="16"/>
      <w:szCs w:val="16"/>
    </w:rPr>
  </w:style>
  <w:style w:type="paragraph" w:styleId="Kommentinteksti">
    <w:name w:val="annotation text"/>
    <w:basedOn w:val="Normaali"/>
    <w:link w:val="KommentintekstiChar"/>
    <w:uiPriority w:val="99"/>
    <w:semiHidden/>
    <w:unhideWhenUsed/>
    <w:rsid w:val="00625B95"/>
    <w:pPr>
      <w:spacing w:line="240" w:lineRule="auto"/>
    </w:pPr>
    <w:rPr>
      <w:sz w:val="20"/>
      <w:szCs w:val="20"/>
    </w:rPr>
  </w:style>
  <w:style w:type="character" w:customStyle="1" w:styleId="KommentintekstiChar">
    <w:name w:val="Kommentin teksti Char"/>
    <w:basedOn w:val="Kappaleenoletusfontti"/>
    <w:link w:val="Kommentinteksti"/>
    <w:uiPriority w:val="99"/>
    <w:semiHidden/>
    <w:rsid w:val="00625B95"/>
    <w:rPr>
      <w:rFonts w:ascii="Arial" w:hAnsi="Arial"/>
      <w:sz w:val="20"/>
      <w:szCs w:val="20"/>
    </w:rPr>
  </w:style>
  <w:style w:type="paragraph" w:styleId="Kommentinotsikko">
    <w:name w:val="annotation subject"/>
    <w:basedOn w:val="Kommentinteksti"/>
    <w:next w:val="Kommentinteksti"/>
    <w:link w:val="KommentinotsikkoChar"/>
    <w:uiPriority w:val="99"/>
    <w:semiHidden/>
    <w:unhideWhenUsed/>
    <w:rsid w:val="00625B95"/>
    <w:rPr>
      <w:b/>
      <w:bCs/>
    </w:rPr>
  </w:style>
  <w:style w:type="character" w:customStyle="1" w:styleId="KommentinotsikkoChar">
    <w:name w:val="Kommentin otsikko Char"/>
    <w:basedOn w:val="KommentintekstiChar"/>
    <w:link w:val="Kommentinotsikko"/>
    <w:uiPriority w:val="99"/>
    <w:semiHidden/>
    <w:rsid w:val="00625B95"/>
    <w:rPr>
      <w:rFonts w:ascii="Arial" w:hAnsi="Arial"/>
      <w:b/>
      <w:bCs/>
      <w:sz w:val="20"/>
      <w:szCs w:val="20"/>
    </w:rPr>
  </w:style>
  <w:style w:type="table" w:styleId="Normaaliruudukko3-korostus1">
    <w:name w:val="Medium Grid 3 Accent 1"/>
    <w:basedOn w:val="Normaalitaulukko"/>
    <w:uiPriority w:val="69"/>
    <w:rsid w:val="00625B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List1-Accent11">
    <w:name w:val="Medium List 1 - Accent 11"/>
    <w:basedOn w:val="Normaalitaulukko"/>
    <w:uiPriority w:val="65"/>
    <w:rsid w:val="00625B9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Normaaliluettelo2-korostus1">
    <w:name w:val="Medium List 2 Accent 1"/>
    <w:basedOn w:val="Normaalitaulukko"/>
    <w:uiPriority w:val="66"/>
    <w:rsid w:val="00625B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Vriksvarjostus-korostus1">
    <w:name w:val="Colorful Shading Accent 1"/>
    <w:basedOn w:val="Normaalitaulukko"/>
    <w:uiPriority w:val="71"/>
    <w:rsid w:val="00625B95"/>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character" w:customStyle="1" w:styleId="Otsikko6Char">
    <w:name w:val="Otsikko 6 Char"/>
    <w:basedOn w:val="Kappaleenoletusfontti"/>
    <w:link w:val="Otsikko6"/>
    <w:uiPriority w:val="9"/>
    <w:semiHidden/>
    <w:rsid w:val="00625B95"/>
    <w:rPr>
      <w:rFonts w:asciiTheme="majorHAnsi" w:eastAsiaTheme="majorEastAsia" w:hAnsiTheme="majorHAnsi" w:cstheme="majorBidi"/>
      <w:i/>
      <w:iCs/>
      <w:color w:val="243F60" w:themeColor="accent1" w:themeShade="7F"/>
      <w:sz w:val="24"/>
    </w:rPr>
  </w:style>
  <w:style w:type="character" w:customStyle="1" w:styleId="Otsikko7Char">
    <w:name w:val="Otsikko 7 Char"/>
    <w:basedOn w:val="Kappaleenoletusfontti"/>
    <w:link w:val="Otsikko7"/>
    <w:uiPriority w:val="9"/>
    <w:semiHidden/>
    <w:rsid w:val="00625B95"/>
    <w:rPr>
      <w:rFonts w:asciiTheme="majorHAnsi" w:eastAsiaTheme="majorEastAsia" w:hAnsiTheme="majorHAnsi" w:cstheme="majorBidi"/>
      <w:i/>
      <w:iCs/>
      <w:color w:val="404040" w:themeColor="text1" w:themeTint="BF"/>
      <w:sz w:val="24"/>
    </w:rPr>
  </w:style>
  <w:style w:type="character" w:customStyle="1" w:styleId="Otsikko8Char">
    <w:name w:val="Otsikko 8 Char"/>
    <w:basedOn w:val="Kappaleenoletusfontti"/>
    <w:link w:val="Otsikko8"/>
    <w:uiPriority w:val="9"/>
    <w:semiHidden/>
    <w:rsid w:val="00625B95"/>
    <w:rPr>
      <w:rFonts w:asciiTheme="majorHAnsi" w:eastAsiaTheme="majorEastAsia" w:hAnsiTheme="majorHAnsi" w:cstheme="majorBidi"/>
      <w:color w:val="404040" w:themeColor="text1" w:themeTint="BF"/>
      <w:sz w:val="20"/>
      <w:szCs w:val="20"/>
    </w:rPr>
  </w:style>
  <w:style w:type="character" w:customStyle="1" w:styleId="Otsikko9Char">
    <w:name w:val="Otsikko 9 Char"/>
    <w:basedOn w:val="Kappaleenoletusfontti"/>
    <w:link w:val="Otsikko9"/>
    <w:uiPriority w:val="9"/>
    <w:semiHidden/>
    <w:rsid w:val="00625B95"/>
    <w:rPr>
      <w:rFonts w:asciiTheme="majorHAnsi" w:eastAsiaTheme="majorEastAsia" w:hAnsiTheme="majorHAnsi" w:cstheme="majorBidi"/>
      <w:i/>
      <w:iCs/>
      <w:color w:val="404040" w:themeColor="text1" w:themeTint="BF"/>
      <w:sz w:val="20"/>
      <w:szCs w:val="20"/>
    </w:rPr>
  </w:style>
  <w:style w:type="paragraph" w:customStyle="1" w:styleId="TitleofThesis">
    <w:name w:val="Title of Thesis"/>
    <w:aliases w:val="Opinnäytetyön nimi"/>
    <w:next w:val="Normaali"/>
    <w:qFormat/>
    <w:rsid w:val="00AA2D7B"/>
    <w:pPr>
      <w:suppressAutoHyphens/>
      <w:spacing w:line="312" w:lineRule="auto"/>
      <w:ind w:left="1276"/>
    </w:pPr>
    <w:rPr>
      <w:rFonts w:ascii="Arial" w:hAnsi="Arial" w:cs="Arial"/>
      <w:sz w:val="48"/>
      <w:szCs w:val="48"/>
    </w:rPr>
  </w:style>
  <w:style w:type="paragraph" w:styleId="Alaotsikko">
    <w:name w:val="Subtitle"/>
    <w:aliases w:val="subtitle"/>
    <w:basedOn w:val="Normaali"/>
    <w:next w:val="Normaali"/>
    <w:link w:val="AlaotsikkoChar"/>
    <w:uiPriority w:val="11"/>
    <w:qFormat/>
    <w:rsid w:val="00333A4E"/>
    <w:pPr>
      <w:numPr>
        <w:ilvl w:val="1"/>
      </w:numPr>
      <w:suppressAutoHyphens/>
      <w:spacing w:line="312" w:lineRule="auto"/>
      <w:ind w:left="1276"/>
    </w:pPr>
    <w:rPr>
      <w:rFonts w:eastAsiaTheme="majorEastAsia" w:cstheme="majorHAnsi"/>
      <w:iCs/>
      <w:sz w:val="32"/>
      <w:szCs w:val="24"/>
    </w:rPr>
  </w:style>
  <w:style w:type="character" w:customStyle="1" w:styleId="AlaotsikkoChar">
    <w:name w:val="Alaotsikko Char"/>
    <w:aliases w:val="subtitle Char"/>
    <w:basedOn w:val="Kappaleenoletusfontti"/>
    <w:link w:val="Alaotsikko"/>
    <w:uiPriority w:val="11"/>
    <w:rsid w:val="00333A4E"/>
    <w:rPr>
      <w:rFonts w:ascii="Arial" w:eastAsiaTheme="majorEastAsia" w:hAnsi="Arial" w:cstheme="majorHAnsi"/>
      <w:iCs/>
      <w:sz w:val="32"/>
      <w:szCs w:val="24"/>
    </w:rPr>
  </w:style>
  <w:style w:type="paragraph" w:customStyle="1" w:styleId="Information">
    <w:name w:val="Information"/>
    <w:aliases w:val="Tiedot"/>
    <w:next w:val="Normaali"/>
    <w:qFormat/>
    <w:rsid w:val="00AA2D7B"/>
    <w:pPr>
      <w:spacing w:line="312" w:lineRule="auto"/>
    </w:pPr>
    <w:rPr>
      <w:rFonts w:ascii="Arial" w:hAnsi="Arial"/>
      <w:sz w:val="24"/>
    </w:rPr>
  </w:style>
  <w:style w:type="paragraph" w:customStyle="1" w:styleId="Name">
    <w:name w:val="Name"/>
    <w:aliases w:val="Nimi"/>
    <w:next w:val="Normaali"/>
    <w:qFormat/>
    <w:rsid w:val="00AA2D7B"/>
    <w:pPr>
      <w:spacing w:line="240" w:lineRule="auto"/>
      <w:ind w:left="1276"/>
    </w:pPr>
    <w:rPr>
      <w:rFonts w:ascii="Arial" w:hAnsi="Arial"/>
      <w:noProof/>
      <w:sz w:val="24"/>
    </w:rPr>
  </w:style>
  <w:style w:type="paragraph" w:customStyle="1" w:styleId="Information2">
    <w:name w:val="Information 2"/>
    <w:aliases w:val="Tiedot 2"/>
    <w:next w:val="Normaali"/>
    <w:qFormat/>
    <w:rsid w:val="00333A4E"/>
    <w:pPr>
      <w:spacing w:line="312" w:lineRule="auto"/>
    </w:pPr>
    <w:rPr>
      <w:rFonts w:ascii="Arial" w:hAnsi="Arial"/>
      <w:noProof/>
      <w:sz w:val="24"/>
      <w:szCs w:val="16"/>
    </w:rPr>
  </w:style>
  <w:style w:type="paragraph" w:customStyle="1" w:styleId="Authors">
    <w:name w:val="Author(s)"/>
    <w:aliases w:val="Tekijä(t)"/>
    <w:next w:val="Normaali"/>
    <w:qFormat/>
    <w:rsid w:val="00625B95"/>
    <w:pPr>
      <w:spacing w:before="480" w:after="480" w:line="240" w:lineRule="auto"/>
    </w:pPr>
    <w:rPr>
      <w:rFonts w:ascii="Arial" w:hAnsi="Arial" w:cs="Arial"/>
      <w:noProof/>
      <w:sz w:val="28"/>
      <w:szCs w:val="28"/>
    </w:rPr>
  </w:style>
  <w:style w:type="paragraph" w:customStyle="1" w:styleId="Workname">
    <w:name w:val="Work name"/>
    <w:aliases w:val="Työn nimi"/>
    <w:next w:val="Normaali"/>
    <w:qFormat/>
    <w:rsid w:val="00333A4E"/>
    <w:pPr>
      <w:suppressAutoHyphens/>
      <w:spacing w:line="312" w:lineRule="auto"/>
    </w:pPr>
    <w:rPr>
      <w:rFonts w:ascii="Arial" w:hAnsi="Arial" w:cs="Arial"/>
      <w:sz w:val="36"/>
      <w:szCs w:val="16"/>
    </w:rPr>
  </w:style>
  <w:style w:type="paragraph" w:customStyle="1" w:styleId="Abstract">
    <w:name w:val="Abstract"/>
    <w:basedOn w:val="Normaali"/>
    <w:qFormat/>
    <w:rsid w:val="00C92997"/>
    <w:pPr>
      <w:suppressAutoHyphens/>
      <w:spacing w:line="312" w:lineRule="auto"/>
    </w:pPr>
    <w:rPr>
      <w:rFonts w:cs="Arial"/>
      <w:szCs w:val="20"/>
      <w:lang w:val="en-US"/>
    </w:rPr>
  </w:style>
  <w:style w:type="paragraph" w:customStyle="1" w:styleId="Abbreviationsorsymbols">
    <w:name w:val="Abbreviations or symbols"/>
    <w:aliases w:val="Lyhenteet ja symbolit"/>
    <w:next w:val="Normaali"/>
    <w:qFormat/>
    <w:rsid w:val="00F66CF7"/>
    <w:pPr>
      <w:spacing w:line="312" w:lineRule="auto"/>
      <w:ind w:left="2552" w:hanging="2552"/>
    </w:pPr>
    <w:rPr>
      <w:rFonts w:ascii="Arial" w:hAnsi="Arial"/>
      <w:sz w:val="24"/>
    </w:rPr>
  </w:style>
  <w:style w:type="paragraph" w:customStyle="1" w:styleId="REFERENCES">
    <w:name w:val="REFERENCES"/>
    <w:aliases w:val="LÄHTEET"/>
    <w:basedOn w:val="Otsikko1"/>
    <w:next w:val="Sourcematerial"/>
    <w:link w:val="REFERENCESChar"/>
    <w:qFormat/>
    <w:rsid w:val="00547A7D"/>
    <w:pPr>
      <w:numPr>
        <w:numId w:val="0"/>
      </w:numPr>
    </w:pPr>
  </w:style>
  <w:style w:type="paragraph" w:customStyle="1" w:styleId="UnnumberedHeading">
    <w:name w:val="Unnumbered Heading"/>
    <w:aliases w:val="Numeroimaton väliotsikko"/>
    <w:basedOn w:val="Normaali"/>
    <w:next w:val="Normaali"/>
    <w:link w:val="UnnumberedHeadingChar"/>
    <w:qFormat/>
    <w:rsid w:val="00547A7D"/>
    <w:pPr>
      <w:keepNext/>
      <w:suppressAutoHyphens/>
      <w:spacing w:before="480" w:after="480" w:line="312" w:lineRule="auto"/>
    </w:pPr>
    <w:rPr>
      <w:b/>
    </w:rPr>
  </w:style>
  <w:style w:type="character" w:customStyle="1" w:styleId="REFERENCESChar">
    <w:name w:val="REFERENCES Char"/>
    <w:aliases w:val="LÄHTEET Char"/>
    <w:basedOn w:val="Otsikko1Char"/>
    <w:link w:val="REFERENCES"/>
    <w:rsid w:val="00547A7D"/>
    <w:rPr>
      <w:rFonts w:ascii="Arial" w:eastAsiaTheme="majorEastAsia" w:hAnsi="Arial" w:cstheme="majorHAnsi"/>
      <w:b/>
      <w:bCs/>
      <w:sz w:val="32"/>
      <w:szCs w:val="28"/>
    </w:rPr>
  </w:style>
  <w:style w:type="paragraph" w:customStyle="1" w:styleId="HeadingofAppendix">
    <w:name w:val="Heading of Appendix"/>
    <w:aliases w:val="Liite otsikko"/>
    <w:next w:val="Normaali"/>
    <w:qFormat/>
    <w:rsid w:val="00547A7D"/>
    <w:pPr>
      <w:suppressAutoHyphens/>
      <w:spacing w:after="480" w:line="312" w:lineRule="auto"/>
    </w:pPr>
    <w:rPr>
      <w:rFonts w:ascii="Arial" w:hAnsi="Arial"/>
      <w:b/>
      <w:sz w:val="32"/>
    </w:rPr>
  </w:style>
  <w:style w:type="paragraph" w:styleId="Eivli">
    <w:name w:val="No Spacing"/>
    <w:uiPriority w:val="1"/>
    <w:semiHidden/>
    <w:rsid w:val="00625B95"/>
    <w:pPr>
      <w:spacing w:after="0" w:line="240" w:lineRule="auto"/>
      <w:jc w:val="both"/>
    </w:pPr>
    <w:rPr>
      <w:rFonts w:ascii="Arial" w:hAnsi="Arial"/>
      <w:sz w:val="24"/>
    </w:rPr>
  </w:style>
  <w:style w:type="character" w:customStyle="1" w:styleId="UnnumberedHeadingChar">
    <w:name w:val="Unnumbered Heading Char"/>
    <w:aliases w:val="Numeroimaton väliotsikko Char"/>
    <w:basedOn w:val="Kappaleenoletusfontti"/>
    <w:link w:val="UnnumberedHeading"/>
    <w:rsid w:val="00547A7D"/>
    <w:rPr>
      <w:rFonts w:ascii="Arial" w:hAnsi="Arial"/>
      <w:b/>
      <w:sz w:val="24"/>
    </w:rPr>
  </w:style>
  <w:style w:type="numbering" w:customStyle="1" w:styleId="Otsikkonumerointi">
    <w:name w:val="Otsikkonumerointi"/>
    <w:uiPriority w:val="99"/>
    <w:rsid w:val="00625B95"/>
    <w:pPr>
      <w:numPr>
        <w:numId w:val="2"/>
      </w:numPr>
    </w:pPr>
  </w:style>
  <w:style w:type="table" w:styleId="Vaaleavarjostus">
    <w:name w:val="Light Shading"/>
    <w:basedOn w:val="Normaalitaulukko"/>
    <w:uiPriority w:val="60"/>
    <w:rsid w:val="00625B9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Sivunumero">
    <w:name w:val="page number"/>
    <w:aliases w:val="Page number"/>
    <w:basedOn w:val="Kappaleenoletusfontti"/>
    <w:uiPriority w:val="99"/>
    <w:qFormat/>
    <w:rsid w:val="00880D27"/>
    <w:rPr>
      <w:rFonts w:ascii="Arial" w:hAnsi="Arial"/>
      <w:sz w:val="24"/>
    </w:rPr>
  </w:style>
  <w:style w:type="paragraph" w:styleId="Lhdeviiteluettelo">
    <w:name w:val="table of authorities"/>
    <w:basedOn w:val="Normaali"/>
    <w:next w:val="Normaali"/>
    <w:uiPriority w:val="99"/>
    <w:semiHidden/>
    <w:unhideWhenUsed/>
    <w:rsid w:val="00625B95"/>
    <w:pPr>
      <w:spacing w:after="0"/>
      <w:ind w:left="240" w:hanging="240"/>
    </w:pPr>
  </w:style>
  <w:style w:type="paragraph" w:styleId="Lhdeluettelonotsikko">
    <w:name w:val="toa heading"/>
    <w:basedOn w:val="Normaali"/>
    <w:next w:val="Normaali"/>
    <w:uiPriority w:val="99"/>
    <w:semiHidden/>
    <w:unhideWhenUsed/>
    <w:rsid w:val="00625B95"/>
    <w:pPr>
      <w:spacing w:before="120"/>
    </w:pPr>
    <w:rPr>
      <w:rFonts w:asciiTheme="majorHAnsi" w:eastAsiaTheme="majorEastAsia" w:hAnsiTheme="majorHAnsi" w:cstheme="majorBidi"/>
      <w:b/>
      <w:bCs/>
      <w:szCs w:val="24"/>
    </w:rPr>
  </w:style>
  <w:style w:type="paragraph" w:customStyle="1" w:styleId="ABBREVIATIONS">
    <w:name w:val="ABBREVIATIONS"/>
    <w:aliases w:val="LYHENTEET"/>
    <w:basedOn w:val="REFERENCES"/>
    <w:next w:val="Abbreviationsorsymbols"/>
    <w:qFormat/>
    <w:rsid w:val="00EB5607"/>
  </w:style>
  <w:style w:type="paragraph" w:customStyle="1" w:styleId="Sisllysluettelonotsikko2">
    <w:name w:val="Sisällysluettelon otsikko2"/>
    <w:aliases w:val="TOC Heading 2"/>
    <w:basedOn w:val="Sisllysluettelonotsikko"/>
    <w:link w:val="Sisllysluettelonotsikko2Char"/>
    <w:qFormat/>
    <w:rsid w:val="00625B95"/>
    <w:pPr>
      <w:spacing w:before="480"/>
    </w:pPr>
  </w:style>
  <w:style w:type="character" w:customStyle="1" w:styleId="SisllysluettelonotsikkoChar">
    <w:name w:val="Sisällysluettelon otsikko Char"/>
    <w:aliases w:val="TOC heading Char"/>
    <w:basedOn w:val="Otsikko1Char"/>
    <w:link w:val="Sisllysluettelonotsikko"/>
    <w:rsid w:val="003150B3"/>
    <w:rPr>
      <w:rFonts w:ascii="Arial" w:eastAsiaTheme="majorEastAsia" w:hAnsi="Arial" w:cs="Arial"/>
      <w:b/>
      <w:bCs/>
      <w:sz w:val="32"/>
      <w:szCs w:val="28"/>
    </w:rPr>
  </w:style>
  <w:style w:type="character" w:customStyle="1" w:styleId="Sisllysluettelonotsikko2Char">
    <w:name w:val="Sisällysluettelon otsikko2 Char"/>
    <w:aliases w:val="TOC Heading 2 Char"/>
    <w:basedOn w:val="SisllysluettelonotsikkoChar"/>
    <w:link w:val="Sisllysluettelonotsikko2"/>
    <w:rsid w:val="00625B95"/>
    <w:rPr>
      <w:rFonts w:ascii="Arial" w:eastAsiaTheme="majorEastAsia" w:hAnsi="Arial" w:cs="Arial"/>
      <w:b/>
      <w:bCs/>
      <w:caps w:val="0"/>
      <w:sz w:val="32"/>
      <w:szCs w:val="28"/>
    </w:rPr>
  </w:style>
  <w:style w:type="paragraph" w:customStyle="1" w:styleId="SubtitleofAbstract">
    <w:name w:val="Subtitle of Abstract"/>
    <w:aliases w:val="Tiivistelmän alaotsikko"/>
    <w:basedOn w:val="Tiivistelm"/>
    <w:next w:val="Tiivistelm"/>
    <w:qFormat/>
    <w:rsid w:val="00086C5C"/>
    <w:pPr>
      <w:spacing w:after="480"/>
    </w:pPr>
  </w:style>
  <w:style w:type="table" w:styleId="Vaaleataulukkoruudukko">
    <w:name w:val="Grid Table Light"/>
    <w:basedOn w:val="Normaalitaulukko"/>
    <w:uiPriority w:val="40"/>
    <w:rsid w:val="00EB7F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Ratkaisematonmaininta">
    <w:name w:val="Unresolved Mention"/>
    <w:basedOn w:val="Kappaleenoletusfontti"/>
    <w:uiPriority w:val="99"/>
    <w:semiHidden/>
    <w:unhideWhenUsed/>
    <w:rsid w:val="00235788"/>
    <w:rPr>
      <w:color w:val="605E5C"/>
      <w:shd w:val="clear" w:color="auto" w:fill="E1DFDD"/>
    </w:rPr>
  </w:style>
  <w:style w:type="paragraph" w:customStyle="1" w:styleId="Opinnytetynotsikko">
    <w:name w:val="Opinnäytetyön otsikko"/>
    <w:basedOn w:val="Workname"/>
    <w:rsid w:val="001A6E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29209">
      <w:bodyDiv w:val="1"/>
      <w:marLeft w:val="0"/>
      <w:marRight w:val="0"/>
      <w:marTop w:val="0"/>
      <w:marBottom w:val="0"/>
      <w:divBdr>
        <w:top w:val="none" w:sz="0" w:space="0" w:color="auto"/>
        <w:left w:val="none" w:sz="0" w:space="0" w:color="auto"/>
        <w:bottom w:val="none" w:sz="0" w:space="0" w:color="auto"/>
        <w:right w:val="none" w:sz="0" w:space="0" w:color="auto"/>
      </w:divBdr>
      <w:divsChild>
        <w:div w:id="954409109">
          <w:marLeft w:val="0"/>
          <w:marRight w:val="0"/>
          <w:marTop w:val="0"/>
          <w:marBottom w:val="0"/>
          <w:divBdr>
            <w:top w:val="none" w:sz="0" w:space="0" w:color="auto"/>
            <w:left w:val="none" w:sz="0" w:space="0" w:color="auto"/>
            <w:bottom w:val="none" w:sz="0" w:space="0" w:color="auto"/>
            <w:right w:val="none" w:sz="0" w:space="0" w:color="auto"/>
          </w:divBdr>
        </w:div>
      </w:divsChild>
    </w:div>
    <w:div w:id="283582935">
      <w:bodyDiv w:val="1"/>
      <w:marLeft w:val="0"/>
      <w:marRight w:val="0"/>
      <w:marTop w:val="0"/>
      <w:marBottom w:val="0"/>
      <w:divBdr>
        <w:top w:val="none" w:sz="0" w:space="0" w:color="auto"/>
        <w:left w:val="none" w:sz="0" w:space="0" w:color="auto"/>
        <w:bottom w:val="none" w:sz="0" w:space="0" w:color="auto"/>
        <w:right w:val="none" w:sz="0" w:space="0" w:color="auto"/>
      </w:divBdr>
      <w:divsChild>
        <w:div w:id="980034843">
          <w:marLeft w:val="0"/>
          <w:marRight w:val="0"/>
          <w:marTop w:val="0"/>
          <w:marBottom w:val="0"/>
          <w:divBdr>
            <w:top w:val="none" w:sz="0" w:space="0" w:color="auto"/>
            <w:left w:val="none" w:sz="0" w:space="0" w:color="auto"/>
            <w:bottom w:val="none" w:sz="0" w:space="0" w:color="auto"/>
            <w:right w:val="none" w:sz="0" w:space="0" w:color="auto"/>
          </w:divBdr>
        </w:div>
      </w:divsChild>
    </w:div>
    <w:div w:id="448357176">
      <w:bodyDiv w:val="1"/>
      <w:marLeft w:val="0"/>
      <w:marRight w:val="0"/>
      <w:marTop w:val="0"/>
      <w:marBottom w:val="0"/>
      <w:divBdr>
        <w:top w:val="none" w:sz="0" w:space="0" w:color="auto"/>
        <w:left w:val="none" w:sz="0" w:space="0" w:color="auto"/>
        <w:bottom w:val="none" w:sz="0" w:space="0" w:color="auto"/>
        <w:right w:val="none" w:sz="0" w:space="0" w:color="auto"/>
      </w:divBdr>
    </w:div>
    <w:div w:id="911045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80/09585192.2016.1232296"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kyberturvallisuuskeskus.fi/" TargetMode="External"/><Relationship Id="rId2" Type="http://schemas.openxmlformats.org/officeDocument/2006/relationships/customXml" Target="../customXml/item2.xml"/><Relationship Id="rId16" Type="http://schemas.openxmlformats.org/officeDocument/2006/relationships/hyperlink" Target="https://tietosuoja.fi/"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eur-lex.europa.eu/"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177/174795411876823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uni\Downloads\TurunAMK-opinnaytetyo-raporttipohja-wi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F0D35ADB2534787BEBF26D06BF3CCC4"/>
        <w:category>
          <w:name w:val="Yleiset"/>
          <w:gallery w:val="placeholder"/>
        </w:category>
        <w:types>
          <w:type w:val="bbPlcHdr"/>
        </w:types>
        <w:behaviors>
          <w:behavior w:val="content"/>
        </w:behaviors>
        <w:guid w:val="{A331F1A9-B265-40F8-9A45-BDA97F256B6E}"/>
      </w:docPartPr>
      <w:docPartBody>
        <w:p w:rsidR="00533F3D" w:rsidRDefault="005212B7">
          <w:pPr>
            <w:pStyle w:val="AF0D35ADB2534787BEBF26D06BF3CCC4"/>
          </w:pPr>
          <w:r w:rsidRPr="00216151">
            <w:rPr>
              <w:rStyle w:val="Paikkamerkkiteksti"/>
            </w:rPr>
            <w:t>Click here to enter text.</w:t>
          </w:r>
        </w:p>
      </w:docPartBody>
    </w:docPart>
    <w:docPart>
      <w:docPartPr>
        <w:name w:val="0FEDB3AD84FA435D914C1B7E1831A07C"/>
        <w:category>
          <w:name w:val="Yleiset"/>
          <w:gallery w:val="placeholder"/>
        </w:category>
        <w:types>
          <w:type w:val="bbPlcHdr"/>
        </w:types>
        <w:behaviors>
          <w:behavior w:val="content"/>
        </w:behaviors>
        <w:guid w:val="{B9B8082D-B5BC-425A-BC9E-8EE055B0CAD7}"/>
      </w:docPartPr>
      <w:docPartBody>
        <w:p w:rsidR="00533F3D" w:rsidRDefault="005212B7">
          <w:pPr>
            <w:pStyle w:val="0FEDB3AD84FA435D914C1B7E1831A07C"/>
          </w:pPr>
          <w:r w:rsidRPr="00401100">
            <w:rPr>
              <w:rStyle w:val="Paikkamerkkiteksti"/>
            </w:rPr>
            <w:t>Click here to enter text.</w:t>
          </w:r>
        </w:p>
      </w:docPartBody>
    </w:docPart>
    <w:docPart>
      <w:docPartPr>
        <w:name w:val="7919B9AF63564E6093FDBAEA1C706EEF"/>
        <w:category>
          <w:name w:val="Yleiset"/>
          <w:gallery w:val="placeholder"/>
        </w:category>
        <w:types>
          <w:type w:val="bbPlcHdr"/>
        </w:types>
        <w:behaviors>
          <w:behavior w:val="content"/>
        </w:behaviors>
        <w:guid w:val="{383327F6-DE46-4C58-94FE-0850806B9450}"/>
      </w:docPartPr>
      <w:docPartBody>
        <w:p w:rsidR="00533F3D" w:rsidRDefault="005212B7">
          <w:pPr>
            <w:pStyle w:val="7919B9AF63564E6093FDBAEA1C706EEF"/>
          </w:pPr>
          <w:r w:rsidRPr="00E1794C">
            <w:rPr>
              <w:rStyle w:val="Paikkamerkkiteksti"/>
            </w:rPr>
            <w:t>Kirjoita tekstiä napsauttamalla tätä.</w:t>
          </w:r>
        </w:p>
      </w:docPartBody>
    </w:docPart>
    <w:docPart>
      <w:docPartPr>
        <w:name w:val="88E2DE1C3D404E178C503CF2FE142304"/>
        <w:category>
          <w:name w:val="Yleiset"/>
          <w:gallery w:val="placeholder"/>
        </w:category>
        <w:types>
          <w:type w:val="bbPlcHdr"/>
        </w:types>
        <w:behaviors>
          <w:behavior w:val="content"/>
        </w:behaviors>
        <w:guid w:val="{3CE043C5-A10B-49A1-A9C5-44F8863EB688}"/>
      </w:docPartPr>
      <w:docPartBody>
        <w:p w:rsidR="00533F3D" w:rsidRDefault="005212B7">
          <w:pPr>
            <w:pStyle w:val="88E2DE1C3D404E178C503CF2FE142304"/>
          </w:pPr>
          <w:r w:rsidRPr="00401100">
            <w:rPr>
              <w:rStyle w:val="Paikkamerkkiteksti"/>
            </w:rPr>
            <w:t>Click here to enter text.</w:t>
          </w:r>
        </w:p>
      </w:docPartBody>
    </w:docPart>
    <w:docPart>
      <w:docPartPr>
        <w:name w:val="7E388E7C7CA8468EBA4C30D4AC08F523"/>
        <w:category>
          <w:name w:val="Yleiset"/>
          <w:gallery w:val="placeholder"/>
        </w:category>
        <w:types>
          <w:type w:val="bbPlcHdr"/>
        </w:types>
        <w:behaviors>
          <w:behavior w:val="content"/>
        </w:behaviors>
        <w:guid w:val="{BCDF928A-A8D3-451D-883B-E486ABCD8CEC}"/>
      </w:docPartPr>
      <w:docPartBody>
        <w:p w:rsidR="00533F3D" w:rsidRDefault="005212B7">
          <w:pPr>
            <w:pStyle w:val="7E388E7C7CA8468EBA4C30D4AC08F523"/>
          </w:pPr>
          <w:r w:rsidRPr="00E1794C">
            <w:rPr>
              <w:rStyle w:val="Paikkamerkkiteksti"/>
            </w:rPr>
            <w:t>Kirjoita tekstiä napsauttamalla tätä.</w:t>
          </w:r>
        </w:p>
      </w:docPartBody>
    </w:docPart>
    <w:docPart>
      <w:docPartPr>
        <w:name w:val="F525552A1E5B4FD9AD11AAD6DB477B91"/>
        <w:category>
          <w:name w:val="Yleiset"/>
          <w:gallery w:val="placeholder"/>
        </w:category>
        <w:types>
          <w:type w:val="bbPlcHdr"/>
        </w:types>
        <w:behaviors>
          <w:behavior w:val="content"/>
        </w:behaviors>
        <w:guid w:val="{D655DE45-E724-4A69-B911-4ED6FAA8FDEA}"/>
      </w:docPartPr>
      <w:docPartBody>
        <w:p w:rsidR="00533F3D" w:rsidRDefault="005212B7">
          <w:pPr>
            <w:pStyle w:val="F525552A1E5B4FD9AD11AAD6DB477B91"/>
          </w:pPr>
          <w:r w:rsidRPr="00401100">
            <w:rPr>
              <w:rStyle w:val="Paikkamerkkiteksti"/>
            </w:rPr>
            <w:t>Click here to enter text.</w:t>
          </w:r>
        </w:p>
      </w:docPartBody>
    </w:docPart>
    <w:docPart>
      <w:docPartPr>
        <w:name w:val="CA8D196C753C4183A8516962715E5E7D"/>
        <w:category>
          <w:name w:val="Yleiset"/>
          <w:gallery w:val="placeholder"/>
        </w:category>
        <w:types>
          <w:type w:val="bbPlcHdr"/>
        </w:types>
        <w:behaviors>
          <w:behavior w:val="content"/>
        </w:behaviors>
        <w:guid w:val="{BC0F48CD-0F31-42F3-88D8-BE20D412284F}"/>
      </w:docPartPr>
      <w:docPartBody>
        <w:p w:rsidR="00533F3D" w:rsidRDefault="005212B7">
          <w:pPr>
            <w:pStyle w:val="CA8D196C753C4183A8516962715E5E7D"/>
          </w:pPr>
          <w:r w:rsidRPr="00401100">
            <w:rPr>
              <w:rStyle w:val="Paikkamerkkiteksti"/>
            </w:rPr>
            <w:t>Click here to enter text.</w:t>
          </w:r>
        </w:p>
      </w:docPartBody>
    </w:docPart>
    <w:docPart>
      <w:docPartPr>
        <w:name w:val="EBCC153CAB1B469AB0F8C53A2D61753B"/>
        <w:category>
          <w:name w:val="Yleiset"/>
          <w:gallery w:val="placeholder"/>
        </w:category>
        <w:types>
          <w:type w:val="bbPlcHdr"/>
        </w:types>
        <w:behaviors>
          <w:behavior w:val="content"/>
        </w:behaviors>
        <w:guid w:val="{6DEFAB86-8C97-4C37-91AE-0BE28916F370}"/>
      </w:docPartPr>
      <w:docPartBody>
        <w:p w:rsidR="00533F3D" w:rsidRDefault="005212B7">
          <w:pPr>
            <w:pStyle w:val="EBCC153CAB1B469AB0F8C53A2D61753B"/>
          </w:pPr>
          <w:r w:rsidRPr="00401100">
            <w:rPr>
              <w:rStyle w:val="Paikkamerkkiteksti"/>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800"/>
    <w:rsid w:val="00051910"/>
    <w:rsid w:val="000D7D9C"/>
    <w:rsid w:val="000E02CA"/>
    <w:rsid w:val="00137913"/>
    <w:rsid w:val="001C4DD7"/>
    <w:rsid w:val="001E362A"/>
    <w:rsid w:val="001F1D22"/>
    <w:rsid w:val="002058AC"/>
    <w:rsid w:val="00234C76"/>
    <w:rsid w:val="002436B8"/>
    <w:rsid w:val="00266B1E"/>
    <w:rsid w:val="00274102"/>
    <w:rsid w:val="002B52FC"/>
    <w:rsid w:val="00340431"/>
    <w:rsid w:val="003516E2"/>
    <w:rsid w:val="00374573"/>
    <w:rsid w:val="003E1FCE"/>
    <w:rsid w:val="00410FB9"/>
    <w:rsid w:val="004D7390"/>
    <w:rsid w:val="005212B7"/>
    <w:rsid w:val="00533F3D"/>
    <w:rsid w:val="0058365B"/>
    <w:rsid w:val="005C4478"/>
    <w:rsid w:val="005D19B5"/>
    <w:rsid w:val="00670992"/>
    <w:rsid w:val="006D5980"/>
    <w:rsid w:val="00704FB1"/>
    <w:rsid w:val="00723093"/>
    <w:rsid w:val="007404A0"/>
    <w:rsid w:val="007B08B5"/>
    <w:rsid w:val="00831B39"/>
    <w:rsid w:val="00867D40"/>
    <w:rsid w:val="008A3008"/>
    <w:rsid w:val="008D1DB4"/>
    <w:rsid w:val="00905B13"/>
    <w:rsid w:val="00920ADA"/>
    <w:rsid w:val="009C5CDE"/>
    <w:rsid w:val="009D0F82"/>
    <w:rsid w:val="00A00C6F"/>
    <w:rsid w:val="00A21751"/>
    <w:rsid w:val="00A2653D"/>
    <w:rsid w:val="00A4638A"/>
    <w:rsid w:val="00A83004"/>
    <w:rsid w:val="00A83F7C"/>
    <w:rsid w:val="00B62715"/>
    <w:rsid w:val="00B7101B"/>
    <w:rsid w:val="00BF2027"/>
    <w:rsid w:val="00C44702"/>
    <w:rsid w:val="00C52730"/>
    <w:rsid w:val="00CD585A"/>
    <w:rsid w:val="00D07ACA"/>
    <w:rsid w:val="00D12800"/>
    <w:rsid w:val="00DA77B4"/>
    <w:rsid w:val="00DB792C"/>
    <w:rsid w:val="00DD3F3A"/>
    <w:rsid w:val="00E05934"/>
    <w:rsid w:val="00E14842"/>
    <w:rsid w:val="00E162EB"/>
    <w:rsid w:val="00E61F92"/>
    <w:rsid w:val="00EE45F4"/>
    <w:rsid w:val="00EE6B4D"/>
    <w:rsid w:val="00F06CB3"/>
    <w:rsid w:val="00F67C6E"/>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i-FI" w:eastAsia="fi-FI"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styleId="Paikkamerkkiteksti">
    <w:name w:val="Placeholder Text"/>
    <w:basedOn w:val="Kappaleenoletusfontti"/>
    <w:uiPriority w:val="99"/>
    <w:semiHidden/>
    <w:rsid w:val="007404A0"/>
  </w:style>
  <w:style w:type="paragraph" w:customStyle="1" w:styleId="AF0D35ADB2534787BEBF26D06BF3CCC4">
    <w:name w:val="AF0D35ADB2534787BEBF26D06BF3CCC4"/>
  </w:style>
  <w:style w:type="paragraph" w:customStyle="1" w:styleId="0FEDB3AD84FA435D914C1B7E1831A07C">
    <w:name w:val="0FEDB3AD84FA435D914C1B7E1831A07C"/>
  </w:style>
  <w:style w:type="paragraph" w:customStyle="1" w:styleId="7919B9AF63564E6093FDBAEA1C706EEF">
    <w:name w:val="7919B9AF63564E6093FDBAEA1C706EEF"/>
  </w:style>
  <w:style w:type="paragraph" w:customStyle="1" w:styleId="88E2DE1C3D404E178C503CF2FE142304">
    <w:name w:val="88E2DE1C3D404E178C503CF2FE142304"/>
  </w:style>
  <w:style w:type="paragraph" w:customStyle="1" w:styleId="7E388E7C7CA8468EBA4C30D4AC08F523">
    <w:name w:val="7E388E7C7CA8468EBA4C30D4AC08F523"/>
  </w:style>
  <w:style w:type="paragraph" w:customStyle="1" w:styleId="F525552A1E5B4FD9AD11AAD6DB477B91">
    <w:name w:val="F525552A1E5B4FD9AD11AAD6DB477B91"/>
  </w:style>
  <w:style w:type="paragraph" w:customStyle="1" w:styleId="CA8D196C753C4183A8516962715E5E7D">
    <w:name w:val="CA8D196C753C4183A8516962715E5E7D"/>
  </w:style>
  <w:style w:type="paragraph" w:customStyle="1" w:styleId="EBCC153CAB1B469AB0F8C53A2D61753B">
    <w:name w:val="EBCC153CAB1B469AB0F8C53A2D6175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klassinen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GB.XSL" StyleName="GB7714"/>
</file>

<file path=customXml/item3.xml><?xml version="1.0" encoding="utf-8"?>
<p:properties xmlns:p="http://schemas.microsoft.com/office/2006/metadata/properties" xmlns:xsi="http://www.w3.org/2001/XMLSchema-instance" xmlns:pc="http://schemas.microsoft.com/office/infopath/2007/PartnerControls">
  <documentManagement>
    <IntraUpdateFI xmlns="29d38182-2ba3-434b-9466-3aece3d3aa2e">2025-08-30T21:00:00+00:00</IntraUpdateFI>
    <IntraLanguageversionFI xmlns="29d38182-2ba3-434b-9466-3aece3d3aa2e">
      <Url xsi:nil="true"/>
      <Description xsi:nil="true"/>
    </IntraLanguageversionFI>
    <ib301ec3e9644efb8c8471003c19236e xmlns="29d38182-2ba3-434b-9466-3aece3d3aa2e">
      <Terms xmlns="http://schemas.microsoft.com/office/infopath/2007/PartnerControls">
        <TermInfo xmlns="http://schemas.microsoft.com/office/infopath/2007/PartnerControls">
          <TermName xmlns="http://schemas.microsoft.com/office/infopath/2007/PartnerControls">Mallipohja</TermName>
          <TermId xmlns="http://schemas.microsoft.com/office/infopath/2007/PartnerControls">018869ec-73bf-4e71-a6a9-62de2383ae78</TermId>
        </TermInfo>
      </Terms>
    </ib301ec3e9644efb8c8471003c19236e>
    <caf97a467bb94522bf6c109cc6ea1b2f xmlns="29d38182-2ba3-434b-9466-3aece3d3aa2e">
      <Terms xmlns="http://schemas.microsoft.com/office/infopath/2007/PartnerControls">
        <TermInfo xmlns="http://schemas.microsoft.com/office/infopath/2007/PartnerControls">
          <TermName xmlns="http://schemas.microsoft.com/office/infopath/2007/PartnerControls">Yhteiset palvelut</TermName>
          <TermId xmlns="http://schemas.microsoft.com/office/infopath/2007/PartnerControls">6fbd11bc-3334-4762-bc75-406427997d41</TermId>
        </TermInfo>
        <TermInfo xmlns="http://schemas.microsoft.com/office/infopath/2007/PartnerControls">
          <TermName xmlns="http://schemas.microsoft.com/office/infopath/2007/PartnerControls">Koulutuksen palvelut</TermName>
          <TermId xmlns="http://schemas.microsoft.com/office/infopath/2007/PartnerControls">b1d28787-f08e-427f-9781-4a26a171873a</TermId>
        </TermInfo>
      </Terms>
    </caf97a467bb94522bf6c109cc6ea1b2f>
    <TaxCatchAll xmlns="29d38182-2ba3-434b-9466-3aece3d3aa2e">
      <Value>220</Value>
      <Value>65</Value>
      <Value>31</Value>
      <Value>370</Value>
      <Value>180</Value>
      <Value>145</Value>
      <Value>54</Value>
      <Value>52</Value>
    </TaxCatchAll>
    <d517136b92564d9886fefa3eb935c454 xmlns="29d38182-2ba3-434b-9466-3aece3d3aa2e">
      <Terms xmlns="http://schemas.microsoft.com/office/infopath/2007/PartnerControls">
        <TermInfo xmlns="http://schemas.microsoft.com/office/infopath/2007/PartnerControls">
          <TermName xmlns="http://schemas.microsoft.com/office/infopath/2007/PartnerControls">Ei prosessia</TermName>
          <TermId xmlns="http://schemas.microsoft.com/office/infopath/2007/PartnerControls">97a57f41-fff7-469d-ac8a-3b5c65f5653e</TermId>
        </TermInfo>
      </Terms>
    </d517136b92564d9886fefa3eb935c454>
    <TaxKeywordTaxHTField xmlns="c2da8608-6b58-45ec-82e0-5098f9986dbf">
      <Terms xmlns="http://schemas.microsoft.com/office/infopath/2007/PartnerControls">
        <TermInfo xmlns="http://schemas.microsoft.com/office/infopath/2007/PartnerControls">
          <TermName xmlns="http://schemas.microsoft.com/office/infopath/2007/PartnerControls">Opinnäytetyön lomakkeet ja mallipohjat</TermName>
          <TermId xmlns="http://schemas.microsoft.com/office/infopath/2007/PartnerControls">24a04aa2-3d3f-4318-947d-dcaa9240650c</TermId>
        </TermInfo>
      </Terms>
    </TaxKeywordTaxHTField>
    <IntraResponsibleFI xmlns="29d38182-2ba3-434b-9466-3aece3d3aa2e">
      <UserInfo>
        <DisplayName>i:0#.f|membership|maria.valivirtahavia@turkuamk.fi</DisplayName>
        <AccountId>4115</AccountId>
        <AccountType/>
      </UserInfo>
      <UserInfo>
        <DisplayName>i:0#.f|membership|anne.antero@turkuamk.fi</DisplayName>
        <AccountId>1752</AccountId>
        <AccountType/>
      </UserInfo>
    </IntraResponsibleFI>
    <d5e5c4b2108343b5a7c63b2c45e02bb4 xmlns="29d38182-2ba3-434b-9466-3aece3d3aa2e">
      <Terms xmlns="http://schemas.microsoft.com/office/infopath/2007/PartnerControls">
        <TermInfo xmlns="http://schemas.microsoft.com/office/infopath/2007/PartnerControls">
          <TermName xmlns="http://schemas.microsoft.com/office/infopath/2007/PartnerControls">Opinnäytetyö</TermName>
          <TermId xmlns="http://schemas.microsoft.com/office/infopath/2007/PartnerControls">764ae95c-3e3e-4b8d-96a3-adf7c36171ff</TermId>
        </TermInfo>
        <TermInfo xmlns="http://schemas.microsoft.com/office/infopath/2007/PartnerControls">
          <TermName xmlns="http://schemas.microsoft.com/office/infopath/2007/PartnerControls">Opinnäytetyön lomakkeet ja mallipohjat</TermName>
          <TermId xmlns="http://schemas.microsoft.com/office/infopath/2007/PartnerControls">24a04aa2-3d3f-4318-947d-dcaa9240650c</TermId>
        </TermInfo>
      </Terms>
    </d5e5c4b2108343b5a7c63b2c45e02bb4>
    <m6e0ec6a239748e59d497cbd7a7abecb xmlns="29d38182-2ba3-434b-9466-3aece3d3aa2e">
      <Terms xmlns="http://schemas.microsoft.com/office/infopath/2007/PartnerControls">
        <TermInfo xmlns="http://schemas.microsoft.com/office/infopath/2007/PartnerControls">
          <TermName xmlns="http://schemas.microsoft.com/office/infopath/2007/PartnerControls">Ei palvelua</TermName>
          <TermId xmlns="http://schemas.microsoft.com/office/infopath/2007/PartnerControls">fda82063-688d-4b03-bd66-777c086b0675</TermId>
        </TermInfo>
      </Terms>
    </m6e0ec6a239748e59d497cbd7a7abecb>
    <SharedWithUsers xmlns="c2da8608-6b58-45ec-82e0-5098f9986dbf">
      <UserInfo>
        <DisplayName>Mäki Eerika</DisplayName>
        <AccountId>9089</AccountId>
        <AccountType/>
      </UserInfo>
      <UserInfo>
        <DisplayName>Tiainen Jannika</DisplayName>
        <AccountId>10356</AccountId>
        <AccountType/>
      </UserInfo>
      <UserInfo>
        <DisplayName>Kajokallio Kamilla</DisplayName>
        <AccountId>738</AccountId>
        <AccountType/>
      </UserInfo>
      <UserInfo>
        <DisplayName>Rothovius Henna</DisplayName>
        <AccountId>1530</AccountId>
        <AccountType/>
      </UserInfo>
      <UserInfo>
        <DisplayName>Ruotanen Vilma</DisplayName>
        <AccountId>2676</AccountId>
        <AccountType/>
      </UserInfo>
      <UserInfo>
        <DisplayName>Abtidon Sagal</DisplayName>
        <AccountId>20313</AccountId>
        <AccountType/>
      </UserInfo>
      <UserInfo>
        <DisplayName>Chamani Forough</DisplayName>
        <AccountId>18347</AccountId>
        <AccountType/>
      </UserInfo>
      <UserInfo>
        <DisplayName>Koskenrouta Elina</DisplayName>
        <AccountId>18465</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475E0E10D54B84F937F817497528C71" ma:contentTypeVersion="31" ma:contentTypeDescription="Create a new document." ma:contentTypeScope="" ma:versionID="13da27f6c67572251a4248440d3ad1f6">
  <xsd:schema xmlns:xsd="http://www.w3.org/2001/XMLSchema" xmlns:xs="http://www.w3.org/2001/XMLSchema" xmlns:p="http://schemas.microsoft.com/office/2006/metadata/properties" xmlns:ns2="29d38182-2ba3-434b-9466-3aece3d3aa2e" xmlns:ns3="c2da8608-6b58-45ec-82e0-5098f9986dbf" xmlns:ns4="77b8d55e-a628-4725-ad2a-a2aab75e1dba" targetNamespace="http://schemas.microsoft.com/office/2006/metadata/properties" ma:root="true" ma:fieldsID="4e9409845ca9d9160f86c08f661ea0ad" ns2:_="" ns3:_="" ns4:_="">
    <xsd:import namespace="29d38182-2ba3-434b-9466-3aece3d3aa2e"/>
    <xsd:import namespace="c2da8608-6b58-45ec-82e0-5098f9986dbf"/>
    <xsd:import namespace="77b8d55e-a628-4725-ad2a-a2aab75e1dba"/>
    <xsd:element name="properties">
      <xsd:complexType>
        <xsd:sequence>
          <xsd:element name="documentManagement">
            <xsd:complexType>
              <xsd:all>
                <xsd:element ref="ns2:IntraResponsibleFI"/>
                <xsd:element ref="ns2:IntraUpdateFI"/>
                <xsd:element ref="ns2:IntraLanguageversionFI" minOccurs="0"/>
                <xsd:element ref="ns2:ib301ec3e9644efb8c8471003c19236e" minOccurs="0"/>
                <xsd:element ref="ns2:TaxCatchAll" minOccurs="0"/>
                <xsd:element ref="ns2:d5e5c4b2108343b5a7c63b2c45e02bb4" minOccurs="0"/>
                <xsd:element ref="ns2:caf97a467bb94522bf6c109cc6ea1b2f" minOccurs="0"/>
                <xsd:element ref="ns4:MediaServiceMetadata" minOccurs="0"/>
                <xsd:element ref="ns2:d517136b92564d9886fefa3eb935c454" minOccurs="0"/>
                <xsd:element ref="ns4:MediaServiceFastMetadata" minOccurs="0"/>
                <xsd:element ref="ns2:m6e0ec6a239748e59d497cbd7a7abecb" minOccurs="0"/>
                <xsd:element ref="ns3:TaxKeywordTaxHTField"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3:SharedWithUsers" minOccurs="0"/>
                <xsd:element ref="ns3:SharedWithDetails" minOccurs="0"/>
                <xsd:element ref="ns4:MediaServiceDateTaken" minOccurs="0"/>
                <xsd:element ref="ns4:MediaLengthInSecond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d38182-2ba3-434b-9466-3aece3d3aa2e" elementFormDefault="qualified">
    <xsd:import namespace="http://schemas.microsoft.com/office/2006/documentManagement/types"/>
    <xsd:import namespace="http://schemas.microsoft.com/office/infopath/2007/PartnerControls"/>
    <xsd:element name="IntraResponsibleFI" ma:index="4" ma:displayName="Vastuuhenkilöt" ma:description="Sisällön päivittämisestä vastaavat henkilöt" ma:list="UserInfo" ma:SharePointGroup="0" ma:internalName="IntraResponsibleFI"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IntraUpdateFI" ma:index="6" ma:displayName="Päivitystarve" ma:description="Määritä tähän pvm, jolloin dokumentti on  tarkistettava (max.365 vrk eteenpäin)" ma:format="DateOnly" ma:internalName="IntraUpdateFI" ma:readOnly="false">
      <xsd:simpleType>
        <xsd:restriction base="dms:DateTime"/>
      </xsd:simpleType>
    </xsd:element>
    <xsd:element name="IntraLanguageversionFI" ma:index="7" nillable="true" ma:displayName="Kieliversio" ma:description="Linkitys vastaavaan en-dokumenttiin" ma:format="Hyperlink" ma:internalName="IntraLanguageversionFI"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ib301ec3e9644efb8c8471003c19236e" ma:index="11" ma:taxonomy="true" ma:internalName="ib301ec3e9644efb8c8471003c19236e" ma:taxonomyFieldName="IntraDocumenttypeFI" ma:displayName="Asiakirjatyyppi" ma:readOnly="false" ma:default="" ma:fieldId="{2b301ec3-e964-4efb-8c84-71003c19236e}" ma:taxonomyMulti="true" ma:sspId="b22d91eb-fd3c-4dd4-8d0c-bb647468a1ab" ma:termSetId="314fab97-072a-4ce7-90b3-baea04231680"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b74a5f7a-59ef-460a-bf8a-a0229a5930dd}" ma:internalName="TaxCatchAll" ma:readOnly="false" ma:showField="CatchAllData" ma:web="c2da8608-6b58-45ec-82e0-5098f9986dbf">
      <xsd:complexType>
        <xsd:complexContent>
          <xsd:extension base="dms:MultiChoiceLookup">
            <xsd:sequence>
              <xsd:element name="Value" type="dms:Lookup" maxOccurs="unbounded" minOccurs="0" nillable="true"/>
            </xsd:sequence>
          </xsd:extension>
        </xsd:complexContent>
      </xsd:complexType>
    </xsd:element>
    <xsd:element name="d5e5c4b2108343b5a7c63b2c45e02bb4" ma:index="14" ma:taxonomy="true" ma:internalName="d5e5c4b2108343b5a7c63b2c45e02bb4" ma:taxonomyFieldName="IntraKeywordFI" ma:displayName="Liittyvä sivu" ma:readOnly="false" ma:default="" ma:fieldId="{d5e5c4b2-1083-43b5-a7c6-3b2c45e02bb4}" ma:taxonomyMulti="true" ma:sspId="b22d91eb-fd3c-4dd4-8d0c-bb647468a1ab" ma:termSetId="d5d3706b-0420-4bb8-a836-188f43e5455c" ma:anchorId="00000000-0000-0000-0000-000000000000" ma:open="false" ma:isKeyword="false">
      <xsd:complexType>
        <xsd:sequence>
          <xsd:element ref="pc:Terms" minOccurs="0" maxOccurs="1"/>
        </xsd:sequence>
      </xsd:complexType>
    </xsd:element>
    <xsd:element name="caf97a467bb94522bf6c109cc6ea1b2f" ma:index="17" ma:taxonomy="true" ma:internalName="caf97a467bb94522bf6c109cc6ea1b2f" ma:taxonomyFieldName="IntraUnitFI" ma:displayName="Yksikkö" ma:readOnly="false" ma:default="" ma:fieldId="{caf97a46-7bb9-4522-bf6c-109cc6ea1b2f}" ma:taxonomyMulti="true" ma:sspId="b22d91eb-fd3c-4dd4-8d0c-bb647468a1ab" ma:termSetId="333848cd-ba24-4e48-8ebd-d7775776d8f7" ma:anchorId="00000000-0000-0000-0000-000000000000" ma:open="false" ma:isKeyword="false">
      <xsd:complexType>
        <xsd:sequence>
          <xsd:element ref="pc:Terms" minOccurs="0" maxOccurs="1"/>
        </xsd:sequence>
      </xsd:complexType>
    </xsd:element>
    <xsd:element name="d517136b92564d9886fefa3eb935c454" ma:index="21" ma:taxonomy="true" ma:internalName="d517136b92564d9886fefa3eb935c454" ma:taxonomyFieldName="IntraProcessFI" ma:displayName="Prosessi" ma:readOnly="false" ma:default="" ma:fieldId="{d517136b-9256-4d98-86fe-fa3eb935c454}" ma:taxonomyMulti="true" ma:sspId="b22d91eb-fd3c-4dd4-8d0c-bb647468a1ab" ma:termSetId="3f9f15bc-9eb0-4d7d-b1dd-5ee0456f2a0d" ma:anchorId="00000000-0000-0000-0000-000000000000" ma:open="false" ma:isKeyword="false">
      <xsd:complexType>
        <xsd:sequence>
          <xsd:element ref="pc:Terms" minOccurs="0" maxOccurs="1"/>
        </xsd:sequence>
      </xsd:complexType>
    </xsd:element>
    <xsd:element name="m6e0ec6a239748e59d497cbd7a7abecb" ma:index="23" ma:taxonomy="true" ma:internalName="m6e0ec6a239748e59d497cbd7a7abecb" ma:taxonomyFieldName="IntraServiceareaFI" ma:displayName="Palvelun nimi" ma:readOnly="false" ma:default="" ma:fieldId="{66e0ec6a-2397-48e5-9d49-7cbd7a7abecb}" ma:taxonomyMulti="true" ma:sspId="b22d91eb-fd3c-4dd4-8d0c-bb647468a1ab" ma:termSetId="f1582b01-8931-4df4-8e32-0c8cd13f7d26"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2da8608-6b58-45ec-82e0-5098f9986dbf" elementFormDefault="qualified">
    <xsd:import namespace="http://schemas.microsoft.com/office/2006/documentManagement/types"/>
    <xsd:import namespace="http://schemas.microsoft.com/office/infopath/2007/PartnerControls"/>
    <xsd:element name="TaxKeywordTaxHTField" ma:index="25" nillable="true" ma:taxonomy="true" ma:internalName="TaxKeywordTaxHTField" ma:taxonomyFieldName="TaxKeyword" ma:displayName="Enterprise Keywords" ma:readOnly="false" ma:fieldId="{23f27201-bee3-471e-b2e7-b64fd8b7ca38}" ma:taxonomyMulti="true" ma:sspId="b22d91eb-fd3c-4dd4-8d0c-bb647468a1ab" ma:termSetId="00000000-0000-0000-0000-000000000000" ma:anchorId="00000000-0000-0000-0000-000000000000" ma:open="true" ma:isKeyword="true">
      <xsd:complexType>
        <xsd:sequence>
          <xsd:element ref="pc:Terms" minOccurs="0" maxOccurs="1"/>
        </xsd:sequence>
      </xsd:complexType>
    </xsd:element>
    <xsd:element name="SharedWithUsers" ma:index="3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b8d55e-a628-4725-ad2a-a2aab75e1dba" elementFormDefault="qualified">
    <xsd:import namespace="http://schemas.microsoft.com/office/2006/documentManagement/types"/>
    <xsd:import namespace="http://schemas.microsoft.com/office/infopath/2007/PartnerControls"/>
    <xsd:element name="MediaServiceMetadata" ma:index="20" nillable="true" ma:displayName="MediaServiceMetadata" ma:hidden="true" ma:internalName="MediaServiceMetadata" ma:readOnly="true">
      <xsd:simpleType>
        <xsd:restriction base="dms:Note"/>
      </xsd:simpleType>
    </xsd:element>
    <xsd:element name="MediaServiceFastMetadata" ma:index="22"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hidden="true" ma:internalName="MediaServiceKeyPoints" ma:readOnly="true">
      <xsd:simpleType>
        <xsd:restriction base="dms:Note"/>
      </xsd:simpleType>
    </xsd:element>
    <xsd:element name="MediaServiceAutoTags" ma:index="28" nillable="true" ma:displayName="Tags" ma:hidden="true" ma:internalName="MediaServiceAutoTags" ma:readOnly="true">
      <xsd:simpleType>
        <xsd:restriction base="dms:Text"/>
      </xsd:simpleType>
    </xsd:element>
    <xsd:element name="MediaServiceOCR" ma:index="29" nillable="true" ma:displayName="Extracted Text" ma:hidden="true" ma:internalName="MediaServiceOCR" ma:readOnly="true">
      <xsd:simpleType>
        <xsd:restriction base="dms:Note"/>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DateTaken" ma:index="34" nillable="true" ma:displayName="MediaServiceDateTaken" ma:hidden="true" ma:indexed="true" ma:internalName="MediaServiceDateTaken" ma:readOnly="true">
      <xsd:simpleType>
        <xsd:restriction base="dms:Text"/>
      </xsd:simpleType>
    </xsd:element>
    <xsd:element name="MediaLengthInSeconds" ma:index="35" nillable="true" ma:displayName="MediaLengthInSeconds" ma:hidden="true" ma:internalName="MediaLengthInSeconds" ma:readOnly="true">
      <xsd:simpleType>
        <xsd:restriction base="dms:Unknown"/>
      </xsd:simple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8EC644-F7AF-456F-BC05-BD0D54E3DC7D}">
  <ds:schemaRefs>
    <ds:schemaRef ds:uri="http://schemas.microsoft.com/sharepoint/v3/contenttype/forms"/>
  </ds:schemaRefs>
</ds:datastoreItem>
</file>

<file path=customXml/itemProps2.xml><?xml version="1.0" encoding="utf-8"?>
<ds:datastoreItem xmlns:ds="http://schemas.openxmlformats.org/officeDocument/2006/customXml" ds:itemID="{AC98FC60-AA00-4516-A716-017F371296A7}">
  <ds:schemaRefs>
    <ds:schemaRef ds:uri="http://schemas.openxmlformats.org/officeDocument/2006/bibliography"/>
  </ds:schemaRefs>
</ds:datastoreItem>
</file>

<file path=customXml/itemProps3.xml><?xml version="1.0" encoding="utf-8"?>
<ds:datastoreItem xmlns:ds="http://schemas.openxmlformats.org/officeDocument/2006/customXml" ds:itemID="{11AEAA72-A71C-4F59-B1F2-69D6C0A615FB}">
  <ds:schemaRefs>
    <ds:schemaRef ds:uri="http://schemas.microsoft.com/office/2006/metadata/properties"/>
    <ds:schemaRef ds:uri="http://schemas.microsoft.com/office/infopath/2007/PartnerControls"/>
    <ds:schemaRef ds:uri="29d38182-2ba3-434b-9466-3aece3d3aa2e"/>
    <ds:schemaRef ds:uri="c2da8608-6b58-45ec-82e0-5098f9986dbf"/>
  </ds:schemaRefs>
</ds:datastoreItem>
</file>

<file path=customXml/itemProps4.xml><?xml version="1.0" encoding="utf-8"?>
<ds:datastoreItem xmlns:ds="http://schemas.openxmlformats.org/officeDocument/2006/customXml" ds:itemID="{EE4B2239-A68B-4EA6-9BD3-4C6271D1C6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d38182-2ba3-434b-9466-3aece3d3aa2e"/>
    <ds:schemaRef ds:uri="c2da8608-6b58-45ec-82e0-5098f9986dbf"/>
    <ds:schemaRef ds:uri="77b8d55e-a628-4725-ad2a-a2aab75e1d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TurunAMK-opinnaytetyo-raporttipohja-win.dotx</Template>
  <TotalTime>456</TotalTime>
  <Pages>33</Pages>
  <Words>6525</Words>
  <Characters>37198</Characters>
  <Application>Microsoft Office Word</Application>
  <DocSecurity>0</DocSecurity>
  <Lines>309</Lines>
  <Paragraphs>87</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Opinnaytetyön raporttipohja (win)</vt:lpstr>
      <vt:lpstr>Opinnaytetyön raporttipohja (win)</vt:lpstr>
    </vt:vector>
  </TitlesOfParts>
  <Manager/>
  <Company/>
  <LinksUpToDate>false</LinksUpToDate>
  <CharactersWithSpaces>43636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Opinnaytetyön raporttipohja (win)</dc:title>
  <dc:subject>Opinnäytetyö (AMK / YAMK)</dc:subject>
  <dc:creator>jouni kiviperä</dc:creator>
  <cp:keywords>Opinnäytetyön lomakkeet ja mallipohjat</cp:keywords>
  <cp:lastModifiedBy>jouni kiviperä</cp:lastModifiedBy>
  <cp:revision>208</cp:revision>
  <cp:lastPrinted>2025-12-11T10:57:00Z</cp:lastPrinted>
  <dcterms:created xsi:type="dcterms:W3CDTF">2025-10-23T09:58:00Z</dcterms:created>
  <dcterms:modified xsi:type="dcterms:W3CDTF">2025-12-11T10:58:00Z</dcterms:modified>
  <cp:category>Thesis;Opinnäytetyö</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raUnitFI">
    <vt:lpwstr>31;#Yhteiset palvelut|6fbd11bc-3334-4762-bc75-406427997d41;#370;#Koulutuksen palvelut|b1d28787-f08e-427f-9781-4a26a171873a</vt:lpwstr>
  </property>
  <property fmtid="{D5CDD505-2E9C-101B-9397-08002B2CF9AE}" pid="3" name="TaxKeyword">
    <vt:lpwstr>220;#Opinnäytetyön lomakkeet ja mallipohjat|24a04aa2-3d3f-4318-947d-dcaa9240650c</vt:lpwstr>
  </property>
  <property fmtid="{D5CDD505-2E9C-101B-9397-08002B2CF9AE}" pid="4" name="IntraServiceareaFI">
    <vt:lpwstr>65;#Ei palvelua|fda82063-688d-4b03-bd66-777c086b0675</vt:lpwstr>
  </property>
  <property fmtid="{D5CDD505-2E9C-101B-9397-08002B2CF9AE}" pid="5" name="IntraDocumenttypeFI">
    <vt:lpwstr>54;#Mallipohja|018869ec-73bf-4e71-a6a9-62de2383ae78</vt:lpwstr>
  </property>
  <property fmtid="{D5CDD505-2E9C-101B-9397-08002B2CF9AE}" pid="6" name="IntraKeywordFI">
    <vt:lpwstr>145;#Opinnäytetyö|764ae95c-3e3e-4b8d-96a3-adf7c36171ff;#180;#Opinnäytetyön lomakkeet ja mallipohjat|24a04aa2-3d3f-4318-947d-dcaa9240650c</vt:lpwstr>
  </property>
  <property fmtid="{D5CDD505-2E9C-101B-9397-08002B2CF9AE}" pid="7" name="ContentTypeId">
    <vt:lpwstr>0x0101002475E0E10D54B84F937F817497528C71</vt:lpwstr>
  </property>
  <property fmtid="{D5CDD505-2E9C-101B-9397-08002B2CF9AE}" pid="8" name="IntraProcessFI">
    <vt:lpwstr>52;#Ei prosessia|97a57f41-fff7-469d-ac8a-3b5c65f5653e</vt:lpwstr>
  </property>
</Properties>
</file>