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r>
        <w:t>f</w:t>
      </w:r>
      <w:r w:rsidR="006403E7">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r w:rsidRPr="005E7291">
        <w:rPr>
          <w:rFonts w:eastAsiaTheme="minorHAnsi" w:cs="Arial"/>
          <w:iCs w:val="0"/>
          <w:sz w:val="48"/>
          <w:szCs w:val="48"/>
        </w:rPr>
        <w:t>ORAOwl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r w:rsidR="007C68D0" w:rsidRPr="00255A32">
            <w:rPr>
              <w:rStyle w:val="Otsikko1Char"/>
              <w:b w:val="0"/>
              <w:bCs w:val="0"/>
              <w:sz w:val="36"/>
              <w:szCs w:val="36"/>
            </w:rPr>
            <w:t>ORAOwl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r w:rsidRPr="00F970B5">
            <w:rPr>
              <w:lang w:val="en-FI"/>
            </w:rPr>
            <w:t>Suunnistuksen tulostietoja julkaistaan useissa eri palveluissa ja tiedostomuodoissa, mikä vaikeuttaa urheilijoiden kehityksen seurantaa, tulosten vertailua ja valmennuksen analysointia. Hajautettu tulosaineisto lisää virheiden riskiä ja edellyttää paljon manuaalista työtä. Tarve keskitetylle ja luotettavalle tulostenhallintajärjestelmälle on kasvanut digitalisaation myötä.</w:t>
          </w:r>
        </w:p>
        <w:p w14:paraId="5280FBB6" w14:textId="77777777" w:rsidR="00B35D6B" w:rsidRPr="00B35D6B" w:rsidRDefault="00B35D6B" w:rsidP="00B35D6B">
          <w:pPr>
            <w:pStyle w:val="Tiivistelm"/>
            <w:rPr>
              <w:lang w:val="en-FI"/>
            </w:rPr>
          </w:pPr>
          <w:r w:rsidRPr="00B35D6B">
            <w:rPr>
              <w:lang w:val="en-FI"/>
            </w:rPr>
            <w:t>Tämän opinnäytetyön tavoitteena oli kehittää ratkaisu tähän ongelmaan suunnittelemalla ja toteuttamalla ORAOwl-niminen sovellus, joka kokoaa suunnistustuloksia yhteen järjestelmään ja mahdollistaa niiden tehokkaamman hyödyntämisen. Työ toteutettiin yksityiselle toimeksiantajalle, joka toimii suunnistuksen ja ohjelmistokehityksen parissa.</w:t>
          </w:r>
        </w:p>
        <w:p w14:paraId="394563C9" w14:textId="77777777" w:rsidR="00B35D6B" w:rsidRPr="00B35D6B" w:rsidRDefault="00B35D6B" w:rsidP="00B35D6B">
          <w:pPr>
            <w:pStyle w:val="Tiivistelm"/>
            <w:rPr>
              <w:lang w:val="en-FI"/>
            </w:rPr>
          </w:pPr>
          <w:r w:rsidRPr="00B35D6B">
            <w:rPr>
              <w:lang w:val="en-FI"/>
            </w:rPr>
            <w:t>Sovellus kehitettiin Pythonilla ja Django-kehyksellä, ja tietojen tallennuksessa hyödynnettiin SQLite-tietokantaa. Ensimmäinen prototyyppiversio keskittyy IOFXML-standardin mukaisten tulostiedostojen käsittelyyn, tulosten tallentamiseen ja selaamiseen sekä perustoimintoihin, kuten hakuun ja vertailuun. Tietosuojavaatimukset huomioitiin mahdollistamalla urheilijoiden tietojen anonymisointi GDPR-säädösten mukaisesti.</w:t>
          </w:r>
        </w:p>
        <w:p w14:paraId="3611FAB9" w14:textId="77777777" w:rsidR="00B35D6B" w:rsidRPr="00B35D6B" w:rsidRDefault="00B35D6B" w:rsidP="00B35D6B">
          <w:pPr>
            <w:pStyle w:val="Tiivistelm"/>
            <w:rPr>
              <w:lang w:val="en-FI"/>
            </w:rPr>
          </w:pPr>
          <w:r w:rsidRPr="00B35D6B">
            <w:rPr>
              <w:lang w:val="en-FI"/>
            </w:rPr>
            <w:t>Työn tuloksena syntyi toimiva ORAOwl-prototyyppi, joka tarjoaa keskitetyn tavan käsitellä suunnistustuloksia ja muodostaa perustan järjestelmän jatkokehitykselle, analytiikan laajentamiselle ja mahdolliselle kaupallistamiselle.</w:t>
          </w:r>
        </w:p>
        <w:p w14:paraId="11B57F4A" w14:textId="35CD790A" w:rsidR="00071B92" w:rsidRPr="00EA1876" w:rsidRDefault="00B35D6B" w:rsidP="00455181">
          <w:pPr>
            <w:pStyle w:val="Tiivistelm"/>
            <w:rPr>
              <w:lang w:val="en-FI"/>
            </w:rPr>
          </w:pPr>
          <w:r w:rsidRPr="00B35D6B">
            <w:rPr>
              <w:lang w:val="en-FI"/>
            </w:rPr>
            <w:t>Asiasanat: suunnistus, tulosanalytiikka, tietojärjestelmät,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r w:rsidR="00797FDA" w:rsidRPr="00797FDA">
            <w:rPr>
              <w:lang w:val="en-GB"/>
            </w:rPr>
            <w:t xml:space="preserve">ORAOwl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The objective of this thesis was to design and implement an application called ORAOwl,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infoemation effectively in coaching and club activities.</w:t>
          </w:r>
        </w:p>
        <w:p w14:paraId="28366EF2" w14:textId="3575300D" w:rsidR="00DE3580" w:rsidRDefault="00DE3580" w:rsidP="00DE3580">
          <w:pPr>
            <w:pStyle w:val="Abstract"/>
          </w:pPr>
          <w:r>
            <w:t>The application was developed using the Python Programming language and the Django framework, with a PostgreSQL database. The user interface was built using Bootstrap and AdminLTE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2EDDCC" w14:textId="2759624A"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106327"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Application Programming Interface. Rajapinta, jonka kautta sovellukset voivat siirtää tietoa keskenään.</w:t>
      </w:r>
    </w:p>
    <w:p w14:paraId="420D3296" w14:textId="77777777" w:rsidR="00CE540F" w:rsidRDefault="007B03A9" w:rsidP="007B03A9">
      <w:r w:rsidRPr="007B03A9">
        <w:t xml:space="preserve">Backend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r w:rsidRPr="007B03A9">
        <w:t>Bootstrap</w:t>
      </w:r>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Python-pohjainen web-kehys, jolla ORAOwl-sovelluksen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r w:rsidRPr="007B03A9">
        <w:t>HyperText Markup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Orienteering Federation. Suunnistuksen kansainvälinen liitto ja IOFXML-standardin ylläpitäjä.</w:t>
      </w:r>
    </w:p>
    <w:p w14:paraId="1A8EA8D2" w14:textId="3F860A48" w:rsidR="007B03A9" w:rsidRPr="007B03A9" w:rsidRDefault="007B03A9" w:rsidP="007B03A9">
      <w:r w:rsidRPr="007B03A9">
        <w:t>JSON JavaScript Object Notation.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Object-Relational Mapping.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Ohjelmointikieli, jota käytetään ORAOwl-sovelluksen backendissä.</w:t>
      </w:r>
    </w:p>
    <w:p w14:paraId="2DC17ECF" w14:textId="77777777" w:rsidR="008D2BC2" w:rsidRDefault="007B03A9" w:rsidP="007B03A9">
      <w:r w:rsidRPr="007B03A9">
        <w:t xml:space="preserve">SQL </w:t>
      </w:r>
    </w:p>
    <w:p w14:paraId="6EEA91BE" w14:textId="658155B2" w:rsidR="007B03A9" w:rsidRPr="007B03A9" w:rsidRDefault="007B03A9" w:rsidP="007B03A9">
      <w:r w:rsidRPr="007B03A9">
        <w:t>Structured Query Language. Tietokantojen kysely- ja muokkauskieli.</w:t>
      </w:r>
    </w:p>
    <w:p w14:paraId="41E2B228" w14:textId="77777777" w:rsidR="008D2BC2" w:rsidRDefault="007B03A9" w:rsidP="007B03A9">
      <w:r w:rsidRPr="007B03A9">
        <w:t>SQLite</w:t>
      </w:r>
    </w:p>
    <w:p w14:paraId="37E624E1" w14:textId="732A8950" w:rsidR="007B03A9" w:rsidRPr="007B03A9" w:rsidRDefault="007B03A9" w:rsidP="007B03A9">
      <w:r w:rsidRPr="007B03A9">
        <w:t>Tiedostopohjainen relaatiotietokanta, jota käytettiin ORAOwl-projektin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User Interface. Käyttöliittymä, jonka kautta käyttäjä vuorovaikuttaa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r w:rsidRPr="007B03A9">
        <w:t>Extensible Markup Language. Rakenteinen tiedostoformaatti, jota IOFXML käyttää tulostietojen esittämiseen.</w:t>
      </w:r>
    </w:p>
    <w:p w14:paraId="6556C00E" w14:textId="77777777" w:rsidR="002707D2" w:rsidRDefault="008745F4" w:rsidP="002707D2">
      <w:pPr>
        <w:pStyle w:val="Otsikko1"/>
      </w:pPr>
      <w:bookmarkStart w:id="17" w:name="_Toc216106328"/>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Tämän opinnäytetyön aiheena on ORAOwl-sovellus,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Bootstrap- ja AdminLTE-komponenttien varaan. Visualisointiominaisuudet eivät sisälly ensimmäiseen versioon, mutta ne voidaan toteuttaa jatkokehityksessä esimerkiksi Matplotlib- tai Plotly-kirjastoja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106329"/>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106330"/>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ORAOwl-prototyyppi,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toteuttaa joustavasti. Tietosuojavaatimukset huomioitiin mahdollistamalla henkilötietojen anonymisointi GDPR:n mukaisesti.</w:t>
      </w:r>
    </w:p>
    <w:p w14:paraId="13BE7C9B" w14:textId="77777777" w:rsidR="00C45EF9" w:rsidRPr="00C45EF9" w:rsidRDefault="00C45EF9" w:rsidP="00C45EF9">
      <w:pPr>
        <w:rPr>
          <w:lang w:val="en-FI"/>
        </w:rPr>
      </w:pPr>
      <w:r w:rsidRPr="00C45EF9">
        <w:rPr>
          <w:lang w:val="en-FI"/>
        </w:rPr>
        <w:t>Työssä tarkastellaan erityisesti seuraavia kehitystehtäviä ja tutkimuskysymyksiä:</w:t>
      </w:r>
    </w:p>
    <w:p w14:paraId="0DBEF3CB" w14:textId="77777777" w:rsidR="00C45EF9" w:rsidRPr="00020F51" w:rsidRDefault="00C45EF9" w:rsidP="00C45EF9">
      <w:pPr>
        <w:numPr>
          <w:ilvl w:val="0"/>
          <w:numId w:val="24"/>
        </w:numPr>
        <w:rPr>
          <w:lang w:val="en-FI"/>
        </w:rPr>
      </w:pPr>
      <w:r w:rsidRPr="00020F51">
        <w:rPr>
          <w:lang w:val="en-FI"/>
        </w:rPr>
        <w:t>Miten hajallaan oleva suunnistusaineisto voidaan yhdistää yhteen keskitettyyn tietokantaan?</w:t>
      </w:r>
    </w:p>
    <w:p w14:paraId="719B7009" w14:textId="77777777" w:rsidR="00C45EF9" w:rsidRPr="00020F51" w:rsidRDefault="00C45EF9" w:rsidP="00C45EF9">
      <w:pPr>
        <w:numPr>
          <w:ilvl w:val="0"/>
          <w:numId w:val="24"/>
        </w:numPr>
        <w:rPr>
          <w:lang w:val="en-FI"/>
        </w:rPr>
      </w:pPr>
      <w:r w:rsidRPr="00020F51">
        <w:rPr>
          <w:lang w:val="en-FI"/>
        </w:rPr>
        <w:t>Miten IOFXML-tulostiedostot voidaan jäsentää luotettavasti ja rakenteellisesti Pythonin ja Djangon avulla?</w:t>
      </w:r>
    </w:p>
    <w:p w14:paraId="7325F96F" w14:textId="77777777" w:rsidR="00C45EF9" w:rsidRPr="00020F51" w:rsidRDefault="00C45EF9" w:rsidP="00C45EF9">
      <w:pPr>
        <w:numPr>
          <w:ilvl w:val="0"/>
          <w:numId w:val="24"/>
        </w:numPr>
        <w:rPr>
          <w:lang w:val="en-FI"/>
        </w:rPr>
      </w:pPr>
      <w:r w:rsidRPr="00020F51">
        <w:rPr>
          <w:lang w:val="en-FI"/>
        </w:rPr>
        <w:t>Miten tulosten hakua ja vertailua tukevat tietomallit ja käyttöliittymä voidaan suunnitella mahdollisimman selkeiksi ja laajennettaviksi?</w:t>
      </w:r>
    </w:p>
    <w:p w14:paraId="12DF1462" w14:textId="77777777" w:rsidR="00C45EF9" w:rsidRPr="00020F51" w:rsidRDefault="00C45EF9" w:rsidP="00C45EF9">
      <w:pPr>
        <w:numPr>
          <w:ilvl w:val="0"/>
          <w:numId w:val="24"/>
        </w:numPr>
        <w:rPr>
          <w:lang w:val="en-FI"/>
        </w:rPr>
      </w:pPr>
      <w:r w:rsidRPr="00020F51">
        <w:rPr>
          <w:lang w:val="en-FI"/>
        </w:rPr>
        <w:t>Miten sovelluksen arkkitehtuuri voidaan toteuttaa siten, että se tukee myöhempiä ominaisuuksia, kuten visualisointia ja muiden tiedostomuotojen tukea?</w:t>
      </w:r>
    </w:p>
    <w:p w14:paraId="131DAD39" w14:textId="77777777" w:rsidR="00C45EF9" w:rsidRPr="00020F51" w:rsidRDefault="00C45EF9" w:rsidP="00C45EF9">
      <w:pPr>
        <w:numPr>
          <w:ilvl w:val="0"/>
          <w:numId w:val="24"/>
        </w:numPr>
        <w:rPr>
          <w:lang w:val="en-FI"/>
        </w:rPr>
      </w:pPr>
      <w:r w:rsidRPr="00020F51">
        <w:rPr>
          <w:lang w:val="en-FI"/>
        </w:rPr>
        <w:t>Miten GDPR-vaatimukset tulee huomioida suunnistustulosten käsittelyssä ja anonymisoinnissa?</w:t>
      </w:r>
    </w:p>
    <w:p w14:paraId="748B3154" w14:textId="77777777" w:rsidR="00C45EF9" w:rsidRPr="00C45EF9" w:rsidRDefault="00C45EF9" w:rsidP="00C45EF9">
      <w:pPr>
        <w:rPr>
          <w:lang w:val="en-FI"/>
        </w:rPr>
      </w:pPr>
      <w:r w:rsidRPr="00C45EF9">
        <w:rPr>
          <w:lang w:val="en-FI"/>
        </w:rPr>
        <w:t>Työn rajauksena prototyyppiin ei sisällytetty visualisointiominaisuuksia, API-rajapintaa eikä automaattisia tulospalveluyhteyksiä. Näitä kehityskohteita tarkastellaan jatkokehitysmahdollisuuksina työn myöhemmissä vaiheissa.</w:t>
      </w:r>
    </w:p>
    <w:p w14:paraId="16B384AC" w14:textId="77777777" w:rsidR="00C45EF9" w:rsidRPr="00546305" w:rsidRDefault="00C45EF9" w:rsidP="00546305"/>
    <w:p w14:paraId="1306B619" w14:textId="2ABA6502" w:rsidR="00790B58" w:rsidRDefault="008254E1" w:rsidP="00790B58">
      <w:pPr>
        <w:pStyle w:val="Otsikko1"/>
      </w:pPr>
      <w:bookmarkStart w:id="20" w:name="_Toc216106331"/>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(Ratten, 2020). Urheilun digitalisaatio tarkoittaa digitaalisten teknologioiden käyttöönottoa ja hyödyntämistä tiedonkeruussa, viestinnässä, analytiikassa ja päätöksenteossa (Bondarouk &amp; Brewster,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106332"/>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 xml:space="preserve">Digitaalisten ratkaisujen avulla urheilijat ja valmentajat voivat analysoida yksittäisiä suorituksia tarkasti, arvioida harjoittelun tehokkuutta ja suunnitella yksilöllisiä kehitysohjelmia (Ratten,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(Bondarouk &amp; Brewster, 2016).</w:t>
      </w:r>
    </w:p>
    <w:p w14:paraId="658FE8AD" w14:textId="6230D594" w:rsidR="00235788" w:rsidRPr="00033F98" w:rsidRDefault="00235788" w:rsidP="00CF5D98">
      <w:pPr>
        <w:pStyle w:val="Otsikko2"/>
        <w:rPr>
          <w:lang w:val="en-FI"/>
        </w:rPr>
      </w:pPr>
      <w:bookmarkStart w:id="31" w:name="_Toc216106333"/>
      <w:r w:rsidRPr="00235788">
        <w:t>Digitalisaation rooli suunnistuksessa</w:t>
      </w:r>
      <w:bookmarkEnd w:id="31"/>
    </w:p>
    <w:p w14:paraId="5CDE1BDF" w14:textId="77777777" w:rsidR="00235788" w:rsidRPr="00235788" w:rsidRDefault="00235788" w:rsidP="00235788">
      <w:r w:rsidRPr="00235788">
        <w:t>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Orienteering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(Schuster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Digitalisaatio on vaikuttanut myös suunnistuksen harjoittelumenetelmiin. Sovellukset, kuten MapRun ja OCAD, tarjoavat mahdollisuuden virtuaalisiin harjoituksiin ilman fyysisiä rasteja (MapRun,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(Ratten,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106334"/>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 xml:space="preserve">Moderni urheiluanalytiikka hyödyntää koneoppimista ja tekoälyä ennustamaan suorituksia sekä tunnistamaan poikkeavuuksia tai suoritusmalleja (Garg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r w:rsidRPr="00235788">
        <w:rPr>
          <w:lang w:val="en-FI"/>
        </w:rPr>
        <w:t>Tämä on lisännyt urheilun itsearviointia ja yksilöllistä kehittämistä (Ratten,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(Schuster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Tulosanalytiikkaa tukevat nykyään useat digitaaliset työkalut, kuten QuickRoute, Livelox ja MapRun, jotka mahdollistavat GPS-jälkien vertailun ja reaaliaikaisen datan visualisoinnin (MapRun,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 xml:space="preserve">Lisäksi tekoälypohjaiset sovellukset kykenevät tunnistamaan toistuvia virhemalleja ja suosittelemaan parannuksia harjoitteluun (Garg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(Schuster et al., 2018). Samalla järjestäjät voivat hyödyntää dataa turvallisuuden varmistamiseen ja kilpailulogistiikan kehittämiseen (International Orienteering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(Schuster et al., 2018). Lisäksi suurten datamäärien hallinta edellyttää osaamista ja välineitä, jotta analyysistä saadaan luotettavia johtopäätöksiä (Garg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(Ratten, 2020).</w:t>
      </w:r>
    </w:p>
    <w:p w14:paraId="77B6D534" w14:textId="77777777" w:rsidR="008745F4" w:rsidRDefault="008745F4" w:rsidP="008745F4">
      <w:pPr>
        <w:pStyle w:val="Otsikko2"/>
      </w:pPr>
      <w:bookmarkStart w:id="33" w:name="_Toc216106335"/>
      <w:r>
        <w:t>Tietosuoja ja GDPR</w:t>
      </w:r>
      <w:bookmarkEnd w:id="33"/>
    </w:p>
    <w:p w14:paraId="24F3FC2A" w14:textId="77777777" w:rsidR="00785DB5" w:rsidRDefault="00785DB5" w:rsidP="00785DB5">
      <w:r>
        <w:t xml:space="preserve">ORAOwl-projektin toteutuksessa tietosuoja ja henkilötietojen käsittely muodostivat keskeisen osa-alueen, sillä sovelluksessa käsitellään suunnistajien </w:t>
      </w:r>
      <w:r>
        <w:lastRenderedPageBreak/>
        <w:t>nimiin ja kilpailusuorituksiin liittyvää dataa. EU:n yleisen tietosuoja-asetuksen (EU 2016/679, 2016) mukaan henkilötietojen käsittelyn tulee olla lainmukaista, läpinäkyvää ja rajoittua ennalta määriteltyyn tarkoitukseen. ORAOwl-sovelluksen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Tietosuojavaltuutetun toimiston (2023) mukaan rekisteröidyllä on useita oikeuksia henkilötietojensa suhteen, kuten oikeus tarkastaa itseään koskevat tiedot, pyytää virheellisten tietojen korjaamista sekä vaatia tietojensa poistamista. ORAOwl-sovelluksen suunnittelussa nämä oikeudet huomioitiin siten, että käyttäjälle voidaan tarjota mahdollisuus anonymisoida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106336"/>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106337"/>
      <w:r w:rsidRPr="008745F4">
        <w:t>Ketterät menetelmät</w:t>
      </w:r>
      <w:bookmarkEnd w:id="35"/>
    </w:p>
    <w:p w14:paraId="38FD77B4" w14:textId="77777777" w:rsidR="003A4734" w:rsidRDefault="003A4734" w:rsidP="003A4734">
      <w:r>
        <w:t>ORAOwl-projektin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Projektissa ei sovellettu yhtä tiettyä menetelmää, kuten Scrumia tai Kanbania,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Ketterät menetelmät osoittautuivat toimiviksi erityisesti opiskelijaprojektissa, jossa resurssit ja aikataulut voivat vaihdella. Ne tukivat tavoitteellista mutta joustavaa työskentelyä ja mahdollistivat sen, että ORAOwl-projektin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106338"/>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(Lutz, 2021). Kieli on tulkattava ja korkean tason ohjelmointikieli, joka tukee useita ohjelmointiparadigmoja, kuten oliopohjaista ja funktionaalista ohjelmointia (Van Rossum &amp; Drake, 2009). Pythonin yhteisölähtöinen kehitys ja avoimen lähdekoodin filosofia ovat tehneet siitä keskeisen työkalun muun muassa data-analytiikan, tekoälyn ja verkkosovellusten kehityksessä (Downey,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Django on Pythonilla toteutettu korkean tason verkkokehys, joka noudattaa Model–Template–View (MTV) -arkkitehtuurimallia (Holovaty &amp; Kaplan-Moss, 2009). Sen tavoitteena on nopeuttaa kehitysprosessia tarjoamalla valmiita ratkaisuja yleisiin verkkokehityksen tarpeisiin, kuten tietokantamigraatioihin, käyttäjähallintaan ja tietoturvaan (Redwine, 2022).</w:t>
      </w:r>
    </w:p>
    <w:p w14:paraId="6292BA38" w14:textId="77777777" w:rsidR="008254E1" w:rsidRPr="008254E1" w:rsidRDefault="008254E1" w:rsidP="008254E1">
      <w:r w:rsidRPr="008254E1">
        <w:t>Django korostaa kehitysfilosofiaa “Don’t Repeat Yourself” (DRY), joka kannustaa koodin uudelleenkäyttöön ja modulaarisuuteen (Holovaty &amp; Kaplan-Moss, 2009). Se sisältää sisäänrakennetut suojaukset yleisimpiä verkkosovellusten haavoittuvuuksia, kuten SQL-injektioita, Cross-Site Scripting (XSS) -hyökkäyksiä ja Cross-Site Request Forgery (CSRF) -hyökkäyksiä vastaan (Wheeler,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(Wheeler,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Tietokannat: PostgreSQL ja SQLite</w:t>
      </w:r>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arkkitehtuuri tukee useita tietokantajärjestelmiä, joista PostgreSQL ja SQLite ovat yleisimpiä. Ne edustavat kahta eri lähestymistapaa tietokantahallintaan: PostgreSQL on suunniteltu monikäyttäjä- ja tuotantoympäristöihin, kun taas SQLite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PostgreSQL on avoimen lähdekoodin objekti-relaatiotietokanta, joka tunnetaan vakaudestaan, suorituskyvystään ja standardienmukaisuudestaan (Douglas &amp; Douglas, 2021). Se tukee ACID-periaatetta (Atomicity, Consistency, Isolation, Durability), mikä takaa tiedon eheyden ja turvallisuuden myös monimutkaisissa transaktioissa. PostgreSQL:n vahvuuksiin kuuluu laajennettavuus: käyttäjät voivat määritellä omia tietotyyppejä, funktioita ja laajennuksia, mikä mahdollistaa sovelluskohtaisten ratkaisujen rakentamisen (Fowler, 2019).</w:t>
      </w:r>
    </w:p>
    <w:p w14:paraId="211DA58C" w14:textId="77777777" w:rsidR="008254E1" w:rsidRPr="008254E1" w:rsidRDefault="008254E1" w:rsidP="008254E1">
      <w:r w:rsidRPr="008254E1">
        <w:t>PostgreSQL on suunniteltu skaalautumaan suurten tietomäärien ja monen samanaikaisen käyttäjän ympäristöihin. Djangossa sen käyttö mahdollistaa monipuoliset tietomallinnukset ja tehokkaat kyselyt Object Relational Mapping (ORM) -rajapinnan kautta, mikä helpottaa tietokantainteraktion hallintaa sovelluksen sisällä (Redwine, 2022).</w:t>
      </w:r>
    </w:p>
    <w:p w14:paraId="0964BFDC" w14:textId="77777777" w:rsidR="008254E1" w:rsidRPr="008254E1" w:rsidRDefault="008254E1" w:rsidP="008254E1">
      <w:pPr>
        <w:rPr>
          <w:b/>
          <w:bCs/>
        </w:rPr>
      </w:pPr>
      <w:r w:rsidRPr="008254E1">
        <w:rPr>
          <w:b/>
          <w:bCs/>
        </w:rPr>
        <w:t>SQLite</w:t>
      </w:r>
    </w:p>
    <w:p w14:paraId="7920FFC9" w14:textId="77777777" w:rsidR="008254E1" w:rsidRPr="008254E1" w:rsidRDefault="008254E1" w:rsidP="008254E1">
      <w:r w:rsidRPr="008254E1">
        <w:t>SQLite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r w:rsidRPr="008254E1">
        <w:t xml:space="preserve">SQLite sisältyy Pythonin standardikirjastoon, ja Django käyttää sitä oletustietokantana uusissa projekteissa (Redwine,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Sekä PostgreSQL että SQLite tukevat SQL-standardia ja integroituvat hyvin Djangon ORM-kerrokseen. Näiden järjestelmien välinen valinta riippuu ensisijaisesti sovelluksen laajuudesta ja käyttötarkoituksesta. SQLite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Yhdessä ne muodostavat kehitysympäristön, joka tukee ketterää ohjelmistokehitystä: SQLite mahdollistaa nopean prototypoinnin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106339"/>
      <w:r w:rsidRPr="0012556A">
        <w:lastRenderedPageBreak/>
        <w:t>Sovelluksen suunnittelu ja toteutus</w:t>
      </w:r>
      <w:bookmarkEnd w:id="37"/>
    </w:p>
    <w:p w14:paraId="6345729E" w14:textId="77777777" w:rsidR="0012556A" w:rsidRDefault="00963B80" w:rsidP="0012556A">
      <w:pPr>
        <w:pStyle w:val="Otsikko2"/>
      </w:pPr>
      <w:bookmarkStart w:id="38" w:name="_Toc216106340"/>
      <w:r w:rsidRPr="00963B80">
        <w:t>Sovelluksen suunnittelu ja toteutus</w:t>
      </w:r>
      <w:bookmarkEnd w:id="38"/>
    </w:p>
    <w:p w14:paraId="7A4B1640" w14:textId="77777777" w:rsidR="00963B80" w:rsidRDefault="00963B80" w:rsidP="00963B80">
      <w:pPr>
        <w:pStyle w:val="Otsikko2"/>
      </w:pPr>
      <w:bookmarkStart w:id="39" w:name="_Toc216106341"/>
      <w:r w:rsidRPr="00963B80">
        <w:t>Tietomallit ja tiedon käsittely</w:t>
      </w:r>
      <w:bookmarkEnd w:id="39"/>
    </w:p>
    <w:p w14:paraId="282954C2" w14:textId="77777777" w:rsidR="00B41368" w:rsidRDefault="00963B80" w:rsidP="00B41368">
      <w:pPr>
        <w:pStyle w:val="Otsikko1"/>
        <w:numPr>
          <w:ilvl w:val="0"/>
          <w:numId w:val="10"/>
        </w:numPr>
        <w:ind w:left="255" w:hanging="255"/>
      </w:pPr>
      <w:bookmarkStart w:id="40" w:name="_Toc216106342"/>
      <w:r w:rsidRPr="00963B80">
        <w:lastRenderedPageBreak/>
        <w:t>Käyttäjätestaus ja arviointi</w:t>
      </w:r>
      <w:bookmarkEnd w:id="40"/>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1" w:name="_Toc216106343"/>
      <w:r w:rsidRPr="00963B80">
        <w:lastRenderedPageBreak/>
        <w:t>Jatkokehitys ja kaupallistaminen</w:t>
      </w:r>
      <w:bookmarkEnd w:id="41"/>
    </w:p>
    <w:p w14:paraId="3E477A6C" w14:textId="77777777" w:rsidR="00963B80" w:rsidRPr="00963B80" w:rsidRDefault="00963B80" w:rsidP="00963B80">
      <w:pPr>
        <w:pStyle w:val="Otsikko1"/>
      </w:pPr>
      <w:bookmarkStart w:id="42" w:name="_Toc216106344"/>
      <w:r w:rsidRPr="00963B80">
        <w:lastRenderedPageBreak/>
        <w:t>Yhteenveto ja johtopäätökset</w:t>
      </w:r>
      <w:bookmarkEnd w:id="42"/>
    </w:p>
    <w:p w14:paraId="4E7B399A" w14:textId="68C78EA9" w:rsidR="00235788" w:rsidRDefault="002D1462" w:rsidP="00CD3FF1">
      <w:pPr>
        <w:pStyle w:val="REFERENCES"/>
      </w:pPr>
      <w:bookmarkStart w:id="43" w:name="_Toc257354355"/>
      <w:bookmarkStart w:id="44" w:name="_Toc257355747"/>
      <w:bookmarkStart w:id="45" w:name="_Toc216106345"/>
      <w:r w:rsidRPr="00F9035F">
        <w:lastRenderedPageBreak/>
        <w:t>L</w:t>
      </w:r>
      <w:bookmarkEnd w:id="21"/>
      <w:bookmarkEnd w:id="22"/>
      <w:bookmarkEnd w:id="23"/>
      <w:bookmarkEnd w:id="24"/>
      <w:bookmarkEnd w:id="25"/>
      <w:bookmarkEnd w:id="26"/>
      <w:bookmarkEnd w:id="27"/>
      <w:bookmarkEnd w:id="28"/>
      <w:bookmarkEnd w:id="29"/>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r w:rsidRPr="001A4B22">
        <w:rPr>
          <w:lang w:val="en-FI"/>
        </w:rPr>
        <w:t xml:space="preserve">Bondarouk,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2"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Sarjakoski,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r w:rsidRPr="001A4B22">
        <w:rPr>
          <w:lang w:val="en-FI"/>
        </w:rPr>
        <w:t xml:space="preserve">MapRun. (2023). </w:t>
      </w:r>
      <w:r w:rsidRPr="001A4B22">
        <w:rPr>
          <w:i/>
          <w:iCs/>
          <w:lang w:val="en-FI"/>
        </w:rPr>
        <w:t>About MapRun: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r w:rsidRPr="001A4B22">
        <w:rPr>
          <w:lang w:val="en-FI"/>
        </w:rPr>
        <w:t xml:space="preserve">Ratten,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3"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C70D3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Apress.</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Apress.</w:t>
      </w:r>
      <w:r w:rsidRPr="00E82E7A">
        <w:rPr>
          <w:lang w:val="en-GB"/>
        </w:rPr>
        <w:br/>
        <w:t xml:space="preserve">Redwine, D. (2022). </w:t>
      </w:r>
      <w:r w:rsidRPr="00E82E7A">
        <w:rPr>
          <w:i/>
          <w:iCs/>
          <w:lang w:val="en-GB"/>
        </w:rPr>
        <w:t>Modern Web Development with Django 4</w:t>
      </w:r>
      <w:r w:rsidRPr="00E82E7A">
        <w:rPr>
          <w:lang w:val="en-GB"/>
        </w:rPr>
        <w:t>. Packt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C70D34">
        <w:t>Independently Published.</w:t>
      </w:r>
    </w:p>
    <w:p w14:paraId="6697C098" w14:textId="77777777" w:rsidR="00B2091F" w:rsidRPr="00C70D3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Euroopan parlamentin ja neuvoston asetus luonnollisten henkilöiden suojelusta </w:t>
      </w:r>
    </w:p>
    <w:p w14:paraId="7A3D0848" w14:textId="77777777" w:rsidR="00B2091F" w:rsidRPr="00B2091F" w:rsidRDefault="00B2091F" w:rsidP="00B2091F">
      <w:pPr>
        <w:spacing w:after="160" w:line="279" w:lineRule="auto"/>
        <w:rPr>
          <w:lang w:val="en-FI"/>
        </w:rPr>
      </w:pPr>
      <w:r w:rsidRPr="00B2091F">
        <w:rPr>
          <w:lang w:val="en-FI"/>
        </w:rPr>
        <w:t xml:space="preserve">henkilötietojen käsittelyssä ja näiden tietojen vapaasta liikkuvuudesta (yleinen tietosuoja-asetus).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4"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r w:rsidRPr="00B2091F">
        <w:rPr>
          <w:lang w:val="en-FI"/>
        </w:rPr>
        <w:t xml:space="preserve">Tietosuojavaltuutetun toimisto. (2023). Yleinen tietosuoja-asetus (GDPR) ja henkilötiedot. </w:t>
      </w:r>
    </w:p>
    <w:p w14:paraId="5719CEE9" w14:textId="32A26C5E" w:rsidR="00B2091F" w:rsidRPr="00B2091F" w:rsidRDefault="00B2091F" w:rsidP="00B2091F">
      <w:pPr>
        <w:spacing w:after="160" w:line="279" w:lineRule="auto"/>
        <w:rPr>
          <w:lang w:val="en-FI"/>
        </w:rPr>
      </w:pPr>
      <w:hyperlink r:id="rId15"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r w:rsidRPr="00B2091F">
        <w:rPr>
          <w:lang w:val="en-FI"/>
        </w:rPr>
        <w:t xml:space="preserve">Traficom. (2023). Kyberturvallisuuskeskus – tietoturvaohjeet. </w:t>
      </w:r>
    </w:p>
    <w:p w14:paraId="3A22B36B" w14:textId="03000830" w:rsidR="00B2091F" w:rsidRPr="001A4B22" w:rsidRDefault="00B2091F" w:rsidP="00B2091F">
      <w:pPr>
        <w:spacing w:after="160" w:line="279" w:lineRule="auto"/>
        <w:rPr>
          <w:lang w:val="en-FI"/>
        </w:rPr>
      </w:pPr>
      <w:hyperlink r:id="rId16"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6"/>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7"/>
          <w:footerReference w:type="default" r:id="rId18"/>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r w:rsidR="001B7639" w:rsidRPr="00547A7D">
        <w:rPr>
          <w:b/>
          <w:bCs/>
          <w:iCs/>
        </w:rPr>
        <w:t>Header&amp;Footer</w:t>
      </w:r>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9"/>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r w:rsidRPr="00A90F3A">
        <w:rPr>
          <w:b/>
          <w:bCs/>
        </w:rPr>
        <w:t>Link to Previous</w:t>
      </w:r>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r w:rsidRPr="00547A7D">
        <w:rPr>
          <w:b/>
          <w:bCs/>
          <w:iCs/>
        </w:rPr>
        <w:t>Yes</w:t>
      </w:r>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0"/>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7"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7"/>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r w:rsidRPr="00547A7D">
        <w:rPr>
          <w:b/>
          <w:bCs/>
          <w:iCs/>
        </w:rPr>
        <w:t>Paragraph</w:t>
      </w:r>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1"/>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r w:rsidRPr="00547A7D">
        <w:rPr>
          <w:b/>
          <w:bCs/>
          <w:iCs/>
        </w:rPr>
        <w:t>Delete</w:t>
      </w:r>
      <w:r w:rsidRPr="00FC6CF6">
        <w:t>-painiketta näppäimistöltä (Delete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2"/>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8"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8"/>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3"/>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9"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4"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0"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50"/>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 xml:space="preserve">Otsikko </w:t>
      </w:r>
      <w:r w:rsidRPr="00086C5C">
        <w:rPr>
          <w:bCs/>
          <w:iCs/>
        </w:rPr>
        <w:t>(</w:t>
      </w:r>
      <w:r w:rsidRPr="00086C5C">
        <w:rPr>
          <w:b/>
          <w:bCs/>
          <w:iCs/>
        </w:rPr>
        <w:t>Label</w:t>
      </w:r>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1" w:name="_Toc436943409"/>
      <w:bookmarkStart w:id="52"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1"/>
      <w:bookmarkEnd w:id="52"/>
    </w:p>
    <w:p w14:paraId="757A279E" w14:textId="77777777" w:rsidR="00086C5C" w:rsidRPr="00086C5C" w:rsidRDefault="00086C5C" w:rsidP="00086C5C">
      <w:bookmarkStart w:id="53"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3"/>
    <w:p w14:paraId="6A4EDF6B" w14:textId="77777777" w:rsidR="00086C5C" w:rsidRPr="00086C5C" w:rsidRDefault="00086C5C" w:rsidP="00086C5C">
      <w:r w:rsidRPr="00086C5C">
        <w:rPr>
          <w:b/>
        </w:rPr>
        <w:t>Huom!</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OK:lla.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6"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4"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4"/>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Otsikko</w:t>
      </w:r>
      <w:r w:rsidRPr="00086C5C">
        <w:rPr>
          <w:bCs/>
          <w:iCs/>
        </w:rPr>
        <w:t xml:space="preserve"> (</w:t>
      </w:r>
      <w:r w:rsidRPr="00086C5C">
        <w:rPr>
          <w:b/>
          <w:bCs/>
          <w:iCs/>
        </w:rPr>
        <w:t>Label</w:t>
      </w:r>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r w:rsidRPr="00086C5C">
        <w:t>Wordissä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5" w:name="_Toc436943418"/>
      <w:bookmarkStart w:id="56"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5"/>
      <w:bookmarkEnd w:id="56"/>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r>
        <w:rPr>
          <w:lang w:val="en-US"/>
        </w:rPr>
        <w:t>jatkuu</w:t>
      </w:r>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r>
              <w:rPr>
                <w:lang w:val="en-US"/>
              </w:rPr>
              <w:t>Yhteensä</w:t>
            </w:r>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9"/>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7" w:name="_Toc61546150"/>
      <w:r w:rsidRPr="00B049E6">
        <w:lastRenderedPageBreak/>
        <w:t xml:space="preserve">Tiedoston </w:t>
      </w:r>
      <w:r w:rsidR="00213612">
        <w:t>tallennus saavutettavaan P</w:t>
      </w:r>
      <w:r>
        <w:t>DF/A</w:t>
      </w:r>
      <w:r w:rsidRPr="00B049E6">
        <w:t>-muotoon</w:t>
      </w:r>
      <w:bookmarkEnd w:id="57"/>
    </w:p>
    <w:p w14:paraId="7B8A7720" w14:textId="77777777" w:rsidR="00F414DA" w:rsidRDefault="00F414DA" w:rsidP="00F414DA">
      <w:r w:rsidRPr="00B049E6">
        <w:t xml:space="preserve">Opinnäytetyö tehdään Wordillä,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r w:rsidRPr="00213612">
        <w:rPr>
          <w:b/>
          <w:bCs/>
        </w:rPr>
        <w:t>Keywords</w:t>
      </w:r>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8"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8"/>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r w:rsidRPr="00213612">
        <w:rPr>
          <w:b/>
          <w:bCs/>
          <w:iCs/>
        </w:rPr>
        <w:t>Export</w:t>
      </w:r>
      <w:r w:rsidRPr="00213612">
        <w:rPr>
          <w:bCs/>
          <w:iCs/>
        </w:rPr>
        <w:t>)</w:t>
      </w:r>
      <w:r w:rsidRPr="00213612">
        <w:t xml:space="preserve">. </w:t>
      </w:r>
      <w:r w:rsidRPr="002E7FBA">
        <w:rPr>
          <w:lang w:val="en-GB"/>
        </w:rPr>
        <w:t xml:space="preserve">Valitse </w:t>
      </w:r>
      <w:r w:rsidRPr="002E7FBA">
        <w:rPr>
          <w:b/>
          <w:bCs/>
          <w:lang w:val="en-GB"/>
        </w:rPr>
        <w:t>Luo PDF- tai XPS-tiedosto</w:t>
      </w:r>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9" w:name="_Toc59288897"/>
      <w:bookmarkStart w:id="60"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9"/>
      <w:bookmarkEnd w:id="60"/>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1" w:name="_Toc59288898"/>
      <w:bookmarkStart w:id="62"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1"/>
      <w:bookmarkEnd w:id="62"/>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r w:rsidRPr="00213612">
        <w:rPr>
          <w:b/>
          <w:bCs/>
        </w:rPr>
        <w:t>Options</w:t>
      </w:r>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3" w:name="_Hlk135841590"/>
      <w:r w:rsidRPr="00213612">
        <w:t xml:space="preserve">Valitse </w:t>
      </w:r>
      <w:r w:rsidRPr="00213612">
        <w:rPr>
          <w:b/>
          <w:bCs/>
        </w:rPr>
        <w:t>Asiakirja</w:t>
      </w:r>
      <w:r w:rsidRPr="00213612">
        <w:t xml:space="preserve"> (</w:t>
      </w:r>
      <w:r w:rsidRPr="00213612">
        <w:rPr>
          <w:b/>
          <w:bCs/>
        </w:rPr>
        <w:t>Document</w:t>
      </w:r>
      <w:r w:rsidRPr="00213612">
        <w:t>) kohdasta julkaistava kohde (</w:t>
      </w:r>
      <w:r w:rsidRPr="00213612">
        <w:rPr>
          <w:b/>
          <w:bCs/>
        </w:rPr>
        <w:t>Publish what</w:t>
      </w:r>
      <w:r w:rsidRPr="00213612">
        <w:t xml:space="preserve">). </w:t>
      </w:r>
    </w:p>
    <w:bookmarkEnd w:id="63"/>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r w:rsidRPr="00213612">
        <w:rPr>
          <w:b/>
          <w:bCs/>
        </w:rPr>
        <w:t>Create Bookmarks using Headings</w:t>
      </w:r>
      <w:r w:rsidRPr="00213612">
        <w:t xml:space="preserve">) ja </w:t>
      </w:r>
      <w:r w:rsidRPr="00213612">
        <w:rPr>
          <w:b/>
          <w:bCs/>
        </w:rPr>
        <w:t xml:space="preserve">Asiakirjan rakenteen tunnisteet helppokäyttötoimintoa varten </w:t>
      </w:r>
      <w:r w:rsidRPr="00213612">
        <w:t>(</w:t>
      </w:r>
      <w:r w:rsidRPr="00213612">
        <w:rPr>
          <w:b/>
          <w:bCs/>
        </w:rPr>
        <w:t>Document Structure Tags for Accessiblity</w:t>
      </w:r>
      <w:r w:rsidRPr="00213612">
        <w:t xml:space="preserve">) kohdasta </w:t>
      </w:r>
      <w:r w:rsidRPr="00213612">
        <w:rPr>
          <w:b/>
          <w:bCs/>
        </w:rPr>
        <w:t xml:space="preserve">Sisällytä tulostumattomat tiedot </w:t>
      </w:r>
      <w:r w:rsidRPr="00213612">
        <w:t>(</w:t>
      </w:r>
      <w:r w:rsidRPr="00213612">
        <w:rPr>
          <w:b/>
          <w:bCs/>
        </w:rPr>
        <w:t>Include non-printing information</w:t>
      </w:r>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PDF Options</w:t>
      </w:r>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4" w:name="_Toc59288899"/>
      <w:bookmarkStart w:id="65"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4"/>
      <w:bookmarkEnd w:id="65"/>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6" w:name="_Toc216106346"/>
      <w:r>
        <w:lastRenderedPageBreak/>
        <w:t>Abstract</w:t>
      </w:r>
      <w:bookmarkEnd w:id="66"/>
    </w:p>
    <w:p w14:paraId="701D43BC" w14:textId="77777777" w:rsidR="008E3EEE" w:rsidRDefault="00F23373">
      <w:r w:rsidRPr="002E7FBA">
        <w:rPr>
          <w:lang w:val="en-GB"/>
        </w:rPr>
        <w:t>The objective of this thesis was to design and implement an application called ORAOwl,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The application was implemented using the Python programming language and the Django framework, with PostgreSQL as the database. Bootstrap and AdminLTE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r>
        <w:t>Keywords: orienteering, result analytics, information systems,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B86D4" w14:textId="77777777" w:rsidR="00555265" w:rsidRDefault="00555265" w:rsidP="00DA46F6">
      <w:pPr>
        <w:spacing w:after="0" w:line="240" w:lineRule="auto"/>
      </w:pPr>
      <w:r>
        <w:separator/>
      </w:r>
    </w:p>
  </w:endnote>
  <w:endnote w:type="continuationSeparator" w:id="0">
    <w:p w14:paraId="4D452429" w14:textId="77777777" w:rsidR="00555265" w:rsidRDefault="00555265"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6EE22" w14:textId="77777777" w:rsidR="00555265" w:rsidRDefault="00555265" w:rsidP="00DA46F6">
      <w:pPr>
        <w:spacing w:after="0" w:line="240" w:lineRule="auto"/>
      </w:pPr>
      <w:r>
        <w:separator/>
      </w:r>
    </w:p>
  </w:footnote>
  <w:footnote w:type="continuationSeparator" w:id="0">
    <w:p w14:paraId="27A233BF" w14:textId="77777777" w:rsidR="00555265" w:rsidRDefault="00555265"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0FB9"/>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55265"/>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5D6B"/>
    <w:rsid w:val="00B36C88"/>
    <w:rsid w:val="00B37C4C"/>
    <w:rsid w:val="00B41368"/>
    <w:rsid w:val="00B450FF"/>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540F"/>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1876"/>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970B5"/>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77/1747954118768237" TargetMode="External"/><Relationship Id="rId18" Type="http://schemas.openxmlformats.org/officeDocument/2006/relationships/footer" Target="foot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4.jpeg"/><Relationship Id="rId7" Type="http://schemas.openxmlformats.org/officeDocument/2006/relationships/settings" Target="settings.xml"/><Relationship Id="rId12" Type="http://schemas.openxmlformats.org/officeDocument/2006/relationships/hyperlink" Target="https://doi.org/10.1080/09585192.2016.1232296" TargetMode="External"/><Relationship Id="rId17" Type="http://schemas.openxmlformats.org/officeDocument/2006/relationships/header" Target="header1.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kyberturvallisuuskeskus.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1.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tietosuoja.fi/" TargetMode="External"/><Relationship Id="rId23" Type="http://schemas.openxmlformats.org/officeDocument/2006/relationships/header" Target="header2.xml"/><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lex.europa.eu/" TargetMode="External"/><Relationship Id="rId22" Type="http://schemas.openxmlformats.org/officeDocument/2006/relationships/image" Target="media/image5.png"/><Relationship Id="rId30" Type="http://schemas.openxmlformats.org/officeDocument/2006/relationships/image" Target="media/image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10FB9"/>
    <w:rsid w:val="004D7390"/>
    <w:rsid w:val="005212B7"/>
    <w:rsid w:val="00533F3D"/>
    <w:rsid w:val="0058365B"/>
    <w:rsid w:val="005C4478"/>
    <w:rsid w:val="005D19B5"/>
    <w:rsid w:val="00670992"/>
    <w:rsid w:val="006D5980"/>
    <w:rsid w:val="00723093"/>
    <w:rsid w:val="007404A0"/>
    <w:rsid w:val="007B08B5"/>
    <w:rsid w:val="00831B39"/>
    <w:rsid w:val="008A3008"/>
    <w:rsid w:val="00920ADA"/>
    <w:rsid w:val="00A2653D"/>
    <w:rsid w:val="00A4638A"/>
    <w:rsid w:val="00A83F7C"/>
    <w:rsid w:val="00B62715"/>
    <w:rsid w:val="00BF2027"/>
    <w:rsid w:val="00C44702"/>
    <w:rsid w:val="00C52730"/>
    <w:rsid w:val="00D07ACA"/>
    <w:rsid w:val="00D12800"/>
    <w:rsid w:val="00DA77B4"/>
    <w:rsid w:val="00DB792C"/>
    <w:rsid w:val="00DD3F3A"/>
    <w:rsid w:val="00E05934"/>
    <w:rsid w:val="00E14842"/>
    <w:rsid w:val="00E61F92"/>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342</TotalTime>
  <Pages>38</Pages>
  <Words>6571</Words>
  <Characters>37456</Characters>
  <Application>Microsoft Office Word</Application>
  <DocSecurity>0</DocSecurity>
  <Lines>312</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99</cp:revision>
  <cp:lastPrinted>2025-12-08T10:27:00Z</cp:lastPrinted>
  <dcterms:created xsi:type="dcterms:W3CDTF">2025-10-23T09:58:00Z</dcterms:created>
  <dcterms:modified xsi:type="dcterms:W3CDTF">2025-12-10T02:20:00Z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