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Requerimientos Funcionales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Portal de Convocatorias Laborales del Estado Peruano (alineado a SERVIR)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1. Gestión de Usuarios (Postulantes)</w:t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1.1 Datos personales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sistema debe permitir el registro y administración de los siguientes datos personales del postulante:</w:t>
      </w:r>
      <w:r/>
    </w:p>
    <w:p>
      <w:pPr>
        <w:pStyle w:val="95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Nombres</w:t>
      </w:r>
      <w:r/>
    </w:p>
    <w:p>
      <w:pPr>
        <w:pStyle w:val="95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Apellidos</w:t>
      </w:r>
      <w:r/>
    </w:p>
    <w:p>
      <w:pPr>
        <w:pStyle w:val="95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Documento Nacional de Identidad (DNI)</w:t>
      </w:r>
      <w:r/>
    </w:p>
    <w:p>
      <w:pPr>
        <w:pStyle w:val="95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Número de celular</w:t>
      </w:r>
      <w:r/>
    </w:p>
    <w:p>
      <w:pPr>
        <w:pStyle w:val="95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Ubigeo (Departamento, Provincia, Distrito)</w:t>
      </w:r>
      <w:r/>
    </w:p>
    <w:p>
      <w:pPr>
        <w:pStyle w:val="95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Correo electrónico</w:t>
      </w:r>
      <w:r/>
    </w:p>
    <w:p>
      <w:pPr>
        <w:pStyle w:val="95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nacimiento</w:t>
      </w:r>
      <w:r/>
    </w:p>
    <w:p>
      <w:pPr>
        <w:pStyle w:val="95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Sexo</w:t>
      </w:r>
      <w:r/>
    </w:p>
    <w:p>
      <w:pPr>
        <w:pStyle w:val="95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Licenciamiento de las Fuerzas Armadas (Sí / No)</w:t>
      </w:r>
      <w:r/>
    </w:p>
    <w:p>
      <w:pPr>
        <w:pStyle w:val="95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Certificado de discapacidad (Sí / No)</w:t>
      </w:r>
      <w:r/>
    </w:p>
    <w:p>
      <w:pPr>
        <w:pStyle w:val="95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Colegio profesional (si aplica)</w:t>
      </w:r>
      <w:r/>
    </w:p>
    <w:p>
      <w:pPr>
        <w:pStyle w:val="95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Habilitación profesional (Sí / No)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Nota: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Los documentos sustentatorios (licenciamiento FF.AA., discapacidad, colegiatura, habilitación) deben poder adjuntarse como archivos.</w:t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1.2 Formación Académica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usuario puede registrar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múltiples registros de formación académica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  <w:br/>
        <w:t xml:space="preserve"> Cada registro debe poder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crearse, editarse y eliminarse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y permitir la carga de documentos sustentatorios.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Campos requeridos:</w:t>
      </w:r>
      <w:r/>
    </w:p>
    <w:p>
      <w:pPr>
        <w:pStyle w:val="95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Nivel educativo (Secundaria, Técnica, Universitaria, Maestría, Doctorado, etc.)</w:t>
      </w:r>
      <w:r/>
    </w:p>
    <w:p>
      <w:pPr>
        <w:pStyle w:val="95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Área de especialización (Ej. Agronomía, Tecnología, Derecho, etc.)</w:t>
      </w:r>
      <w:r/>
    </w:p>
    <w:p>
      <w:pPr>
        <w:pStyle w:val="95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Estado (Culminado, En curso, Inconcluso)</w:t>
      </w:r>
      <w:r/>
    </w:p>
    <w:p>
      <w:pPr>
        <w:pStyle w:val="95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inicio</w:t>
      </w:r>
      <w:r/>
    </w:p>
    <w:p>
      <w:pPr>
        <w:pStyle w:val="95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fin</w:t>
      </w:r>
      <w:r/>
    </w:p>
    <w:p>
      <w:pPr>
        <w:pStyle w:val="95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Archivo(s) adjunto(s) (certificado de estudios, constancia u otro documento válido)</w:t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1.3 Experiencia Laboral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usuario puede registrar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múltiples experiencias laborales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Campos:</w:t>
      </w:r>
      <w:r/>
    </w:p>
    <w:p>
      <w:pPr>
        <w:pStyle w:val="95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inicio</w:t>
      </w:r>
      <w:r/>
    </w:p>
    <w:p>
      <w:pPr>
        <w:pStyle w:val="95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Estado laboral (En curso / Finalizado)</w:t>
      </w:r>
      <w:r/>
    </w:p>
    <w:p>
      <w:pPr>
        <w:pStyle w:val="95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fin (habilitada solo si el estado es “Finalizado”)</w:t>
      </w:r>
      <w:r/>
    </w:p>
    <w:p>
      <w:pPr>
        <w:pStyle w:val="95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Entidad o empresa</w:t>
      </w:r>
      <w:r/>
    </w:p>
    <w:p>
      <w:pPr>
        <w:pStyle w:val="95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Tipo de entidad (Pública / Privada)</w:t>
      </w:r>
      <w:r/>
    </w:p>
    <w:p>
      <w:pPr>
        <w:pStyle w:val="95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Rubro de la entidad</w:t>
      </w:r>
      <w:r/>
    </w:p>
    <w:p>
      <w:pPr>
        <w:pStyle w:val="95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Descripción de funciones realizadas</w:t>
      </w:r>
      <w:r/>
    </w:p>
    <w:p>
      <w:pPr>
        <w:pStyle w:val="95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Archivo(s) adjunto(s) opcional(es)</w:t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1.4 Certificados y Capacitaciones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usuario puede registrar múltiples certificados o capacitaciones.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Campos:</w:t>
      </w:r>
      <w:r/>
    </w:p>
    <w:p>
      <w:pPr>
        <w:pStyle w:val="95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Título del certificado o capacitación</w:t>
      </w:r>
      <w:r/>
    </w:p>
    <w:p>
      <w:pPr>
        <w:pStyle w:val="95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Horas lectivas</w:t>
      </w:r>
      <w:r/>
    </w:p>
    <w:p>
      <w:pPr>
        <w:pStyle w:val="95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Año de realización</w:t>
      </w:r>
      <w:r/>
    </w:p>
    <w:p>
      <w:pPr>
        <w:pStyle w:val="95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Archivo adjunto (obligatorio)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 Gestión de Convocatorias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Actualmente las convocatorias se sustentan en un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archivo base de convocatoria escaneado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el cual contiene perfiles, sueldos, ubicaciones, cronograma y forma de evaluación.</w:t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Reglas generales de convocatoria</w:t>
      </w:r>
      <w:r/>
    </w:p>
    <w:p>
      <w:pPr>
        <w:pStyle w:val="95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Una convocatoria puede tener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uno o varios perfiles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5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Cada perfil tiene un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sueldo asociado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5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Cada perfil tiene una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ubicación geográfica asociada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5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Una convocatoria tiene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un cronograma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5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Una convocatoria tiene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una forma de calificación definida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5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Una convocatoria tiene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un único archivo base de convocatoria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5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Una convocatoria puede tener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múltiples postulantes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5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postulante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solo puede postular a un perfil por convocatoria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5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postulante tiene un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estado dentro de la convocatoria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(Postulante, Preseleccionado, No apto, Seleccionado, En evaluación, etc.).</w:t>
      </w:r>
      <w:r/>
    </w:p>
    <w:p>
      <w:pPr>
        <w:pStyle w:val="95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postulante puede adjuntar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múltiples documentos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por postulación.</w:t>
      </w:r>
      <w:r/>
    </w:p>
    <w:p>
      <w:pPr>
        <w:pStyle w:val="95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convocatoria tiene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estados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(Borrador, Publicada, Abierta, En evaluación, Cerrada, Finalizada).</w:t>
      </w:r>
      <w:r/>
    </w:p>
    <w:p>
      <w:pPr>
        <w:pStyle w:val="95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convocatoria tiene:</w:t>
      </w:r>
      <w:r/>
    </w:p>
    <w:p>
      <w:pPr>
        <w:pStyle w:val="95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publicación</w:t>
      </w:r>
      <w:r/>
    </w:p>
    <w:p>
      <w:pPr>
        <w:pStyle w:val="95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inicio</w:t>
      </w:r>
      <w:r/>
    </w:p>
    <w:p>
      <w:pPr>
        <w:pStyle w:val="95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de cierre</w:t>
      </w:r>
      <w:r/>
    </w:p>
    <w:p>
      <w:pPr>
        <w:pStyle w:val="95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límite de postulación</w:t>
      </w:r>
      <w:r/>
    </w:p>
    <w:p>
      <w:pPr>
        <w:pStyle w:val="95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convocatoria tiene una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descripción general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5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convocatoria tiene una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entidad organizadora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5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convocatoria puede tener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documentos adicionales durante su vigencia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(prórrogas, fe de erratas, modificaciones de cronograma, etc.), los cuales pueden afectar su estado.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 Postulaciones</w:t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3.1 Generación de CV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sistema debe permitir al postulante:</w:t>
      </w:r>
      <w:r/>
    </w:p>
    <w:p>
      <w:pPr>
        <w:pStyle w:val="95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Generar un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CV personalizado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seleccionando:</w:t>
      </w:r>
      <w:r/>
    </w:p>
    <w:p>
      <w:pPr>
        <w:pStyle w:val="958"/>
        <w:numPr>
          <w:ilvl w:val="1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Experiencia laboral</w:t>
      </w:r>
      <w:r/>
    </w:p>
    <w:p>
      <w:pPr>
        <w:pStyle w:val="958"/>
        <w:numPr>
          <w:ilvl w:val="1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Formación académica</w:t>
      </w:r>
      <w:r/>
    </w:p>
    <w:p>
      <w:pPr>
        <w:pStyle w:val="958"/>
        <w:numPr>
          <w:ilvl w:val="1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Certificados/capacitaciones</w:t>
      </w:r>
      <w:r/>
    </w:p>
    <w:p>
      <w:pPr>
        <w:pStyle w:val="95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 generar un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CV automático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 toda la información registrada.</w:t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3.2 Gestión de Postulación</w:t>
      </w:r>
      <w:r/>
    </w:p>
    <w:p>
      <w:pPr>
        <w:pStyle w:val="95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usuario puede adjuntar documentos adicionales exigidos por la convocatoria (declaraciones juradas, anexos, etc.).</w:t>
      </w:r>
      <w:r/>
    </w:p>
    <w:p>
      <w:pPr>
        <w:pStyle w:val="95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usuario puede visualizar el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estado de su postulación en tiempo real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95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usuario puede visualizar convocatorias abiertas y postular.</w:t>
      </w:r>
      <w:r/>
    </w:p>
    <w:p>
      <w:pPr>
        <w:pStyle w:val="95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usuario puede ver el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historial de postulaciones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</w:r>
      <w:r/>
    </w:p>
    <w:p>
      <w:pPr>
        <w:pStyle w:val="95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Convocatoria</w:t>
      </w:r>
      <w:r/>
    </w:p>
    <w:p>
      <w:pPr>
        <w:pStyle w:val="95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Perfil</w:t>
      </w:r>
      <w:r/>
    </w:p>
    <w:p>
      <w:pPr>
        <w:pStyle w:val="95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Estado</w:t>
      </w:r>
      <w:r/>
    </w:p>
    <w:p>
      <w:pPr>
        <w:pStyle w:val="95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Fechas</w:t>
      </w:r>
      <w:r/>
    </w:p>
    <w:p>
      <w:pPr>
        <w:pStyle w:val="95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usuario puede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editar su postulación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mientras la convocatoria esté abierta.</w:t>
      </w:r>
      <w:r/>
    </w:p>
    <w:p>
      <w:pPr>
        <w:pStyle w:val="95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usuario puede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eliminar su postulación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mientras la convocatoria esté abierta.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 Notificaciones</w:t>
      </w:r>
      <w:r/>
    </w:p>
    <w:p>
      <w:pPr>
        <w:pStyle w:val="95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sistema debe contar con una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estructura de notificaciones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para:</w:t>
      </w:r>
      <w:r/>
    </w:p>
    <w:p>
      <w:pPr>
        <w:pStyle w:val="958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Cambios de estado de postulación</w:t>
      </w:r>
      <w:r/>
    </w:p>
    <w:p>
      <w:pPr>
        <w:pStyle w:val="958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Requerimiento de documentos</w:t>
      </w:r>
      <w:r/>
    </w:p>
    <w:p>
      <w:pPr>
        <w:pStyle w:val="958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Nuevas convocatorias</w:t>
      </w:r>
      <w:r/>
    </w:p>
    <w:p>
      <w:pPr>
        <w:pStyle w:val="958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Modificaciones de convocatorias</w:t>
      </w:r>
      <w:r/>
    </w:p>
    <w:p>
      <w:pPr>
        <w:pStyle w:val="95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No es obligatorio implementar correo electrónico en esta etapa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pero la arquitectura debe permitir su implementación futura.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5. Administración del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administrador del sistema puede:</w:t>
      </w:r>
      <w:r/>
    </w:p>
    <w:p>
      <w:pPr>
        <w:pStyle w:val="95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Gestionar convocatorias (crear, editar, publicar, cerrar, eliminar).</w:t>
      </w:r>
      <w:r/>
    </w:p>
    <w:p>
      <w:pPr>
        <w:pStyle w:val="95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Gestionar perfiles asociados a una convocatoria.</w:t>
      </w:r>
      <w:r/>
    </w:p>
    <w:p>
      <w:pPr>
        <w:pStyle w:val="95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Gestionar postulaciones y sus estados.</w:t>
      </w:r>
      <w:r/>
    </w:p>
    <w:p>
      <w:pPr>
        <w:pStyle w:val="95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Registrar documentos oficiales de:</w:t>
      </w:r>
      <w:r/>
    </w:p>
    <w:p>
      <w:pPr>
        <w:pStyle w:val="958"/>
        <w:numPr>
          <w:ilvl w:val="1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Resultados de evaluación</w:t>
      </w:r>
      <w:r/>
    </w:p>
    <w:p>
      <w:pPr>
        <w:pStyle w:val="958"/>
        <w:numPr>
          <w:ilvl w:val="1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Actos de entrevista</w:t>
      </w:r>
      <w:r/>
    </w:p>
    <w:p>
      <w:pPr>
        <w:pStyle w:val="958"/>
        <w:numPr>
          <w:ilvl w:val="1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Resultados finales y ganadores</w:t>
      </w:r>
      <w:r/>
    </w:p>
    <w:p>
      <w:pPr>
        <w:pStyle w:val="958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Publicar documentos asociados a cada etapa del proceso.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6. Consideraciones de Cumplimiento SERVIR</w:t>
      </w:r>
      <w:r/>
    </w:p>
    <w:p>
      <w:pPr>
        <w:pStyle w:val="95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Inmutabilidad de documentos publicados.</w:t>
      </w:r>
      <w:r/>
    </w:p>
    <w:p>
      <w:pPr>
        <w:pStyle w:val="95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Trazabilidad de cambios de estado.</w:t>
      </w:r>
      <w:r/>
    </w:p>
    <w:p>
      <w:pPr>
        <w:pStyle w:val="95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Historial auditable de postulaciones.</w:t>
      </w:r>
      <w:r/>
    </w:p>
    <w:p>
      <w:pPr>
        <w:pStyle w:val="95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Fechas y cronogramas no modificables sin documento sustentatorio.</w:t>
      </w:r>
      <w:r/>
    </w:p>
    <w:p>
      <w:pPr>
        <w:pStyle w:val="95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Separación clara entre:</w:t>
      </w:r>
      <w:r/>
    </w:p>
    <w:p>
      <w:pPr>
        <w:pStyle w:val="95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Información declarada</w:t>
      </w:r>
      <w:r/>
    </w:p>
    <w:p>
      <w:pPr>
        <w:pStyle w:val="95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Información verificada</w:t>
      </w:r>
      <w:r/>
    </w:p>
    <w:p>
      <w:pPr>
        <w:pStyle w:val="95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Información evaluada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Perfecto. A continuación te presento una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propuesta formal y coherente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alineada con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DDD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con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módulos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capas claras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y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flujo de ejecución por caso de uso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pensada para un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portal de convocatorias del Estado Peruano (SERVIR)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y compatible con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Laravel moderno + frontend desacoplado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Voy a estructurarlo en 4 partes:</w:t>
      </w:r>
      <w:r/>
    </w:p>
    <w:p>
      <w:pPr>
        <w:pStyle w:val="95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Arquitectura general DDD (visión macro)</w:t>
      </w:r>
      <w:r/>
    </w:p>
    <w:p>
      <w:pPr>
        <w:pStyle w:val="95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Definición de módulos</w:t>
      </w:r>
      <w:r/>
    </w:p>
    <w:p>
      <w:pPr>
        <w:pStyle w:val="95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Estructura interna de cada módulo</w:t>
      </w:r>
      <w:r/>
    </w:p>
    <w:p>
      <w:pPr>
        <w:pStyle w:val="95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Flujo de ejecución de los principales casos de uso</w:t>
      </w:r>
      <w:r/>
    </w:p>
    <w:p>
      <w:pPr>
        <w:pStyle w:val="8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1. Arquitectura General (DDD)</w:t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Capas lógicas (no técnicas)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Presentation (Controllers / Requests)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↓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Application (Use Cases / Orquestación)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↓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Domain (Models / Entities / Value Objects / Rules)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↓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Infrastructure (DB, Storage, Notifications, External Services)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Principios clave aplicados</w:t>
      </w:r>
      <w:r/>
    </w:p>
    <w:p>
      <w:pPr>
        <w:pStyle w:val="95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Controllers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solo adaptadores HTTP</w:t>
      </w:r>
      <w:r/>
    </w:p>
    <w:p>
      <w:pPr>
        <w:pStyle w:val="95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Application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orquesta casos de uso (NO reglas de negocio complejas)</w:t>
      </w:r>
      <w:r/>
    </w:p>
    <w:p>
      <w:pPr>
        <w:pStyle w:val="95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Domain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reglas de negocio puras</w:t>
      </w:r>
      <w:r/>
    </w:p>
    <w:p>
      <w:pPr>
        <w:pStyle w:val="95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Infrastructure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implementación técnica (Eloquent, Storage, Mail, etc.)</w:t>
      </w:r>
      <w:r/>
    </w:p>
    <w:p>
      <w:pPr>
        <w:pStyle w:val="95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DTOs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transporte de datos entre capas</w:t>
      </w:r>
      <w:r/>
    </w:p>
    <w:p>
      <w:pPr>
        <w:pStyle w:val="95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QueryServices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lectura optimizada (CQRS liviano)</w:t>
      </w:r>
      <w:r/>
    </w:p>
    <w:p>
      <w:pPr>
        <w:pStyle w:val="8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2. Definición de Módulos (Bounded Contexts)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Modules/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Auth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User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Curriculum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Convocation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Application (Postulación)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Notification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Administration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└── Shared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2.1 Módulo: User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Responsabilidad: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Identidad y datos personales del postulante.</w:t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Casos de uso</w:t>
      </w:r>
      <w:r/>
    </w:p>
    <w:p>
      <w:pPr>
        <w:pStyle w:val="95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Registrar usuario</w:t>
      </w:r>
      <w:r/>
    </w:p>
    <w:p>
      <w:pPr>
        <w:pStyle w:val="95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Actualizar datos personales</w:t>
      </w:r>
      <w:r/>
    </w:p>
    <w:p>
      <w:pPr>
        <w:pStyle w:val="95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Adjuntar documentos personales</w:t>
      </w:r>
      <w:r/>
    </w:p>
    <w:p>
      <w:pPr>
        <w:pStyle w:val="95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Consultar perfil del usuario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2.2 Módulo: Curriculum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Responsabilidad: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CV del postulante (formación, experiencia, certificados).</w:t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Casos de uso</w:t>
      </w:r>
      <w:r/>
    </w:p>
    <w:p>
      <w:pPr>
        <w:pStyle w:val="95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Registrar formación académica</w:t>
      </w:r>
      <w:r/>
    </w:p>
    <w:p>
      <w:pPr>
        <w:pStyle w:val="95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Registrar experiencia laboral</w:t>
      </w:r>
      <w:r/>
    </w:p>
    <w:p>
      <w:pPr>
        <w:pStyle w:val="95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Registrar certificados</w:t>
      </w:r>
      <w:r/>
    </w:p>
    <w:p>
      <w:pPr>
        <w:pStyle w:val="95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Generar CV (manual o automático)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2.3 Módulo: Convocation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Responsabilidad: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Convocatorias, perfiles, cronogramas y documentos oficiales.</w:t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Casos de uso</w:t>
      </w:r>
      <w:r/>
    </w:p>
    <w:p>
      <w:pPr>
        <w:pStyle w:val="95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Crear convocatoria</w:t>
      </w:r>
      <w:r/>
    </w:p>
    <w:p>
      <w:pPr>
        <w:pStyle w:val="95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Publicar convocatoria</w:t>
      </w:r>
      <w:r/>
    </w:p>
    <w:p>
      <w:pPr>
        <w:pStyle w:val="95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Gestionar perfiles</w:t>
      </w:r>
      <w:r/>
    </w:p>
    <w:p>
      <w:pPr>
        <w:pStyle w:val="95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Adjuntar documentos oficiales</w:t>
      </w:r>
      <w:r/>
    </w:p>
    <w:p>
      <w:pPr>
        <w:pStyle w:val="95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Cambiar estado de convocatoria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2.4 Módulo: Application (Postulación)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Responsabilidad: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Postulación del usuario a convocatorias.</w:t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Casos de uso</w:t>
      </w:r>
      <w:r/>
    </w:p>
    <w:p>
      <w:pPr>
        <w:pStyle w:val="958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Postular a convocatoria</w:t>
      </w:r>
      <w:r/>
    </w:p>
    <w:p>
      <w:pPr>
        <w:pStyle w:val="958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Editar postulación</w:t>
      </w:r>
      <w:r/>
    </w:p>
    <w:p>
      <w:pPr>
        <w:pStyle w:val="958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Eliminar postulación</w:t>
      </w:r>
      <w:r/>
    </w:p>
    <w:p>
      <w:pPr>
        <w:pStyle w:val="958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Cambiar estado de postulación</w:t>
      </w:r>
      <w:r/>
    </w:p>
    <w:p>
      <w:pPr>
        <w:pStyle w:val="958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Adjuntar documentos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2.5 Módulo: Notification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Responsabilidad: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Gestión de notificaciones (internas / futuras por email).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2.6 Módulo: Administration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Responsabilidad: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Procesos administrativos y resultados oficiales.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2.7 Módulo: Shared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Responsabilidad: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Elementos transversales.</w:t>
      </w:r>
      <w:r/>
    </w:p>
    <w:p>
      <w:pPr>
        <w:pStyle w:val="958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Ubigeo</w:t>
      </w:r>
      <w:r/>
    </w:p>
    <w:p>
      <w:pPr>
        <w:pStyle w:val="958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Catálogos</w:t>
      </w:r>
      <w:r/>
    </w:p>
    <w:p>
      <w:pPr>
        <w:pStyle w:val="958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Enums</w:t>
      </w:r>
      <w:r/>
    </w:p>
    <w:p>
      <w:pPr>
        <w:pStyle w:val="958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Value Objects</w:t>
      </w:r>
      <w:r/>
    </w:p>
    <w:p>
      <w:pPr>
        <w:pStyle w:val="958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Traits</w:t>
      </w:r>
      <w:r/>
    </w:p>
    <w:p>
      <w:pPr>
        <w:pStyle w:val="958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Auditoría</w:t>
      </w:r>
      <w:r/>
    </w:p>
    <w:p>
      <w:pPr>
        <w:pStyle w:val="8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3. Estructura Interna de un Módulo (DDD)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Ejemplo genérico: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Modules/Convocation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Applications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├── CreateConvocationCase.php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├── PublishConvocationCase.php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ChangeConvocationStatusCase.php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Controllers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ConvocationController.php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Models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├── Convocation.php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├── ConvocationProfile.php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ConvocationDocument.php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Requests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CreateConvocationRequest.php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Services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ConvocationStateService.php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Infrastructure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├── Repositories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Storage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Dtos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├── ConvocationDTO.php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ProfileDTO.php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QueryServices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ConvocationQueryService.php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8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4. Flujo de Ejecución por Caso de Uso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4.1 Caso de Uso: Crear Convocatoria</w:t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Flujo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HTTP Request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ConvocationController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CreateConvocationRequest (validación)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CreateConvocationCase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Convocation (Domain)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ConvocationRepository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Response DTO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Detalle</w:t>
      </w:r>
      <w:r/>
    </w:p>
    <w:p>
      <w:pPr>
        <w:pStyle w:val="958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public function store(CreateConvocationRequest $request, CreateConvocationCase $case)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return response()-&gt;json(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$case-&gt;execute($request-&gt;toDto())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958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Application (Use Case)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class CreateConvocationCase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public function execute(ConvocationDTO $dto)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$convocation = Convocation::createFromDto($dto);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$this-&gt;repository-&gt;save($convocation);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return ConvocationDTO::fromModel($convocation);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958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Domain</w:t>
      </w:r>
      <w:r/>
    </w:p>
    <w:p>
      <w:pPr>
        <w:pStyle w:val="958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Valida reglas:</w:t>
      </w:r>
      <w:r/>
    </w:p>
    <w:p>
      <w:pPr>
        <w:pStyle w:val="958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Fechas coherentes</w:t>
      </w:r>
      <w:r/>
    </w:p>
    <w:p>
      <w:pPr>
        <w:pStyle w:val="958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Archivo base obligatorio</w:t>
      </w:r>
      <w:r/>
    </w:p>
    <w:p>
      <w:pPr>
        <w:pStyle w:val="958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Estado inicial = BORRADOR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4.2 Caso de Uso: Publicar Convocatoria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Reglas</w:t>
      </w:r>
      <w:r/>
    </w:p>
    <w:p>
      <w:pPr>
        <w:pStyle w:val="958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Debe tener perfiles</w:t>
      </w:r>
      <w:r/>
    </w:p>
    <w:p>
      <w:pPr>
        <w:pStyle w:val="958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Debe tener archivo base</w:t>
      </w:r>
      <w:r/>
    </w:p>
    <w:p>
      <w:pPr>
        <w:pStyle w:val="958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Cambia estado a PUBLICADA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PublishConvocationCase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ConvocationStateService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Repository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4.3 Caso de Uso: Registrar Formación Académica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CreateAcademicRecordCase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AcademicRecord (Domain)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StorageService (archivo)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Repository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Reglas</w:t>
      </w:r>
      <w:r/>
    </w:p>
    <w:p>
      <w:pPr>
        <w:pStyle w:val="95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inicio &lt; fecha fin</w:t>
      </w:r>
      <w:r/>
    </w:p>
    <w:p>
      <w:pPr>
        <w:pStyle w:val="95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Archivo obligatorio si estado = Culminado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4.4 Caso de Uso: Generar CV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GenerateCvCase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CurriculumQueryService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CvBuilderService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PDFService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Variantes</w:t>
      </w:r>
      <w:r/>
    </w:p>
    <w:p>
      <w:pPr>
        <w:pStyle w:val="958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Manual (selección explícita)</w:t>
      </w:r>
      <w:r/>
    </w:p>
    <w:p>
      <w:pPr>
        <w:pStyle w:val="958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Automático (todo el CV)</w:t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4.5 Caso de Uso: Postular a Convocatoria</w:t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Reglas críticas (SERVIR)</w:t>
      </w:r>
      <w:r/>
    </w:p>
    <w:p>
      <w:pPr>
        <w:pStyle w:val="958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Convocatoria abierta</w:t>
      </w:r>
      <w:r/>
    </w:p>
    <w:p>
      <w:pPr>
        <w:pStyle w:val="958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Fecha límite no vencida</w:t>
      </w:r>
      <w:r/>
    </w:p>
    <w:p>
      <w:pPr>
        <w:pStyle w:val="958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perfil por convocatoria</w:t>
      </w:r>
      <w:r/>
    </w:p>
    <w:p>
      <w:pPr>
        <w:pStyle w:val="958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Usuario con CV mínimo válido</w:t>
      </w:r>
      <w:r/>
    </w:p>
    <w:p>
      <w:pPr>
        <w:pStyle w:val="89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Flujo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ApplyToConvocationRequest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ApplyToConvocationCase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Convocation (Domain)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Application (Postulation Entity)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Repository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NotificationService (evento)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4.6 Caso de Uso: Editar Postulación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Condición</w:t>
      </w:r>
      <w:r/>
    </w:p>
    <w:p>
      <w:pPr>
        <w:pStyle w:val="958"/>
        <w:numPr>
          <w:ilvl w:val="0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Convocatoria en estado ABIERTA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UpdateApplicationCase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Domain validation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Repository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4.7 Caso de Uso: Evaluación Administrativa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AdminController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ChangeApplicationStatusCase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ApplicationStateService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Repository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NotificationEvent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89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4.8 Caso de Uso: Publicar Resultados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AdminController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AttachOfficialDocumentCase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ConvocationDocument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→ ChangeConvocationStatusCase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8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5. QueryServices (Lectura optimizada)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Ejemplos:</w:t>
      </w:r>
      <w:r/>
    </w:p>
    <w:p>
      <w:pPr>
        <w:pStyle w:val="958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Convocatorias abiertas</w:t>
      </w:r>
      <w:r/>
    </w:p>
    <w:p>
      <w:pPr>
        <w:pStyle w:val="958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Historial de postulaciones</w:t>
      </w:r>
      <w:r/>
    </w:p>
    <w:p>
      <w:pPr>
        <w:pStyle w:val="958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Postulantes por convocatoria</w:t>
      </w:r>
      <w:r/>
    </w:p>
    <w:p>
      <w:pPr>
        <w:pStyle w:val="958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Resultados finales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👉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Sin lógica de negocio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solo lectura.</w:t>
      </w:r>
      <w:r/>
    </w:p>
    <w:p>
      <w:pPr>
        <w:pStyle w:val="8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6. Notificaciones (Diseño preparado)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Notification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Applications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DispatchNotificationCase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├── Services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├── InAppNotificationService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│   └── EmailNotificationService (futuro)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Basado en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Domain Events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</w:r>
      <w:r/>
    </w:p>
    <w:p>
      <w:pPr>
        <w:pStyle w:val="958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ApplicationStatusChanged</w:t>
      </w:r>
      <w:r/>
    </w:p>
    <w:p>
      <w:pPr>
        <w:pStyle w:val="958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ConvocationUpdated</w:t>
      </w:r>
      <w:r/>
    </w:p>
    <w:p>
      <w:pPr>
        <w:pStyle w:val="8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7. Cumplimiento SERVIR (transversal)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Implementado vía:</w:t>
      </w:r>
      <w:r/>
    </w:p>
    <w:p>
      <w:pPr>
        <w:pStyle w:val="958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AuditableTrait</w:t>
      </w:r>
      <w:r/>
    </w:p>
    <w:p>
      <w:pPr>
        <w:pStyle w:val="958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State History Tables</w:t>
      </w:r>
      <w:r/>
    </w:p>
    <w:p>
      <w:pPr>
        <w:pStyle w:val="958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Document Immutability</w:t>
      </w:r>
      <w:r/>
    </w:p>
    <w:p>
      <w:pPr>
        <w:pStyle w:val="958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Domain Events</w:t>
      </w:r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4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9">
    <w:name w:val="Table Grid"/>
    <w:basedOn w:val="955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Table Grid Light"/>
    <w:basedOn w:val="95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1"/>
    <w:basedOn w:val="95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2"/>
    <w:basedOn w:val="95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1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2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3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4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5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6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1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2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3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4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5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6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1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2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3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4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5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6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5">
    <w:name w:val="Heading 1"/>
    <w:basedOn w:val="954"/>
    <w:next w:val="954"/>
    <w:link w:val="90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96">
    <w:name w:val="Heading 2"/>
    <w:basedOn w:val="954"/>
    <w:next w:val="954"/>
    <w:link w:val="90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97">
    <w:name w:val="Heading 3"/>
    <w:basedOn w:val="954"/>
    <w:next w:val="954"/>
    <w:link w:val="90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8">
    <w:name w:val="Heading 4"/>
    <w:basedOn w:val="954"/>
    <w:next w:val="954"/>
    <w:link w:val="90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9">
    <w:name w:val="Heading 5"/>
    <w:basedOn w:val="954"/>
    <w:next w:val="954"/>
    <w:link w:val="90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00">
    <w:name w:val="Heading 6"/>
    <w:basedOn w:val="954"/>
    <w:next w:val="954"/>
    <w:link w:val="91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01">
    <w:name w:val="Heading 7"/>
    <w:basedOn w:val="954"/>
    <w:next w:val="954"/>
    <w:link w:val="91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02">
    <w:name w:val="Heading 8"/>
    <w:basedOn w:val="954"/>
    <w:next w:val="954"/>
    <w:link w:val="91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03">
    <w:name w:val="Heading 9"/>
    <w:basedOn w:val="954"/>
    <w:next w:val="954"/>
    <w:link w:val="91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04" w:default="1">
    <w:name w:val="Default Paragraph Font"/>
    <w:uiPriority w:val="1"/>
    <w:semiHidden/>
    <w:unhideWhenUsed/>
    <w:pPr>
      <w:pBdr/>
      <w:spacing/>
      <w:ind/>
    </w:pPr>
  </w:style>
  <w:style w:type="character" w:styleId="905">
    <w:name w:val="Heading 1 Char"/>
    <w:basedOn w:val="904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06">
    <w:name w:val="Heading 2 Char"/>
    <w:basedOn w:val="904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07">
    <w:name w:val="Heading 3 Char"/>
    <w:basedOn w:val="904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8">
    <w:name w:val="Heading 4 Char"/>
    <w:basedOn w:val="904"/>
    <w:link w:val="89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9">
    <w:name w:val="Heading 5 Char"/>
    <w:basedOn w:val="904"/>
    <w:link w:val="8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0">
    <w:name w:val="Heading 6 Char"/>
    <w:basedOn w:val="904"/>
    <w:link w:val="90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1">
    <w:name w:val="Heading 7 Char"/>
    <w:basedOn w:val="904"/>
    <w:link w:val="90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2">
    <w:name w:val="Heading 8 Char"/>
    <w:basedOn w:val="904"/>
    <w:link w:val="90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3">
    <w:name w:val="Heading 9 Char"/>
    <w:basedOn w:val="904"/>
    <w:link w:val="90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14">
    <w:name w:val="Title"/>
    <w:basedOn w:val="954"/>
    <w:next w:val="954"/>
    <w:link w:val="91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15">
    <w:name w:val="Title Char"/>
    <w:basedOn w:val="904"/>
    <w:link w:val="91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16">
    <w:name w:val="Subtitle"/>
    <w:basedOn w:val="954"/>
    <w:next w:val="954"/>
    <w:link w:val="91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7">
    <w:name w:val="Subtitle Char"/>
    <w:basedOn w:val="904"/>
    <w:link w:val="91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8">
    <w:name w:val="Quote"/>
    <w:basedOn w:val="954"/>
    <w:next w:val="954"/>
    <w:link w:val="91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9">
    <w:name w:val="Quote Char"/>
    <w:basedOn w:val="904"/>
    <w:link w:val="91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0">
    <w:name w:val="Intense Emphasis"/>
    <w:basedOn w:val="90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1">
    <w:name w:val="Intense Quote"/>
    <w:basedOn w:val="954"/>
    <w:next w:val="954"/>
    <w:link w:val="92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2">
    <w:name w:val="Intense Quote Char"/>
    <w:basedOn w:val="904"/>
    <w:link w:val="92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3">
    <w:name w:val="Intense Reference"/>
    <w:basedOn w:val="90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24">
    <w:name w:val="Subtle Emphasis"/>
    <w:basedOn w:val="90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25">
    <w:name w:val="Emphasis"/>
    <w:basedOn w:val="904"/>
    <w:uiPriority w:val="20"/>
    <w:qFormat/>
    <w:pPr>
      <w:pBdr/>
      <w:spacing/>
      <w:ind/>
    </w:pPr>
    <w:rPr>
      <w:i/>
      <w:iCs/>
    </w:rPr>
  </w:style>
  <w:style w:type="character" w:styleId="926">
    <w:name w:val="Strong"/>
    <w:basedOn w:val="904"/>
    <w:uiPriority w:val="22"/>
    <w:qFormat/>
    <w:pPr>
      <w:pBdr/>
      <w:spacing/>
      <w:ind/>
    </w:pPr>
    <w:rPr>
      <w:b/>
      <w:bCs/>
    </w:rPr>
  </w:style>
  <w:style w:type="character" w:styleId="927">
    <w:name w:val="Subtle Reference"/>
    <w:basedOn w:val="90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8">
    <w:name w:val="Book Title"/>
    <w:basedOn w:val="90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9">
    <w:name w:val="Header"/>
    <w:basedOn w:val="954"/>
    <w:link w:val="93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30">
    <w:name w:val="Header Char"/>
    <w:basedOn w:val="904"/>
    <w:link w:val="929"/>
    <w:uiPriority w:val="99"/>
    <w:pPr>
      <w:pBdr/>
      <w:spacing/>
      <w:ind/>
    </w:pPr>
  </w:style>
  <w:style w:type="paragraph" w:styleId="931">
    <w:name w:val="Footer"/>
    <w:basedOn w:val="954"/>
    <w:link w:val="93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32">
    <w:name w:val="Footer Char"/>
    <w:basedOn w:val="904"/>
    <w:link w:val="931"/>
    <w:uiPriority w:val="99"/>
    <w:pPr>
      <w:pBdr/>
      <w:spacing/>
      <w:ind/>
    </w:pPr>
  </w:style>
  <w:style w:type="paragraph" w:styleId="933">
    <w:name w:val="Caption"/>
    <w:basedOn w:val="954"/>
    <w:next w:val="95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4">
    <w:name w:val="footnote text"/>
    <w:basedOn w:val="954"/>
    <w:link w:val="93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5">
    <w:name w:val="Footnote Text Char"/>
    <w:basedOn w:val="904"/>
    <w:link w:val="934"/>
    <w:uiPriority w:val="99"/>
    <w:semiHidden/>
    <w:pPr>
      <w:pBdr/>
      <w:spacing/>
      <w:ind/>
    </w:pPr>
    <w:rPr>
      <w:sz w:val="20"/>
      <w:szCs w:val="20"/>
    </w:rPr>
  </w:style>
  <w:style w:type="character" w:styleId="936">
    <w:name w:val="footnote reference"/>
    <w:basedOn w:val="904"/>
    <w:uiPriority w:val="99"/>
    <w:semiHidden/>
    <w:unhideWhenUsed/>
    <w:pPr>
      <w:pBdr/>
      <w:spacing/>
      <w:ind/>
    </w:pPr>
    <w:rPr>
      <w:vertAlign w:val="superscript"/>
    </w:rPr>
  </w:style>
  <w:style w:type="paragraph" w:styleId="937">
    <w:name w:val="endnote text"/>
    <w:basedOn w:val="954"/>
    <w:link w:val="9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8">
    <w:name w:val="Endnote Text Char"/>
    <w:basedOn w:val="904"/>
    <w:link w:val="937"/>
    <w:uiPriority w:val="99"/>
    <w:semiHidden/>
    <w:pPr>
      <w:pBdr/>
      <w:spacing/>
      <w:ind/>
    </w:pPr>
    <w:rPr>
      <w:sz w:val="20"/>
      <w:szCs w:val="20"/>
    </w:rPr>
  </w:style>
  <w:style w:type="character" w:styleId="939">
    <w:name w:val="endnote reference"/>
    <w:basedOn w:val="904"/>
    <w:uiPriority w:val="99"/>
    <w:semiHidden/>
    <w:unhideWhenUsed/>
    <w:pPr>
      <w:pBdr/>
      <w:spacing/>
      <w:ind/>
    </w:pPr>
    <w:rPr>
      <w:vertAlign w:val="superscript"/>
    </w:rPr>
  </w:style>
  <w:style w:type="character" w:styleId="940">
    <w:name w:val="Hyperlink"/>
    <w:basedOn w:val="90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1">
    <w:name w:val="FollowedHyperlink"/>
    <w:basedOn w:val="9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2">
    <w:name w:val="toc 1"/>
    <w:basedOn w:val="954"/>
    <w:next w:val="954"/>
    <w:uiPriority w:val="39"/>
    <w:unhideWhenUsed/>
    <w:pPr>
      <w:pBdr/>
      <w:spacing w:after="100"/>
      <w:ind/>
    </w:pPr>
  </w:style>
  <w:style w:type="paragraph" w:styleId="943">
    <w:name w:val="toc 2"/>
    <w:basedOn w:val="954"/>
    <w:next w:val="954"/>
    <w:uiPriority w:val="39"/>
    <w:unhideWhenUsed/>
    <w:pPr>
      <w:pBdr/>
      <w:spacing w:after="100"/>
      <w:ind w:left="220"/>
    </w:pPr>
  </w:style>
  <w:style w:type="paragraph" w:styleId="944">
    <w:name w:val="toc 3"/>
    <w:basedOn w:val="954"/>
    <w:next w:val="954"/>
    <w:uiPriority w:val="39"/>
    <w:unhideWhenUsed/>
    <w:pPr>
      <w:pBdr/>
      <w:spacing w:after="100"/>
      <w:ind w:left="440"/>
    </w:pPr>
  </w:style>
  <w:style w:type="paragraph" w:styleId="945">
    <w:name w:val="toc 4"/>
    <w:basedOn w:val="954"/>
    <w:next w:val="954"/>
    <w:uiPriority w:val="39"/>
    <w:unhideWhenUsed/>
    <w:pPr>
      <w:pBdr/>
      <w:spacing w:after="100"/>
      <w:ind w:left="660"/>
    </w:pPr>
  </w:style>
  <w:style w:type="paragraph" w:styleId="946">
    <w:name w:val="toc 5"/>
    <w:basedOn w:val="954"/>
    <w:next w:val="954"/>
    <w:uiPriority w:val="39"/>
    <w:unhideWhenUsed/>
    <w:pPr>
      <w:pBdr/>
      <w:spacing w:after="100"/>
      <w:ind w:left="880"/>
    </w:pPr>
  </w:style>
  <w:style w:type="paragraph" w:styleId="947">
    <w:name w:val="toc 6"/>
    <w:basedOn w:val="954"/>
    <w:next w:val="954"/>
    <w:uiPriority w:val="39"/>
    <w:unhideWhenUsed/>
    <w:pPr>
      <w:pBdr/>
      <w:spacing w:after="100"/>
      <w:ind w:left="1100"/>
    </w:pPr>
  </w:style>
  <w:style w:type="paragraph" w:styleId="948">
    <w:name w:val="toc 7"/>
    <w:basedOn w:val="954"/>
    <w:next w:val="954"/>
    <w:uiPriority w:val="39"/>
    <w:unhideWhenUsed/>
    <w:pPr>
      <w:pBdr/>
      <w:spacing w:after="100"/>
      <w:ind w:left="1320"/>
    </w:pPr>
  </w:style>
  <w:style w:type="paragraph" w:styleId="949">
    <w:name w:val="toc 8"/>
    <w:basedOn w:val="954"/>
    <w:next w:val="954"/>
    <w:uiPriority w:val="39"/>
    <w:unhideWhenUsed/>
    <w:pPr>
      <w:pBdr/>
      <w:spacing w:after="100"/>
      <w:ind w:left="1540"/>
    </w:pPr>
  </w:style>
  <w:style w:type="paragraph" w:styleId="950">
    <w:name w:val="toc 9"/>
    <w:basedOn w:val="954"/>
    <w:next w:val="954"/>
    <w:uiPriority w:val="39"/>
    <w:unhideWhenUsed/>
    <w:pPr>
      <w:pBdr/>
      <w:spacing w:after="100"/>
      <w:ind w:left="1760"/>
    </w:pPr>
  </w:style>
  <w:style w:type="character" w:styleId="951">
    <w:name w:val="Placeholder Text"/>
    <w:basedOn w:val="904"/>
    <w:uiPriority w:val="99"/>
    <w:semiHidden/>
    <w:pPr>
      <w:pBdr/>
      <w:spacing/>
      <w:ind/>
    </w:pPr>
    <w:rPr>
      <w:color w:val="666666"/>
    </w:rPr>
  </w:style>
  <w:style w:type="paragraph" w:styleId="952">
    <w:name w:val="TOC Heading"/>
    <w:uiPriority w:val="39"/>
    <w:unhideWhenUsed/>
    <w:pPr>
      <w:pBdr/>
      <w:spacing/>
      <w:ind/>
    </w:pPr>
  </w:style>
  <w:style w:type="paragraph" w:styleId="953">
    <w:name w:val="table of figures"/>
    <w:basedOn w:val="954"/>
    <w:next w:val="954"/>
    <w:uiPriority w:val="99"/>
    <w:unhideWhenUsed/>
    <w:pPr>
      <w:pBdr/>
      <w:spacing w:after="0" w:afterAutospacing="0"/>
      <w:ind/>
    </w:pPr>
  </w:style>
  <w:style w:type="paragraph" w:styleId="954" w:default="1">
    <w:name w:val="Normal"/>
    <w:qFormat/>
    <w:pPr>
      <w:pBdr/>
      <w:spacing/>
      <w:ind/>
    </w:pPr>
  </w:style>
  <w:style w:type="table" w:styleId="955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6" w:default="1">
    <w:name w:val="No List"/>
    <w:uiPriority w:val="99"/>
    <w:semiHidden/>
    <w:unhideWhenUsed/>
    <w:pPr>
      <w:pBdr/>
      <w:spacing/>
      <w:ind/>
    </w:pPr>
  </w:style>
  <w:style w:type="paragraph" w:styleId="957">
    <w:name w:val="No Spacing"/>
    <w:basedOn w:val="954"/>
    <w:uiPriority w:val="1"/>
    <w:qFormat/>
    <w:pPr>
      <w:pBdr/>
      <w:spacing w:after="0" w:line="240" w:lineRule="auto"/>
      <w:ind/>
    </w:pPr>
  </w:style>
  <w:style w:type="paragraph" w:styleId="958">
    <w:name w:val="List Paragraph"/>
    <w:basedOn w:val="95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2026-01-28T20:10:57Z</dcterms:modified>
</cp:coreProperties>
</file>