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MUAVI SP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Betsy Villegas Gómora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