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GANK STRATEGIC GAMING HUB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JOAO PEDRO GOMES BUARQUE DE GUSMAO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15 de setembro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