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GUARROMANTICO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Julio César Piña Vargas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