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AMR PRODUCCIONES,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Inmer Alexander Ramirez Argueta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