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ARTES ESCÉNICAS VIVIANNE BELÉN DIETZ CÁRDENAS E.I.R.L.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VIVIANNE BELÉN DIETZ CÁRDENAS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