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CAROLINA GISEL URDIALES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CAROLINA GISEL URDIALES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