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CAM ENERGY LOCAÃO DE EQUIPAMENTO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Reginaldo Hernandez Braga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28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