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RENKLER STUDIO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ARMANDO CARCAÑO CABELLO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