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CHANGO DIGITAL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Vinicius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16 de março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