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CECILIA SANCHEZ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CECILIA SANCHEZ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