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InfluenceMeUSA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Bautista Lanus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