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GARCIA ASENCIO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JAVIER GARCIA ASCENCIO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