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TETLAK LIMITADA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Rosario Bravo Tetlak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