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MONTERO &amp; MARTINEZ ABOGADOS SC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FRANCISCO XAVIER MARTINEZ RODRIGUEZ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12 de marzo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