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EDSON YAIR SEIJO BARRANCO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EDSON YAIR SEIJO BARRANCO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