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GOSJ8205074P5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Eduardo Gonzalez Salazar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