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Brenda Elena Aguilar Winder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Brenda Elena Aguilar Winder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16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