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Brenda Adriana Miranda Melogoza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Brenda Adriana Miranda Melgoza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