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OPERADORA DE RESTAURANTES MAIZAJO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Muñoz Moctezuma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