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ESTRATEGIA 3MX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DEL VALLE BÁRCENA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